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458128</wp:posOffset>
            </wp:positionH>
            <wp:positionV relativeFrom="page">
              <wp:posOffset>438150</wp:posOffset>
            </wp:positionV>
            <wp:extent cx="911624" cy="911624"/>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1624"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072D53" w:rsidRDefault="00305D3E" w:rsidP="00072D5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484231" w:rsidRDefault="00484231" w:rsidP="00C006A5">
      <w:pPr>
        <w:widowControl/>
        <w:spacing w:after="0" w:line="240" w:lineRule="auto"/>
        <w:ind w:left="101" w:firstLine="619"/>
        <w:contextualSpacing/>
        <w:jc w:val="both"/>
        <w:rPr>
          <w:rFonts w:ascii="Times New Roman" w:eastAsia="Times New Roman" w:hAnsi="Times New Roman" w:cs="Times New Roman"/>
          <w:sz w:val="24"/>
          <w:szCs w:val="24"/>
        </w:rPr>
      </w:pPr>
    </w:p>
    <w:p w:rsidR="00072D53" w:rsidRPr="00117192" w:rsidRDefault="00072D53" w:rsidP="00072D53">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Pr>
          <w:rFonts w:ascii="Times New Roman" w:eastAsia="PMingLiU" w:hAnsi="Times New Roman" w:cs="Times New Roman"/>
          <w:b/>
          <w:sz w:val="24"/>
          <w:szCs w:val="24"/>
          <w:lang w:eastAsia="zh-TW"/>
        </w:rPr>
        <w:t>Propr</w:t>
      </w:r>
      <w:r w:rsidRPr="00117192">
        <w:rPr>
          <w:rFonts w:ascii="Times New Roman" w:eastAsia="PMingLiU" w:hAnsi="Times New Roman" w:cs="Times New Roman"/>
          <w:b/>
          <w:sz w:val="24"/>
          <w:szCs w:val="24"/>
          <w:lang w:eastAsia="zh-TW"/>
        </w:rPr>
        <w:t>i</w:t>
      </w:r>
      <w:r>
        <w:rPr>
          <w:rFonts w:ascii="Times New Roman" w:eastAsia="PMingLiU" w:hAnsi="Times New Roman" w:cs="Times New Roman"/>
          <w:b/>
          <w:sz w:val="24"/>
          <w:szCs w:val="24"/>
          <w:lang w:eastAsia="zh-TW"/>
        </w:rPr>
        <w:t>e</w:t>
      </w:r>
      <w:r w:rsidRPr="00117192">
        <w:rPr>
          <w:rFonts w:ascii="Times New Roman" w:eastAsia="PMingLiU" w:hAnsi="Times New Roman" w:cs="Times New Roman"/>
          <w:b/>
          <w:sz w:val="24"/>
          <w:szCs w:val="24"/>
          <w:lang w:eastAsia="zh-TW"/>
        </w:rPr>
        <w:t>t</w:t>
      </w:r>
      <w:r>
        <w:rPr>
          <w:rFonts w:ascii="Times New Roman" w:eastAsia="PMingLiU" w:hAnsi="Times New Roman" w:cs="Times New Roman"/>
          <w:b/>
          <w:sz w:val="24"/>
          <w:szCs w:val="24"/>
          <w:lang w:eastAsia="zh-TW"/>
        </w:rPr>
        <w:t>ary</w:t>
      </w:r>
      <w:r w:rsidRPr="00117192">
        <w:rPr>
          <w:rFonts w:ascii="Times New Roman" w:eastAsia="PMingLiU" w:hAnsi="Times New Roman" w:cs="Times New Roman"/>
          <w:b/>
          <w:sz w:val="24"/>
          <w:szCs w:val="24"/>
          <w:lang w:eastAsia="zh-TW"/>
        </w:rPr>
        <w:t>:</w:t>
      </w:r>
      <w:r w:rsidRPr="00117192">
        <w:rPr>
          <w:rFonts w:ascii="Times New Roman" w:eastAsia="PMingLiU" w:hAnsi="Times New Roman" w:cs="Times New Roman"/>
          <w:sz w:val="24"/>
          <w:szCs w:val="24"/>
          <w:lang w:eastAsia="zh-TW"/>
        </w:rPr>
        <w:t xml:space="preserve">  </w:t>
      </w:r>
    </w:p>
    <w:p w:rsidR="00072D53" w:rsidRPr="00431F55" w:rsidRDefault="00072D53" w:rsidP="00072D5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Pr="00431F55">
        <w:rPr>
          <w:rFonts w:ascii="Times New Roman" w:eastAsia="PMingLiU" w:hAnsi="Times New Roman" w:cs="Times New Roman"/>
          <w:sz w:val="24"/>
          <w:szCs w:val="24"/>
          <w:lang w:eastAsia="zh-TW"/>
        </w:rPr>
        <w:t>In accordance with La. R.S. 39:1655, this solicitation has been approved as proprietary and only the</w:t>
      </w:r>
    </w:p>
    <w:p w:rsidR="00072D53" w:rsidRPr="00117192" w:rsidRDefault="00072D53" w:rsidP="00072D53">
      <w:pPr>
        <w:pStyle w:val="ListParagraph"/>
        <w:widowControl/>
        <w:spacing w:after="0" w:line="240" w:lineRule="auto"/>
        <w:ind w:left="540" w:firstLine="180"/>
        <w:jc w:val="both"/>
        <w:rPr>
          <w:rFonts w:ascii="Times New Roman" w:eastAsia="PMingLiU" w:hAnsi="Times New Roman" w:cs="Times New Roman"/>
          <w:b/>
          <w:sz w:val="24"/>
          <w:szCs w:val="24"/>
          <w:lang w:eastAsia="zh-TW"/>
        </w:rPr>
      </w:pPr>
      <w:proofErr w:type="gramStart"/>
      <w:r w:rsidRPr="00431F55">
        <w:rPr>
          <w:rFonts w:ascii="Times New Roman" w:eastAsia="PMingLiU" w:hAnsi="Times New Roman" w:cs="Times New Roman"/>
          <w:sz w:val="24"/>
          <w:szCs w:val="24"/>
          <w:lang w:eastAsia="zh-TW"/>
        </w:rPr>
        <w:t>brand(s)</w:t>
      </w:r>
      <w:proofErr w:type="gramEnd"/>
      <w:r w:rsidRPr="00431F55">
        <w:rPr>
          <w:rFonts w:ascii="Times New Roman" w:eastAsia="PMingLiU" w:hAnsi="Times New Roman" w:cs="Times New Roman"/>
          <w:sz w:val="24"/>
          <w:szCs w:val="24"/>
          <w:lang w:eastAsia="zh-TW"/>
        </w:rPr>
        <w:t xml:space="preserve"> and model(s) specified will be considered for award.</w:t>
      </w:r>
    </w:p>
    <w:p w:rsidR="00072D53" w:rsidRPr="00C006A5" w:rsidRDefault="00072D53" w:rsidP="00C006A5">
      <w:pPr>
        <w:widowControl/>
        <w:spacing w:after="0" w:line="240" w:lineRule="auto"/>
        <w:ind w:left="101" w:firstLine="619"/>
        <w:contextualSpacing/>
        <w:jc w:val="both"/>
        <w:rPr>
          <w:rFonts w:ascii="Times New Roman" w:eastAsia="Times New Roman" w:hAnsi="Times New Roman" w:cs="Times New Roman"/>
          <w:sz w:val="24"/>
          <w:szCs w:val="24"/>
        </w:rPr>
      </w:pPr>
    </w:p>
    <w:p w:rsidR="00484231" w:rsidRPr="00484231" w:rsidRDefault="00675334" w:rsidP="00484231">
      <w:pPr>
        <w:pStyle w:val="ListParagraph"/>
        <w:widowControl/>
        <w:numPr>
          <w:ilvl w:val="0"/>
          <w:numId w:val="26"/>
        </w:num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0"/>
        </w:rPr>
        <w:t xml:space="preserve">   </w:t>
      </w:r>
      <w:r w:rsidR="00484231" w:rsidRPr="00484231">
        <w:rPr>
          <w:rFonts w:ascii="Times New Roman" w:eastAsia="Times New Roman" w:hAnsi="Times New Roman" w:cs="Times New Roman"/>
          <w:b/>
          <w:sz w:val="24"/>
          <w:szCs w:val="20"/>
        </w:rPr>
        <w:t>Prohibition of Companies That Discriminate Against Firearm and Ammunition Industries:</w:t>
      </w:r>
    </w:p>
    <w:p w:rsidR="00484231" w:rsidRPr="00B35257" w:rsidRDefault="00484231" w:rsidP="0048423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484231" w:rsidRPr="00B35257" w:rsidRDefault="00484231" w:rsidP="00484231">
      <w:pPr>
        <w:widowControl/>
        <w:spacing w:after="0" w:line="240" w:lineRule="auto"/>
        <w:ind w:left="720"/>
        <w:jc w:val="both"/>
        <w:rPr>
          <w:rFonts w:ascii="Times New Roman" w:eastAsia="Times New Roman" w:hAnsi="Times New Roman" w:cs="Times New Roman"/>
          <w:sz w:val="24"/>
          <w:szCs w:val="20"/>
        </w:rPr>
      </w:pPr>
    </w:p>
    <w:p w:rsidR="00484231" w:rsidRPr="00B35257" w:rsidRDefault="00484231" w:rsidP="0048423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484231" w:rsidRPr="00B35257" w:rsidRDefault="00484231" w:rsidP="00484231">
      <w:pPr>
        <w:widowControl/>
        <w:spacing w:after="0" w:line="240" w:lineRule="auto"/>
        <w:ind w:left="720"/>
        <w:jc w:val="both"/>
        <w:rPr>
          <w:rFonts w:ascii="Times New Roman" w:eastAsia="Times New Roman" w:hAnsi="Times New Roman" w:cs="Times New Roman"/>
          <w:sz w:val="24"/>
          <w:szCs w:val="20"/>
        </w:rPr>
      </w:pPr>
    </w:p>
    <w:p w:rsidR="00484231" w:rsidRPr="00B35257" w:rsidRDefault="00484231" w:rsidP="0048423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484231" w:rsidRPr="00B35257" w:rsidRDefault="00484231" w:rsidP="00484231">
      <w:pPr>
        <w:widowControl/>
        <w:spacing w:after="0" w:line="240" w:lineRule="auto"/>
        <w:ind w:left="1800" w:firstLine="60"/>
        <w:contextualSpacing/>
        <w:jc w:val="both"/>
        <w:rPr>
          <w:rFonts w:ascii="Times New Roman" w:eastAsia="Times New Roman" w:hAnsi="Times New Roman" w:cs="Times New Roman"/>
          <w:sz w:val="24"/>
          <w:szCs w:val="20"/>
        </w:rPr>
      </w:pPr>
    </w:p>
    <w:p w:rsidR="00484231" w:rsidRPr="00B35257" w:rsidRDefault="00484231" w:rsidP="0048423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484231" w:rsidRPr="00B35257" w:rsidRDefault="00484231" w:rsidP="00484231">
      <w:pPr>
        <w:widowControl/>
        <w:spacing w:after="0" w:line="240" w:lineRule="auto"/>
        <w:ind w:left="720"/>
        <w:jc w:val="both"/>
        <w:rPr>
          <w:rFonts w:ascii="Times New Roman" w:eastAsia="Times New Roman" w:hAnsi="Times New Roman" w:cs="Times New Roman"/>
          <w:sz w:val="24"/>
          <w:szCs w:val="20"/>
        </w:rPr>
      </w:pPr>
    </w:p>
    <w:p w:rsidR="00484231" w:rsidRDefault="00484231" w:rsidP="0048423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484231" w:rsidRDefault="00484231" w:rsidP="00484231">
      <w:pPr>
        <w:pStyle w:val="ListParagraph"/>
        <w:widowControl/>
        <w:spacing w:after="0" w:line="240" w:lineRule="auto"/>
        <w:ind w:left="540"/>
        <w:jc w:val="both"/>
        <w:rPr>
          <w:rFonts w:ascii="Times New Roman" w:hAnsi="Times New Roman" w:cs="Times New Roman"/>
          <w:sz w:val="24"/>
          <w:szCs w:val="24"/>
        </w:rPr>
      </w:pPr>
    </w:p>
    <w:p w:rsidR="00431F55" w:rsidRDefault="00431F55" w:rsidP="00484231">
      <w:pPr>
        <w:pStyle w:val="ListParagraph"/>
        <w:widowControl/>
        <w:spacing w:after="0" w:line="240" w:lineRule="auto"/>
        <w:ind w:left="540"/>
        <w:jc w:val="both"/>
        <w:rPr>
          <w:rFonts w:ascii="Times New Roman" w:hAnsi="Times New Roman" w:cs="Times New Roman"/>
          <w:sz w:val="24"/>
          <w:szCs w:val="24"/>
        </w:rPr>
      </w:pPr>
    </w:p>
    <w:p w:rsidR="00431F55" w:rsidRPr="00484231" w:rsidRDefault="00431F55" w:rsidP="00484231">
      <w:pPr>
        <w:pStyle w:val="ListParagraph"/>
        <w:widowControl/>
        <w:spacing w:after="0" w:line="240" w:lineRule="auto"/>
        <w:ind w:left="540"/>
        <w:jc w:val="both"/>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072D53">
        <w:rPr>
          <w:rFonts w:ascii="Times New Roman" w:hAnsi="Times New Roman" w:cs="Times New Roman"/>
          <w:b/>
          <w:bCs/>
          <w:sz w:val="24"/>
          <w:szCs w:val="24"/>
        </w:rPr>
        <w:t>6</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431F55" w:rsidRPr="00431F55" w:rsidRDefault="00431F55" w:rsidP="00431F55">
      <w:pPr>
        <w:spacing w:after="0"/>
        <w:ind w:left="720"/>
        <w:contextualSpacing/>
        <w:rPr>
          <w:rFonts w:ascii="Times New Roman" w:hAnsi="Times New Roman"/>
          <w:sz w:val="24"/>
          <w:szCs w:val="24"/>
        </w:rPr>
      </w:pPr>
      <w:r w:rsidRPr="00431F55">
        <w:rPr>
          <w:rFonts w:ascii="Times New Roman" w:hAnsi="Times New Roman"/>
          <w:sz w:val="24"/>
          <w:szCs w:val="24"/>
        </w:rPr>
        <w:t xml:space="preserve">It is the intent of the State to award this contract on a grouped basis, to the overall lowest responsive, responsible bidder(s) meeting the specifications, for each group.  Otherwise, items will be awarded separately.  The State further </w:t>
      </w:r>
      <w:bookmarkStart w:id="0" w:name="_GoBack"/>
      <w:bookmarkEnd w:id="0"/>
      <w:r w:rsidRPr="00431F55">
        <w:rPr>
          <w:rFonts w:ascii="Times New Roman" w:hAnsi="Times New Roman"/>
          <w:sz w:val="24"/>
          <w:szCs w:val="24"/>
        </w:rPr>
        <w:t xml:space="preserve">reserves the right to reject individual items from 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F55" w:rsidRDefault="00431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72D53">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72D53">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F55" w:rsidRDefault="00431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431F55">
      <w:rPr>
        <w:rFonts w:ascii="Times New Roman" w:hAnsi="Times New Roman" w:cs="Times New Roman"/>
        <w:sz w:val="24"/>
        <w:szCs w:val="24"/>
      </w:rPr>
      <w:t>23785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431F55">
      <w:rPr>
        <w:rFonts w:ascii="Times New Roman" w:hAnsi="Times New Roman" w:cs="Times New Roman"/>
        <w:sz w:val="24"/>
        <w:szCs w:val="24"/>
      </w:rPr>
      <w:t>Extrication Tools - DPS</w:t>
    </w:r>
    <w:r w:rsidR="009C669F">
      <w:rPr>
        <w:rFonts w:ascii="Times New Roman" w:hAnsi="Times New Roman" w:cs="Times New Roman"/>
        <w:sz w:val="24"/>
        <w:szCs w:val="24"/>
      </w:rPr>
      <w:t>-</w:t>
    </w:r>
    <w:r w:rsidR="00431F55">
      <w:rPr>
        <w:rFonts w:ascii="Times New Roman" w:hAnsi="Times New Roman" w:cs="Times New Roman"/>
        <w:sz w:val="24"/>
        <w:szCs w:val="24"/>
      </w:rPr>
      <w:t>FETA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1"/>
  </w:num>
  <w:num w:numId="40">
    <w:abstractNumId w:val="1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2D53"/>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1F55"/>
    <w:rsid w:val="004325E1"/>
    <w:rsid w:val="004333E4"/>
    <w:rsid w:val="004375FB"/>
    <w:rsid w:val="00437936"/>
    <w:rsid w:val="0046183B"/>
    <w:rsid w:val="00465944"/>
    <w:rsid w:val="004771CE"/>
    <w:rsid w:val="00483E2D"/>
    <w:rsid w:val="00484231"/>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5334"/>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37A6"/>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1442"/>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06A5"/>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0AD1"/>
    <w:rsid w:val="00D92A72"/>
    <w:rsid w:val="00D941FF"/>
    <w:rsid w:val="00DB219D"/>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9ED976"/>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6946-7F85-4652-AE6C-74D9F2C7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TotalTime>
  <Pages>7</Pages>
  <Words>2362</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3</cp:revision>
  <cp:lastPrinted>2022-05-19T21:13:00Z</cp:lastPrinted>
  <dcterms:created xsi:type="dcterms:W3CDTF">2024-10-22T16:15:00Z</dcterms:created>
  <dcterms:modified xsi:type="dcterms:W3CDTF">2024-10-23T19:36:00Z</dcterms:modified>
</cp:coreProperties>
</file>