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Default="004D5637">
      <w:pPr>
        <w:rPr>
          <w:rFonts w:ascii="Times New Roman" w:hAnsi="Times New Roman"/>
        </w:rPr>
      </w:pPr>
    </w:p>
    <w:p w:rsidR="004053BE" w:rsidRDefault="004053BE">
      <w:pPr>
        <w:rPr>
          <w:rFonts w:asciiTheme="minorHAnsi" w:hAnsiTheme="minorHAnsi"/>
        </w:rPr>
      </w:pPr>
    </w:p>
    <w:p w:rsidR="004053BE" w:rsidRDefault="004053BE">
      <w:pPr>
        <w:rPr>
          <w:rFonts w:asciiTheme="minorHAnsi" w:hAnsiTheme="minorHAnsi"/>
        </w:rPr>
      </w:pPr>
    </w:p>
    <w:p w:rsidR="007A7508" w:rsidRDefault="00831394">
      <w:pPr>
        <w:rPr>
          <w:rFonts w:asciiTheme="minorHAnsi" w:hAnsiTheme="minorHAnsi"/>
        </w:rPr>
      </w:pPr>
      <w:r>
        <w:rPr>
          <w:rFonts w:asciiTheme="minorHAnsi" w:hAnsiTheme="minorHAnsi"/>
        </w:rPr>
        <w:t>The unit prices bid on</w:t>
      </w:r>
      <w:bookmarkStart w:id="0" w:name="_GoBack"/>
      <w:bookmarkEnd w:id="0"/>
      <w:r w:rsidR="007A7508">
        <w:rPr>
          <w:rFonts w:asciiTheme="minorHAnsi" w:hAnsiTheme="minorHAnsi"/>
        </w:rPr>
        <w:t xml:space="preserve"> the Price Sheet (Attachment E) and on the Worksheets (Attachment F) </w:t>
      </w:r>
      <w:proofErr w:type="gramStart"/>
      <w:r w:rsidR="007A7508">
        <w:rPr>
          <w:rFonts w:asciiTheme="minorHAnsi" w:hAnsiTheme="minorHAnsi"/>
        </w:rPr>
        <w:t>will be used</w:t>
      </w:r>
      <w:proofErr w:type="gramEnd"/>
      <w:r w:rsidR="007A7508">
        <w:rPr>
          <w:rFonts w:asciiTheme="minorHAnsi" w:hAnsiTheme="minorHAnsi"/>
        </w:rPr>
        <w:t xml:space="preserve"> to determine the total price on each of the worksheets.</w:t>
      </w: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worksheets </w:t>
      </w:r>
      <w:proofErr w:type="gramStart"/>
      <w:r>
        <w:rPr>
          <w:rFonts w:asciiTheme="minorHAnsi" w:hAnsiTheme="minorHAnsi"/>
        </w:rPr>
        <w:t>will be used</w:t>
      </w:r>
      <w:proofErr w:type="gramEnd"/>
      <w:r>
        <w:rPr>
          <w:rFonts w:asciiTheme="minorHAnsi" w:hAnsiTheme="minorHAnsi"/>
        </w:rPr>
        <w:t xml:space="preserve"> as the evaluation format to determine the lowest bidder on each item.</w:t>
      </w: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pricing worksheets, the description will prevail in determining appropriate price to pick up from the Price Sheet.  All prices on the worksheets </w:t>
      </w:r>
      <w:proofErr w:type="gramStart"/>
      <w:r>
        <w:rPr>
          <w:rFonts w:asciiTheme="minorHAnsi" w:hAnsiTheme="minorHAnsi"/>
        </w:rPr>
        <w:t>will be verified</w:t>
      </w:r>
      <w:proofErr w:type="gramEnd"/>
      <w:r>
        <w:rPr>
          <w:rFonts w:asciiTheme="minorHAnsi" w:hAnsiTheme="minorHAnsi"/>
        </w:rPr>
        <w:t xml:space="preserve"> and any errors will be corrected before determining the lowest bidder.</w:t>
      </w: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Bidders must complete the worksheets.  Failure to complete the worksheets may be cause for your bid to </w:t>
      </w:r>
      <w:proofErr w:type="gramStart"/>
      <w:r>
        <w:rPr>
          <w:rFonts w:asciiTheme="minorHAnsi" w:hAnsiTheme="minorHAnsi"/>
        </w:rPr>
        <w:t>be disqualified</w:t>
      </w:r>
      <w:proofErr w:type="gramEnd"/>
      <w:r>
        <w:rPr>
          <w:rFonts w:asciiTheme="minorHAnsi" w:hAnsiTheme="minorHAnsi"/>
        </w:rPr>
        <w:t>.</w:t>
      </w: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TABULATION OF WORKSHEETS:</w:t>
      </w:r>
    </w:p>
    <w:p w:rsidR="007A7508" w:rsidRDefault="007A7508">
      <w:pPr>
        <w:rPr>
          <w:rFonts w:asciiTheme="minorHAnsi" w:hAnsiTheme="minorHAnsi"/>
          <w:b/>
        </w:rPr>
      </w:pPr>
    </w:p>
    <w:p w:rsidR="007A7508" w:rsidRDefault="007A7508">
      <w:pPr>
        <w:rPr>
          <w:rFonts w:asciiTheme="minorHAnsi" w:hAnsiTheme="minorHAnsi"/>
          <w:b/>
        </w:rPr>
      </w:pPr>
    </w:p>
    <w:p w:rsidR="007A7508" w:rsidRDefault="007A750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</w:t>
      </w:r>
      <w:r w:rsidR="00840807">
        <w:rPr>
          <w:rFonts w:asciiTheme="minorHAnsi" w:hAnsiTheme="minorHAnsi"/>
          <w:b/>
        </w:rPr>
        <w:t xml:space="preserve">            </w:t>
      </w:r>
      <w:r>
        <w:rPr>
          <w:rFonts w:asciiTheme="minorHAnsi" w:hAnsiTheme="minorHAnsi"/>
        </w:rPr>
        <w:t>WORKSHEET 1:     $_____________________________</w:t>
      </w: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840807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</w:t>
      </w:r>
      <w:r w:rsidR="00840807">
        <w:rPr>
          <w:rFonts w:asciiTheme="minorHAnsi" w:hAnsiTheme="minorHAnsi"/>
        </w:rPr>
        <w:t>WORKSHEET 2</w:t>
      </w:r>
      <w:r>
        <w:rPr>
          <w:rFonts w:asciiTheme="minorHAnsi" w:hAnsiTheme="minorHAnsi"/>
        </w:rPr>
        <w:t>:     $_____________________________</w:t>
      </w:r>
    </w:p>
    <w:p w:rsidR="007A7508" w:rsidRDefault="007A7508">
      <w:pPr>
        <w:rPr>
          <w:rFonts w:asciiTheme="minorHAnsi" w:hAnsiTheme="minorHAnsi"/>
        </w:rPr>
      </w:pPr>
    </w:p>
    <w:p w:rsidR="007A7508" w:rsidRDefault="007A7508">
      <w:pPr>
        <w:rPr>
          <w:rFonts w:asciiTheme="minorHAnsi" w:hAnsiTheme="minorHAnsi"/>
        </w:rPr>
      </w:pPr>
    </w:p>
    <w:p w:rsidR="00840807" w:rsidRDefault="007A75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840807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</w:t>
      </w:r>
      <w:r w:rsidR="00840807">
        <w:rPr>
          <w:rFonts w:asciiTheme="minorHAnsi" w:hAnsiTheme="minorHAnsi"/>
        </w:rPr>
        <w:t xml:space="preserve">   WORKSHEET 3</w:t>
      </w:r>
      <w:r>
        <w:rPr>
          <w:rFonts w:asciiTheme="minorHAnsi" w:hAnsiTheme="minorHAnsi"/>
        </w:rPr>
        <w:t>:     $_____________________________</w:t>
      </w:r>
    </w:p>
    <w:p w:rsidR="00840807" w:rsidRDefault="00840807">
      <w:pPr>
        <w:rPr>
          <w:rFonts w:asciiTheme="minorHAnsi" w:hAnsiTheme="minorHAnsi"/>
        </w:rPr>
      </w:pPr>
    </w:p>
    <w:p w:rsidR="00840807" w:rsidRDefault="00840807">
      <w:pPr>
        <w:rPr>
          <w:rFonts w:asciiTheme="minorHAnsi" w:hAnsiTheme="minorHAnsi"/>
        </w:rPr>
      </w:pPr>
    </w:p>
    <w:p w:rsidR="00840807" w:rsidRDefault="00840807">
      <w:pPr>
        <w:rPr>
          <w:rFonts w:asciiTheme="minorHAnsi" w:hAnsiTheme="minorHAnsi"/>
        </w:rPr>
      </w:pPr>
    </w:p>
    <w:p w:rsidR="00840807" w:rsidRDefault="008408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TOTAL OF WORKSHEETS:     </w:t>
      </w:r>
      <w:r w:rsidR="004053BE">
        <w:rPr>
          <w:rFonts w:asciiTheme="minorHAnsi" w:hAnsiTheme="minorHAnsi"/>
        </w:rPr>
        <w:t>$_____________________________</w:t>
      </w:r>
      <w:r>
        <w:rPr>
          <w:rFonts w:asciiTheme="minorHAnsi" w:hAnsiTheme="minorHAnsi"/>
        </w:rPr>
        <w:t xml:space="preserve">    </w:t>
      </w:r>
    </w:p>
    <w:p w:rsidR="00840807" w:rsidRDefault="00840807">
      <w:pPr>
        <w:rPr>
          <w:rFonts w:asciiTheme="minorHAnsi" w:hAnsiTheme="minorHAnsi"/>
        </w:rPr>
      </w:pPr>
    </w:p>
    <w:p w:rsidR="007A7508" w:rsidRPr="007A7508" w:rsidRDefault="007A75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sectPr w:rsidR="007A7508" w:rsidRPr="007A7508" w:rsidSect="004D56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08" w:rsidRDefault="007A7508" w:rsidP="007A7508">
      <w:r>
        <w:separator/>
      </w:r>
    </w:p>
  </w:endnote>
  <w:endnote w:type="continuationSeparator" w:id="0">
    <w:p w:rsidR="007A7508" w:rsidRDefault="007A7508" w:rsidP="007A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66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5E70" w:rsidRDefault="00965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AAD" w:rsidRDefault="00E1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08" w:rsidRDefault="007A7508" w:rsidP="007A7508">
      <w:r>
        <w:separator/>
      </w:r>
    </w:p>
  </w:footnote>
  <w:footnote w:type="continuationSeparator" w:id="0">
    <w:p w:rsidR="007A7508" w:rsidRDefault="007A7508" w:rsidP="007A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08" w:rsidRDefault="00D741CD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ATTACHMENT G – RFx 3000023620</w:t>
    </w:r>
  </w:p>
  <w:p w:rsidR="007A7508" w:rsidRPr="007A7508" w:rsidRDefault="007A7508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EVALUATION FORMAT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08"/>
    <w:rsid w:val="000F60A6"/>
    <w:rsid w:val="004053BE"/>
    <w:rsid w:val="004C0366"/>
    <w:rsid w:val="004D5637"/>
    <w:rsid w:val="00543253"/>
    <w:rsid w:val="007A7508"/>
    <w:rsid w:val="00831394"/>
    <w:rsid w:val="00840807"/>
    <w:rsid w:val="00965E70"/>
    <w:rsid w:val="009D3200"/>
    <w:rsid w:val="00C37BC0"/>
    <w:rsid w:val="00D741CD"/>
    <w:rsid w:val="00E14AAD"/>
    <w:rsid w:val="00EE16E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B389B"/>
  <w15:chartTrackingRefBased/>
  <w15:docId w15:val="{A6118F25-6DDC-42E7-B743-B6C03704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508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A7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08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Doring</dc:creator>
  <cp:keywords/>
  <dc:description/>
  <cp:lastModifiedBy>Raymond McKnight (DOA)</cp:lastModifiedBy>
  <cp:revision>4</cp:revision>
  <cp:lastPrinted>2021-10-14T15:52:00Z</cp:lastPrinted>
  <dcterms:created xsi:type="dcterms:W3CDTF">2024-09-05T14:08:00Z</dcterms:created>
  <dcterms:modified xsi:type="dcterms:W3CDTF">2024-09-18T13:10:00Z</dcterms:modified>
</cp:coreProperties>
</file>