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CD71AE">
      <w:pPr>
        <w:tabs>
          <w:tab w:val="left" w:pos="3780"/>
        </w:tabs>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180975</wp:posOffset>
            </wp:positionH>
            <wp:positionV relativeFrom="page">
              <wp:posOffset>64135</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CD71A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C9486D" w:rsidRDefault="000976C7" w:rsidP="00CD71A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D71AE" w:rsidRPr="00CD71AE" w:rsidRDefault="00CD71AE" w:rsidP="00CD71AE">
      <w:pPr>
        <w:pStyle w:val="ListParagraph"/>
        <w:spacing w:after="0" w:line="240" w:lineRule="auto"/>
        <w:ind w:left="540"/>
        <w:jc w:val="both"/>
        <w:rPr>
          <w:rFonts w:ascii="Times New Roman" w:eastAsia="Times New Roman" w:hAnsi="Times New Roman" w:cs="Times New Roman"/>
          <w:spacing w:val="-5"/>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CD71AE" w:rsidRDefault="00305D3E" w:rsidP="00CD71A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CD71AE" w:rsidRPr="00117192" w:rsidRDefault="00CD71AE" w:rsidP="00CD71AE">
      <w:pPr>
        <w:pStyle w:val="ListParagraph"/>
        <w:spacing w:after="0" w:line="240" w:lineRule="auto"/>
        <w:ind w:left="540" w:right="184"/>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CD71AE" w:rsidRPr="00305D3E" w:rsidRDefault="00CD71A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9D41F0">
      <w:pPr>
        <w:pStyle w:val="ListParagraph"/>
        <w:spacing w:after="12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CD71AE" w:rsidRDefault="00305D3E" w:rsidP="00CD71A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CD71AE">
      <w:pPr>
        <w:pStyle w:val="ListParagraph"/>
        <w:spacing w:after="0"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CD71AE">
      <w:pPr>
        <w:pStyle w:val="ListParagraph"/>
        <w:spacing w:after="0"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1C494C" w:rsidRPr="00305D3E"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bookmarkStart w:id="0" w:name="_GoBack"/>
      <w:bookmarkEnd w:id="0"/>
      <w:r w:rsidRPr="00117192">
        <w:rPr>
          <w:rFonts w:ascii="Times New Roman" w:eastAsia="PMingLiU" w:hAnsi="Times New Roman" w:cs="Times New Roman"/>
          <w:b/>
          <w:sz w:val="24"/>
          <w:szCs w:val="24"/>
          <w:lang w:eastAsia="zh-TW"/>
        </w:rPr>
        <w:t>:</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CD71AE" w:rsidRDefault="00CD71A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CD71AE" w:rsidRPr="0035113D" w:rsidRDefault="00CD71AE" w:rsidP="00CD71AE">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CD71AE" w:rsidRDefault="00CD71AE" w:rsidP="00CD71AE">
      <w:pPr>
        <w:widowControl/>
        <w:spacing w:after="0" w:line="240" w:lineRule="auto"/>
        <w:ind w:left="720"/>
        <w:contextualSpacing/>
        <w:jc w:val="both"/>
        <w:rPr>
          <w:rFonts w:ascii="Times New Roman" w:eastAsia="Times New Roman" w:hAnsi="Times New Roman" w:cs="Times New Roman"/>
          <w:sz w:val="24"/>
          <w:szCs w:val="24"/>
        </w:rPr>
      </w:pPr>
      <w:r w:rsidRPr="00CD71AE">
        <w:rPr>
          <w:rFonts w:ascii="Times New Roman" w:eastAsia="Times New Roman" w:hAnsi="Times New Roman" w:cs="Times New Roman"/>
          <w:sz w:val="24"/>
          <w:szCs w:val="24"/>
        </w:rPr>
        <w:t>It is the intent of the State to award this contract on an all-or-none basis to the overall lowest responsive, responsible bidd</w:t>
      </w:r>
      <w:r>
        <w:rPr>
          <w:rFonts w:ascii="Times New Roman" w:eastAsia="Times New Roman" w:hAnsi="Times New Roman" w:cs="Times New Roman"/>
          <w:sz w:val="24"/>
          <w:szCs w:val="24"/>
        </w:rPr>
        <w:t xml:space="preserve">er meeting the specifications. </w:t>
      </w:r>
      <w:r w:rsidRPr="00CD71AE">
        <w:rPr>
          <w:rFonts w:ascii="Times New Roman" w:eastAsia="Times New Roman" w:hAnsi="Times New Roman" w:cs="Times New Roman"/>
          <w:sz w:val="24"/>
          <w:szCs w:val="24"/>
        </w:rPr>
        <w:t>The State further reserves the right to reject individual line items from the award.</w:t>
      </w:r>
    </w:p>
    <w:p w:rsidR="009D41F0" w:rsidRDefault="009D41F0" w:rsidP="00CD71AE">
      <w:pPr>
        <w:widowControl/>
        <w:spacing w:after="0" w:line="240" w:lineRule="auto"/>
        <w:ind w:left="720"/>
        <w:contextualSpacing/>
        <w:jc w:val="both"/>
        <w:rPr>
          <w:rFonts w:ascii="Times New Roman" w:eastAsia="Times New Roman" w:hAnsi="Times New Roman" w:cs="Times New Roman"/>
          <w:sz w:val="24"/>
          <w:szCs w:val="24"/>
        </w:rPr>
      </w:pPr>
    </w:p>
    <w:p w:rsidR="009D41F0" w:rsidRPr="00BD4CB7" w:rsidRDefault="009D41F0" w:rsidP="009D41F0">
      <w:pPr>
        <w:spacing w:after="0"/>
        <w:contextualSpacing/>
        <w:rPr>
          <w:rFonts w:ascii="Times New Roman" w:hAnsi="Times New Roman"/>
          <w:szCs w:val="24"/>
        </w:rPr>
      </w:pPr>
      <w:r w:rsidRPr="00BD4CB7">
        <w:rPr>
          <w:rFonts w:ascii="Times New Roman" w:hAnsi="Times New Roman"/>
          <w:b/>
          <w:bCs/>
          <w:szCs w:val="24"/>
        </w:rPr>
        <w:t>1</w:t>
      </w:r>
      <w:r>
        <w:rPr>
          <w:rFonts w:ascii="Times New Roman" w:hAnsi="Times New Roman"/>
          <w:b/>
          <w:bCs/>
          <w:szCs w:val="24"/>
        </w:rPr>
        <w:t>5</w:t>
      </w:r>
      <w:r w:rsidRPr="00BD4CB7">
        <w:rPr>
          <w:rFonts w:ascii="Times New Roman" w:hAnsi="Times New Roman"/>
          <w:b/>
          <w:bCs/>
          <w:szCs w:val="24"/>
        </w:rPr>
        <w:t>.</w:t>
      </w:r>
      <w:r w:rsidRPr="00BD4CB7">
        <w:rPr>
          <w:rFonts w:ascii="Times New Roman" w:hAnsi="Times New Roman"/>
          <w:b/>
          <w:bCs/>
          <w:szCs w:val="24"/>
        </w:rPr>
        <w:tab/>
      </w:r>
      <w:r w:rsidRPr="00BD4CB7">
        <w:rPr>
          <w:rFonts w:ascii="Times New Roman" w:hAnsi="Times New Roman"/>
          <w:b/>
          <w:szCs w:val="24"/>
        </w:rPr>
        <w:t>Repurchase:</w:t>
      </w:r>
    </w:p>
    <w:p w:rsidR="00CD71AE" w:rsidRPr="009D41F0" w:rsidRDefault="009D41F0" w:rsidP="009D41F0">
      <w:pPr>
        <w:spacing w:after="0"/>
        <w:ind w:left="720"/>
        <w:contextualSpacing/>
        <w:rPr>
          <w:rFonts w:ascii="Times New Roman" w:hAnsi="Times New Roman"/>
          <w:szCs w:val="24"/>
        </w:rPr>
      </w:pPr>
      <w:r w:rsidRPr="00BD4CB7">
        <w:rPr>
          <w:rFonts w:ascii="Times New Roman" w:hAnsi="Times New Roman"/>
          <w:szCs w:val="24"/>
        </w:rPr>
        <w:t xml:space="preserve">The State of Louisiana, with the acceptance of the Contractor, reserves the right to repurchase the above item(s) at the same prices, terms, and conditions shown for a period of one year from the date of the original purchase order. </w:t>
      </w:r>
    </w:p>
    <w:p w:rsidR="009D41F0" w:rsidRPr="00117192" w:rsidRDefault="009D41F0"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CD71AE" w:rsidRPr="00CD71AE" w:rsidRDefault="00CD71AE" w:rsidP="00CD71AE">
      <w:pPr>
        <w:widowControl/>
        <w:spacing w:after="0" w:line="240" w:lineRule="auto"/>
        <w:ind w:left="101"/>
        <w:contextualSpacing/>
        <w:jc w:val="both"/>
        <w:rPr>
          <w:rFonts w:ascii="Times New Roman" w:eastAsia="Times New Roman" w:hAnsi="Times New Roman" w:cs="Times New Roman"/>
          <w:color w:val="FF0000"/>
          <w:sz w:val="24"/>
          <w:szCs w:val="24"/>
        </w:rPr>
      </w:pPr>
      <w:r w:rsidRPr="00CD71AE">
        <w:rPr>
          <w:rFonts w:ascii="Times New Roman" w:eastAsia="Times New Roman" w:hAnsi="Times New Roman" w:cs="Times New Roman"/>
          <w:b/>
          <w:bCs/>
          <w:sz w:val="24"/>
          <w:szCs w:val="24"/>
        </w:rPr>
        <w:t>1</w:t>
      </w:r>
      <w:r w:rsidR="009D41F0">
        <w:rPr>
          <w:rFonts w:ascii="Times New Roman" w:eastAsia="Times New Roman" w:hAnsi="Times New Roman" w:cs="Times New Roman"/>
          <w:b/>
          <w:bCs/>
          <w:sz w:val="24"/>
          <w:szCs w:val="24"/>
        </w:rPr>
        <w:t>6</w:t>
      </w:r>
      <w:r w:rsidRPr="00CD71AE">
        <w:rPr>
          <w:rFonts w:ascii="Times New Roman" w:eastAsia="Times New Roman" w:hAnsi="Times New Roman" w:cs="Times New Roman"/>
          <w:b/>
          <w:bCs/>
          <w:sz w:val="24"/>
          <w:szCs w:val="24"/>
        </w:rPr>
        <w:t>.</w:t>
      </w:r>
      <w:r w:rsidRPr="00CD71AE">
        <w:rPr>
          <w:rFonts w:ascii="Times New Roman" w:eastAsia="Times New Roman" w:hAnsi="Times New Roman" w:cs="Times New Roman"/>
          <w:b/>
          <w:bCs/>
          <w:sz w:val="24"/>
          <w:szCs w:val="24"/>
        </w:rPr>
        <w:tab/>
      </w:r>
      <w:r w:rsidRPr="00CD71AE">
        <w:rPr>
          <w:rFonts w:ascii="Times New Roman" w:eastAsia="Times New Roman" w:hAnsi="Times New Roman" w:cs="Times New Roman"/>
          <w:b/>
          <w:sz w:val="24"/>
          <w:szCs w:val="24"/>
        </w:rPr>
        <w:t>Delivery of the Essence:</w:t>
      </w:r>
    </w:p>
    <w:p w:rsidR="00305D3E" w:rsidRPr="00CD71AE" w:rsidRDefault="00CD71AE" w:rsidP="00CD71AE">
      <w:pPr>
        <w:widowControl/>
        <w:tabs>
          <w:tab w:val="left" w:pos="180"/>
        </w:tabs>
        <w:spacing w:after="240" w:line="240" w:lineRule="auto"/>
        <w:ind w:left="720"/>
        <w:contextualSpacing/>
        <w:jc w:val="both"/>
        <w:rPr>
          <w:rFonts w:ascii="Times New Roman" w:eastAsia="Times New Roman" w:hAnsi="Times New Roman" w:cs="Times New Roman"/>
          <w:sz w:val="24"/>
          <w:szCs w:val="24"/>
        </w:rPr>
      </w:pPr>
      <w:r w:rsidRPr="00CD71AE">
        <w:rPr>
          <w:rFonts w:ascii="Times New Roman" w:eastAsia="Times New Roman" w:hAnsi="Times New Roman" w:cs="Times New Roman"/>
          <w:sz w:val="24"/>
          <w:szCs w:val="24"/>
        </w:rPr>
        <w:t>Delivery is of the essence and the State reserves the right to award to that vendor which provides the earliest possible delivery from the date of award</w:t>
      </w:r>
    </w:p>
    <w:p w:rsidR="00305D3E" w:rsidRPr="00117192" w:rsidRDefault="00305D3E" w:rsidP="009D41F0">
      <w:pPr>
        <w:pStyle w:val="ListParagraph"/>
        <w:numPr>
          <w:ilvl w:val="0"/>
          <w:numId w:val="41"/>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CD71AE" w:rsidRDefault="00CD71AE" w:rsidP="004D02C7">
      <w:pPr>
        <w:widowControl/>
        <w:spacing w:after="0" w:line="240" w:lineRule="auto"/>
        <w:ind w:left="720"/>
        <w:contextualSpacing/>
        <w:jc w:val="both"/>
        <w:rPr>
          <w:rFonts w:ascii="Times New Roman" w:eastAsia="Times New Roman" w:hAnsi="Times New Roman" w:cs="Times New Roman"/>
          <w:sz w:val="24"/>
          <w:szCs w:val="24"/>
        </w:rPr>
      </w:pPr>
    </w:p>
    <w:p w:rsidR="00AB3636" w:rsidRPr="005F71DC" w:rsidRDefault="009D41F0" w:rsidP="00AB3636">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18</w:t>
      </w:r>
      <w:r w:rsidR="00AB3636" w:rsidRPr="0035113D">
        <w:rPr>
          <w:rFonts w:ascii="Times New Roman" w:eastAsia="Times New Roman" w:hAnsi="Times New Roman" w:cs="Times New Roman"/>
          <w:b/>
          <w:bCs/>
          <w:sz w:val="24"/>
          <w:szCs w:val="24"/>
        </w:rPr>
        <w:t>.</w:t>
      </w:r>
      <w:r w:rsidR="00AB3636" w:rsidRPr="0035113D">
        <w:rPr>
          <w:rFonts w:ascii="Times New Roman" w:eastAsia="Times New Roman" w:hAnsi="Times New Roman" w:cs="Times New Roman"/>
          <w:b/>
          <w:bCs/>
          <w:sz w:val="24"/>
          <w:szCs w:val="24"/>
        </w:rPr>
        <w:tab/>
      </w:r>
      <w:r w:rsidR="00AB3636">
        <w:rPr>
          <w:rFonts w:ascii="Times New Roman" w:eastAsia="Times New Roman" w:hAnsi="Times New Roman" w:cs="Times New Roman"/>
          <w:b/>
          <w:sz w:val="24"/>
          <w:szCs w:val="20"/>
        </w:rPr>
        <w:t>Prohibition o</w:t>
      </w:r>
      <w:r w:rsidR="00AB3636" w:rsidRPr="005F71DC">
        <w:rPr>
          <w:rFonts w:ascii="Times New Roman" w:eastAsia="Times New Roman" w:hAnsi="Times New Roman" w:cs="Times New Roman"/>
          <w:b/>
          <w:sz w:val="24"/>
          <w:szCs w:val="20"/>
        </w:rPr>
        <w:t>f Companies Tha</w:t>
      </w:r>
      <w:r w:rsidR="00AB3636">
        <w:rPr>
          <w:rFonts w:ascii="Times New Roman" w:eastAsia="Times New Roman" w:hAnsi="Times New Roman" w:cs="Times New Roman"/>
          <w:b/>
          <w:sz w:val="24"/>
          <w:szCs w:val="20"/>
        </w:rPr>
        <w:t>t Discriminate Against Firearm a</w:t>
      </w:r>
      <w:r w:rsidR="00AB3636" w:rsidRPr="005F71DC">
        <w:rPr>
          <w:rFonts w:ascii="Times New Roman" w:eastAsia="Times New Roman" w:hAnsi="Times New Roman" w:cs="Times New Roman"/>
          <w:b/>
          <w:sz w:val="24"/>
          <w:szCs w:val="20"/>
        </w:rPr>
        <w:t>nd Ammunition Industries:</w:t>
      </w: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AB3636" w:rsidRPr="005F71DC" w:rsidRDefault="00AB3636" w:rsidP="00AB3636">
      <w:pPr>
        <w:widowControl/>
        <w:spacing w:after="0" w:line="240" w:lineRule="auto"/>
        <w:ind w:left="720"/>
        <w:jc w:val="both"/>
        <w:rPr>
          <w:rFonts w:ascii="Times New Roman" w:eastAsia="Times New Roman" w:hAnsi="Times New Roman" w:cs="Times New Roman"/>
          <w:sz w:val="24"/>
          <w:szCs w:val="20"/>
        </w:rPr>
      </w:pPr>
    </w:p>
    <w:p w:rsidR="00AB3636" w:rsidRPr="00CD71AE" w:rsidRDefault="00AB3636" w:rsidP="00CD71AE">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AB3636" w:rsidRPr="00CD71AE" w:rsidRDefault="00AB3636" w:rsidP="00CD71AE">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032B19" w:rsidRPr="00CD71AE" w:rsidRDefault="00AB3636" w:rsidP="00CD71AE">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032B19" w:rsidRDefault="00032B19" w:rsidP="009D41F0">
      <w:pPr>
        <w:spacing w:after="0"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w:t>
      </w:r>
      <w:r w:rsidR="00CD71AE">
        <w:rPr>
          <w:rFonts w:ascii="Times New Roman" w:hAnsi="Times New Roman" w:cs="Times New Roman"/>
          <w:sz w:val="24"/>
          <w:szCs w:val="24"/>
        </w:rPr>
        <w:t xml:space="preserve"> Alex Jackson</w:t>
      </w:r>
      <w:r>
        <w:rPr>
          <w:rFonts w:ascii="Times New Roman" w:hAnsi="Times New Roman" w:cs="Times New Roman"/>
          <w:sz w:val="24"/>
          <w:szCs w:val="24"/>
        </w:rPr>
        <w:t>, phone: 225-342-</w:t>
      </w:r>
      <w:r w:rsidR="00CD71AE">
        <w:rPr>
          <w:rFonts w:ascii="Times New Roman" w:hAnsi="Times New Roman" w:cs="Times New Roman"/>
          <w:sz w:val="24"/>
          <w:szCs w:val="24"/>
        </w:rPr>
        <w:t xml:space="preserve">8014, email: </w:t>
      </w:r>
      <w:hyperlink r:id="rId11" w:history="1">
        <w:r w:rsidR="00CD71AE" w:rsidRPr="00DA018E">
          <w:rPr>
            <w:rStyle w:val="Hyperlink"/>
            <w:rFonts w:ascii="Times New Roman" w:hAnsi="Times New Roman" w:cs="Times New Roman"/>
            <w:sz w:val="24"/>
            <w:szCs w:val="24"/>
          </w:rPr>
          <w:t>Alexsandra.Jackson@la.gov</w:t>
        </w:r>
      </w:hyperlink>
      <w:r w:rsidR="00CD71AE">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72" w:rsidRDefault="001E4572">
      <w:pPr>
        <w:spacing w:after="0" w:line="240" w:lineRule="auto"/>
      </w:pPr>
      <w:r>
        <w:separator/>
      </w:r>
    </w:p>
  </w:endnote>
  <w:endnote w:type="continuationSeparator" w:id="0">
    <w:p w:rsidR="001E4572" w:rsidRDefault="001E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D41F0">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D41F0">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72" w:rsidRDefault="001E4572">
      <w:pPr>
        <w:spacing w:after="0" w:line="240" w:lineRule="auto"/>
      </w:pPr>
      <w:r>
        <w:separator/>
      </w:r>
    </w:p>
  </w:footnote>
  <w:footnote w:type="continuationSeparator" w:id="0">
    <w:p w:rsidR="001E4572" w:rsidRDefault="001E4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9D41F0">
    <w:pPr>
      <w:pStyle w:val="Header"/>
      <w:spacing w:after="80"/>
      <w:jc w:val="right"/>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009D41F0">
      <w:rPr>
        <w:rFonts w:ascii="Times New Roman" w:hAnsi="Times New Roman" w:cs="Times New Roman"/>
        <w:sz w:val="24"/>
        <w:szCs w:val="24"/>
      </w:rPr>
      <w:t xml:space="preserve"> (Revised Per Addendum No. 1 - 09/18/24)</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CD71AE" w:rsidRDefault="00C53AC0" w:rsidP="00CD71AE">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D71AE">
      <w:rPr>
        <w:rFonts w:ascii="Times New Roman" w:hAnsi="Times New Roman" w:cs="Times New Roman"/>
        <w:sz w:val="24"/>
        <w:szCs w:val="24"/>
      </w:rPr>
      <w:t xml:space="preserve"> 3000023546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CD71AE">
      <w:rPr>
        <w:rFonts w:ascii="Times New Roman" w:hAnsi="Times New Roman" w:cs="Times New Roman"/>
        <w:sz w:val="24"/>
        <w:szCs w:val="24"/>
      </w:rPr>
      <w:t xml:space="preserve"> Bunker Gear - DPS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64C2D"/>
    <w:multiLevelType w:val="hybridMultilevel"/>
    <w:tmpl w:val="5008CED6"/>
    <w:lvl w:ilvl="0" w:tplc="D56E7566">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45CA9"/>
    <w:multiLevelType w:val="hybridMultilevel"/>
    <w:tmpl w:val="0CDCC682"/>
    <w:lvl w:ilvl="0" w:tplc="17B84542">
      <w:start w:val="17"/>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5"/>
  </w:num>
  <w:num w:numId="8">
    <w:abstractNumId w:val="23"/>
  </w:num>
  <w:num w:numId="9">
    <w:abstractNumId w:val="25"/>
  </w:num>
  <w:num w:numId="10">
    <w:abstractNumId w:val="10"/>
  </w:num>
  <w:num w:numId="11">
    <w:abstractNumId w:val="18"/>
  </w:num>
  <w:num w:numId="12">
    <w:abstractNumId w:val="38"/>
  </w:num>
  <w:num w:numId="13">
    <w:abstractNumId w:val="28"/>
  </w:num>
  <w:num w:numId="14">
    <w:abstractNumId w:val="33"/>
  </w:num>
  <w:num w:numId="15">
    <w:abstractNumId w:val="6"/>
  </w:num>
  <w:num w:numId="16">
    <w:abstractNumId w:val="16"/>
  </w:num>
  <w:num w:numId="17">
    <w:abstractNumId w:val="2"/>
  </w:num>
  <w:num w:numId="18">
    <w:abstractNumId w:val="29"/>
  </w:num>
  <w:num w:numId="19">
    <w:abstractNumId w:val="30"/>
  </w:num>
  <w:num w:numId="20">
    <w:abstractNumId w:val="7"/>
  </w:num>
  <w:num w:numId="21">
    <w:abstractNumId w:val="26"/>
  </w:num>
  <w:num w:numId="22">
    <w:abstractNumId w:val="17"/>
  </w:num>
  <w:num w:numId="23">
    <w:abstractNumId w:val="19"/>
  </w:num>
  <w:num w:numId="24">
    <w:abstractNumId w:val="9"/>
  </w:num>
  <w:num w:numId="25">
    <w:abstractNumId w:val="13"/>
  </w:num>
  <w:num w:numId="26">
    <w:abstractNumId w:val="0"/>
  </w:num>
  <w:num w:numId="27">
    <w:abstractNumId w:val="36"/>
  </w:num>
  <w:num w:numId="28">
    <w:abstractNumId w:val="34"/>
  </w:num>
  <w:num w:numId="29">
    <w:abstractNumId w:val="14"/>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72"/>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4572"/>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D41F0"/>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D71AE"/>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FF4D9"/>
  <w15:chartTrackingRefBased/>
  <w15:docId w15:val="{B84CA7EA-181C-42F9-A623-1D31523B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71451-73B9-459F-AEC2-B402B719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14</TotalTime>
  <Pages>6</Pages>
  <Words>2436</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3</cp:revision>
  <cp:lastPrinted>2022-05-19T21:13:00Z</cp:lastPrinted>
  <dcterms:created xsi:type="dcterms:W3CDTF">2024-08-29T18:35:00Z</dcterms:created>
  <dcterms:modified xsi:type="dcterms:W3CDTF">2024-09-18T13:41:00Z</dcterms:modified>
</cp:coreProperties>
</file>