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2C4979"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2C4979" w:rsidRDefault="006160BB" w:rsidP="006160BB">
      <w:pPr>
        <w:keepNext/>
        <w:keepLines/>
        <w:jc w:val="both"/>
        <w:rPr>
          <w:rFonts w:ascii="Times New Roman" w:hAnsi="Times New Roman" w:cs="Times New Roman"/>
          <w:b/>
          <w:sz w:val="24"/>
          <w:szCs w:val="24"/>
        </w:rPr>
      </w:pPr>
      <w:bookmarkStart w:id="0" w:name="_GoBack"/>
      <w:bookmarkEnd w:id="0"/>
      <w:r w:rsidRPr="002C4979">
        <w:rPr>
          <w:rFonts w:ascii="Times New Roman" w:hAnsi="Times New Roman" w:cs="Times New Roman"/>
          <w:b/>
          <w:sz w:val="24"/>
          <w:szCs w:val="24"/>
        </w:rPr>
        <w:t>Calendar of Events:</w:t>
      </w:r>
    </w:p>
    <w:p w14:paraId="1067941B" w14:textId="6011FCA4" w:rsidR="006160BB" w:rsidRPr="002C4979" w:rsidRDefault="006160BB" w:rsidP="006160BB">
      <w:pPr>
        <w:keepNext/>
        <w:keepLines/>
        <w:ind w:left="720"/>
        <w:jc w:val="both"/>
        <w:rPr>
          <w:rFonts w:ascii="Times New Roman" w:hAnsi="Times New Roman" w:cs="Times New Roman"/>
          <w:sz w:val="24"/>
          <w:szCs w:val="24"/>
        </w:rPr>
      </w:pPr>
      <w:r w:rsidRPr="002C4979">
        <w:rPr>
          <w:rFonts w:ascii="Times New Roman" w:hAnsi="Times New Roman" w:cs="Times New Roman"/>
          <w:sz w:val="24"/>
          <w:szCs w:val="24"/>
        </w:rPr>
        <w:t xml:space="preserve">Deadline </w:t>
      </w:r>
      <w:r w:rsidR="0043189A" w:rsidRPr="002C4979">
        <w:rPr>
          <w:rFonts w:ascii="Times New Roman" w:hAnsi="Times New Roman" w:cs="Times New Roman"/>
          <w:sz w:val="24"/>
          <w:szCs w:val="24"/>
        </w:rPr>
        <w:t xml:space="preserve">to receive written inquiries:  </w:t>
      </w:r>
      <w:r w:rsidR="002C4979" w:rsidRPr="002C4979">
        <w:rPr>
          <w:rFonts w:ascii="Times New Roman" w:hAnsi="Times New Roman" w:cs="Times New Roman"/>
          <w:sz w:val="24"/>
          <w:szCs w:val="24"/>
          <w:u w:val="single"/>
        </w:rPr>
        <w:t>09/12/2024</w:t>
      </w:r>
    </w:p>
    <w:p w14:paraId="70A98FF2" w14:textId="77777777" w:rsidR="006160BB" w:rsidRPr="002C4979" w:rsidRDefault="006160BB" w:rsidP="006160BB">
      <w:pPr>
        <w:keepNext/>
        <w:keepLines/>
        <w:jc w:val="both"/>
        <w:rPr>
          <w:rFonts w:ascii="Times New Roman" w:hAnsi="Times New Roman" w:cs="Times New Roman"/>
          <w:sz w:val="24"/>
          <w:szCs w:val="24"/>
        </w:rPr>
      </w:pPr>
    </w:p>
    <w:p w14:paraId="34042356" w14:textId="4D840FAA" w:rsidR="006160BB" w:rsidRPr="002C4979" w:rsidRDefault="006160BB" w:rsidP="006160BB">
      <w:pPr>
        <w:keepNext/>
        <w:keepLines/>
        <w:ind w:left="720"/>
        <w:jc w:val="both"/>
        <w:rPr>
          <w:rFonts w:ascii="Times New Roman" w:hAnsi="Times New Roman" w:cs="Times New Roman"/>
          <w:sz w:val="24"/>
          <w:szCs w:val="24"/>
        </w:rPr>
      </w:pPr>
      <w:r w:rsidRPr="002C4979">
        <w:rPr>
          <w:rFonts w:ascii="Times New Roman" w:hAnsi="Times New Roman" w:cs="Times New Roman"/>
          <w:sz w:val="24"/>
          <w:szCs w:val="24"/>
        </w:rPr>
        <w:t xml:space="preserve">Deadline to answer written inquiries:  </w:t>
      </w:r>
      <w:r w:rsidR="002C4979" w:rsidRPr="002C4979">
        <w:rPr>
          <w:rFonts w:ascii="Times New Roman" w:hAnsi="Times New Roman" w:cs="Times New Roman"/>
          <w:sz w:val="24"/>
          <w:szCs w:val="24"/>
          <w:u w:val="single"/>
        </w:rPr>
        <w:t>09/19/2024</w:t>
      </w:r>
    </w:p>
    <w:p w14:paraId="1DCC6DCA" w14:textId="77777777" w:rsidR="006160BB" w:rsidRPr="002C4979" w:rsidRDefault="006160BB" w:rsidP="006160BB">
      <w:pPr>
        <w:keepNext/>
        <w:keepLines/>
        <w:jc w:val="both"/>
        <w:rPr>
          <w:rFonts w:ascii="Times New Roman" w:hAnsi="Times New Roman" w:cs="Times New Roman"/>
          <w:sz w:val="24"/>
          <w:szCs w:val="24"/>
        </w:rPr>
      </w:pPr>
    </w:p>
    <w:p w14:paraId="469CA62A" w14:textId="5F860B6C" w:rsidR="006160BB" w:rsidRPr="002C4979" w:rsidRDefault="00722F4D" w:rsidP="006160BB">
      <w:pPr>
        <w:keepNext/>
        <w:keepLines/>
        <w:ind w:left="720"/>
        <w:jc w:val="both"/>
        <w:rPr>
          <w:rFonts w:ascii="Times New Roman" w:hAnsi="Times New Roman" w:cs="Times New Roman"/>
          <w:sz w:val="24"/>
          <w:szCs w:val="24"/>
          <w:u w:val="single"/>
        </w:rPr>
      </w:pPr>
      <w:r w:rsidRPr="002C4979">
        <w:rPr>
          <w:rFonts w:ascii="Times New Roman" w:hAnsi="Times New Roman" w:cs="Times New Roman"/>
          <w:sz w:val="24"/>
          <w:szCs w:val="24"/>
        </w:rPr>
        <w:t>Bid Opening Date and Time</w:t>
      </w:r>
      <w:r w:rsidR="002C4979" w:rsidRPr="002C4979">
        <w:rPr>
          <w:rFonts w:ascii="Times New Roman" w:hAnsi="Times New Roman" w:cs="Times New Roman"/>
          <w:sz w:val="24"/>
          <w:szCs w:val="24"/>
        </w:rPr>
        <w:t>: 09/26/2024</w:t>
      </w:r>
      <w:r w:rsidRPr="002C4979">
        <w:rPr>
          <w:rFonts w:ascii="Times New Roman" w:hAnsi="Times New Roman" w:cs="Times New Roman"/>
          <w:sz w:val="24"/>
          <w:szCs w:val="24"/>
          <w:u w:val="single"/>
        </w:rPr>
        <w:t xml:space="preserve"> @ 10:00 A.M. (Central Time)</w:t>
      </w:r>
    </w:p>
    <w:p w14:paraId="029F738D" w14:textId="77777777" w:rsidR="005C0687" w:rsidRPr="002C497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2C4979">
        <w:rPr>
          <w:rFonts w:ascii="Times New Roman" w:hAnsi="Times New Roman" w:cs="Times New Roman"/>
          <w:b/>
          <w:sz w:val="24"/>
          <w:szCs w:val="24"/>
        </w:rPr>
        <w:t>NOTE</w:t>
      </w:r>
      <w:r w:rsidRPr="002C4979">
        <w:rPr>
          <w:rFonts w:ascii="Times New Roman" w:hAnsi="Times New Roman" w:cs="Times New Roman"/>
          <w:sz w:val="24"/>
          <w:szCs w:val="24"/>
        </w:rPr>
        <w:t xml:space="preserve">:  </w:t>
      </w:r>
      <w:r w:rsidRPr="002C4979">
        <w:rPr>
          <w:rFonts w:ascii="Times New Roman" w:hAnsi="Times New Roman" w:cs="Times New Roman"/>
          <w:b/>
          <w:sz w:val="24"/>
          <w:szCs w:val="24"/>
        </w:rPr>
        <w:t xml:space="preserve">The </w:t>
      </w:r>
      <w:r w:rsidR="00927AE9" w:rsidRPr="002C4979">
        <w:rPr>
          <w:rFonts w:ascii="Times New Roman" w:hAnsi="Times New Roman" w:cs="Times New Roman"/>
          <w:b/>
          <w:sz w:val="24"/>
          <w:szCs w:val="24"/>
        </w:rPr>
        <w:t>State</w:t>
      </w:r>
      <w:r w:rsidRPr="002C4979">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2C4979">
        <w:rPr>
          <w:rFonts w:ascii="Times New Roman" w:hAnsi="Times New Roman" w:cs="Times New Roman"/>
          <w:b/>
          <w:sz w:val="24"/>
          <w:szCs w:val="24"/>
        </w:rPr>
        <w:t>will be formalized</w:t>
      </w:r>
      <w:proofErr w:type="gramEnd"/>
      <w:r w:rsidRPr="002C4979">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2C4979"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2C4979"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5389746D"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063E74">
        <w:rPr>
          <w:rFonts w:ascii="Times New Roman" w:hAnsi="Times New Roman" w:cs="Times New Roman"/>
          <w:b/>
          <w:sz w:val="24"/>
          <w:szCs w:val="24"/>
        </w:rPr>
        <w:t>Building Construction and/or Carpentry</w:t>
      </w:r>
      <w:r w:rsidR="002A48C2" w:rsidRPr="00F543A4">
        <w:rPr>
          <w:rFonts w:ascii="Times New Roman" w:hAnsi="Times New Roman" w:cs="Times New Roman"/>
          <w:b/>
          <w:sz w:val="24"/>
          <w:szCs w:val="24"/>
        </w:rPr>
        <w:t xml:space="preserve">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appear on the </w:t>
      </w:r>
      <w:proofErr w:type="gramStart"/>
      <w:r w:rsidRPr="00F543A4">
        <w:rPr>
          <w:rFonts w:ascii="Times New Roman" w:hAnsi="Times New Roman" w:cs="Times New Roman"/>
          <w:sz w:val="24"/>
          <w:szCs w:val="24"/>
        </w:rPr>
        <w:t>bid opening</w:t>
      </w:r>
      <w:proofErr w:type="gramEnd"/>
      <w:r w:rsidRPr="00F543A4">
        <w:rPr>
          <w:rFonts w:ascii="Times New Roman" w:hAnsi="Times New Roman" w:cs="Times New Roman"/>
          <w:sz w:val="24"/>
          <w:szCs w:val="24"/>
        </w:rPr>
        <w:t xml:space="preserve">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34464E" w:rsidRPr="0034464E">
        <w:rPr>
          <w:rFonts w:ascii="Times New Roman" w:hAnsi="Times New Roman" w:cs="Times New Roman"/>
          <w:sz w:val="24"/>
          <w:szCs w:val="24"/>
        </w:rPr>
        <w:t>$5</w:t>
      </w:r>
      <w:r w:rsidRPr="0034464E">
        <w:rPr>
          <w:rFonts w:ascii="Times New Roman" w:hAnsi="Times New Roman" w:cs="Times New Roman"/>
          <w:sz w:val="24"/>
          <w:szCs w:val="24"/>
        </w:rPr>
        <w:t>0,000.00 or</w:t>
      </w:r>
      <w:r w:rsidRPr="00F543A4">
        <w:rPr>
          <w:rFonts w:ascii="Times New Roman" w:hAnsi="Times New Roman" w:cs="Times New Roman"/>
          <w:sz w:val="24"/>
          <w:szCs w:val="24"/>
        </w:rPr>
        <w:t xml:space="preserve">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D05E44A" w14:textId="77777777" w:rsidR="00AF78A9" w:rsidRDefault="00AF78A9" w:rsidP="00AF78A9">
      <w:pPr>
        <w:jc w:val="both"/>
        <w:rPr>
          <w:rFonts w:ascii="Times New Roman" w:hAnsi="Times New Roman" w:cs="Times New Roman"/>
          <w:sz w:val="24"/>
          <w:szCs w:val="24"/>
        </w:rPr>
      </w:pPr>
    </w:p>
    <w:p w14:paraId="3D30CC11" w14:textId="41FBF3E5" w:rsidR="00650128"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awa</w:t>
      </w:r>
      <w:r w:rsidRPr="0034464E">
        <w:rPr>
          <w:rFonts w:ascii="Times New Roman" w:hAnsi="Times New Roman" w:cs="Times New Roman"/>
          <w:sz w:val="24"/>
          <w:szCs w:val="24"/>
        </w:rPr>
        <w:t xml:space="preserve">rded the contract, to execute and </w:t>
      </w:r>
      <w:r w:rsidRPr="0034464E">
        <w:rPr>
          <w:rFonts w:ascii="Times New Roman" w:hAnsi="Times New Roman" w:cs="Times New Roman"/>
          <w:spacing w:val="-3"/>
          <w:sz w:val="24"/>
          <w:szCs w:val="24"/>
        </w:rPr>
        <w:t xml:space="preserve">deliver </w:t>
      </w:r>
      <w:r w:rsidRPr="0034464E">
        <w:rPr>
          <w:rFonts w:ascii="Times New Roman" w:hAnsi="Times New Roman" w:cs="Times New Roman"/>
          <w:sz w:val="24"/>
          <w:szCs w:val="24"/>
        </w:rPr>
        <w:t xml:space="preserve">to the Office </w:t>
      </w:r>
      <w:r w:rsidRPr="0034464E">
        <w:rPr>
          <w:rFonts w:ascii="Times New Roman" w:hAnsi="Times New Roman" w:cs="Times New Roman"/>
          <w:spacing w:val="-3"/>
          <w:sz w:val="24"/>
          <w:szCs w:val="24"/>
        </w:rPr>
        <w:t>of</w:t>
      </w:r>
      <w:r w:rsidRPr="0034464E">
        <w:rPr>
          <w:rFonts w:ascii="Times New Roman" w:hAnsi="Times New Roman" w:cs="Times New Roman"/>
          <w:spacing w:val="-32"/>
          <w:sz w:val="24"/>
          <w:szCs w:val="24"/>
        </w:rPr>
        <w:t xml:space="preserve"> </w:t>
      </w:r>
      <w:r w:rsidR="00927AE9" w:rsidRPr="0034464E">
        <w:rPr>
          <w:rFonts w:ascii="Times New Roman" w:hAnsi="Times New Roman" w:cs="Times New Roman"/>
          <w:sz w:val="24"/>
          <w:szCs w:val="24"/>
        </w:rPr>
        <w:t>State</w:t>
      </w:r>
      <w:r w:rsidRPr="0034464E">
        <w:rPr>
          <w:rFonts w:ascii="Times New Roman" w:hAnsi="Times New Roman" w:cs="Times New Roman"/>
          <w:sz w:val="24"/>
          <w:szCs w:val="24"/>
        </w:rPr>
        <w:t xml:space="preserve"> Procurement</w:t>
      </w:r>
      <w:r w:rsidRPr="0034464E">
        <w:rPr>
          <w:rFonts w:ascii="Times New Roman" w:hAnsi="Times New Roman" w:cs="Times New Roman"/>
          <w:spacing w:val="-1"/>
          <w:sz w:val="24"/>
          <w:szCs w:val="24"/>
        </w:rPr>
        <w:t xml:space="preserve"> </w:t>
      </w:r>
      <w:r w:rsidRPr="0034464E">
        <w:rPr>
          <w:rFonts w:ascii="Times New Roman" w:hAnsi="Times New Roman" w:cs="Times New Roman"/>
          <w:sz w:val="24"/>
          <w:szCs w:val="24"/>
        </w:rPr>
        <w:t>at</w:t>
      </w:r>
      <w:r w:rsidRPr="0034464E">
        <w:rPr>
          <w:rFonts w:ascii="Times New Roman" w:hAnsi="Times New Roman" w:cs="Times New Roman"/>
          <w:spacing w:val="-3"/>
          <w:sz w:val="24"/>
          <w:szCs w:val="24"/>
        </w:rPr>
        <w:t xml:space="preserve"> </w:t>
      </w:r>
      <w:r w:rsidRPr="0034464E">
        <w:rPr>
          <w:rFonts w:ascii="Times New Roman" w:hAnsi="Times New Roman" w:cs="Times New Roman"/>
          <w:sz w:val="24"/>
          <w:szCs w:val="24"/>
        </w:rPr>
        <w:t>the</w:t>
      </w:r>
      <w:r w:rsidRPr="0034464E">
        <w:rPr>
          <w:rFonts w:ascii="Times New Roman" w:hAnsi="Times New Roman" w:cs="Times New Roman"/>
          <w:spacing w:val="-7"/>
          <w:sz w:val="24"/>
          <w:szCs w:val="24"/>
        </w:rPr>
        <w:t xml:space="preserve"> </w:t>
      </w:r>
      <w:r w:rsidRPr="0034464E">
        <w:rPr>
          <w:rFonts w:ascii="Times New Roman" w:hAnsi="Times New Roman" w:cs="Times New Roman"/>
          <w:sz w:val="24"/>
          <w:szCs w:val="24"/>
        </w:rPr>
        <w:t>time</w:t>
      </w:r>
      <w:r w:rsidRPr="0034464E">
        <w:rPr>
          <w:rFonts w:ascii="Times New Roman" w:hAnsi="Times New Roman" w:cs="Times New Roman"/>
          <w:spacing w:val="-6"/>
          <w:sz w:val="24"/>
          <w:szCs w:val="24"/>
        </w:rPr>
        <w:t xml:space="preserve"> </w:t>
      </w:r>
      <w:r w:rsidRPr="0034464E">
        <w:rPr>
          <w:rFonts w:ascii="Times New Roman" w:hAnsi="Times New Roman" w:cs="Times New Roman"/>
          <w:sz w:val="24"/>
          <w:szCs w:val="24"/>
        </w:rPr>
        <w:t>the</w:t>
      </w:r>
      <w:r w:rsidRPr="0034464E">
        <w:rPr>
          <w:rFonts w:ascii="Times New Roman" w:hAnsi="Times New Roman" w:cs="Times New Roman"/>
          <w:spacing w:val="-3"/>
          <w:sz w:val="24"/>
          <w:szCs w:val="24"/>
        </w:rPr>
        <w:t xml:space="preserve"> </w:t>
      </w:r>
      <w:r w:rsidRPr="0034464E">
        <w:rPr>
          <w:rFonts w:ascii="Times New Roman" w:hAnsi="Times New Roman" w:cs="Times New Roman"/>
          <w:sz w:val="24"/>
          <w:szCs w:val="24"/>
        </w:rPr>
        <w:t>contract</w:t>
      </w:r>
      <w:r w:rsidRPr="0034464E">
        <w:rPr>
          <w:rFonts w:ascii="Times New Roman" w:hAnsi="Times New Roman" w:cs="Times New Roman"/>
          <w:spacing w:val="-4"/>
          <w:sz w:val="24"/>
          <w:szCs w:val="24"/>
        </w:rPr>
        <w:t xml:space="preserve"> </w:t>
      </w:r>
      <w:r w:rsidRPr="0034464E">
        <w:rPr>
          <w:rFonts w:ascii="Times New Roman" w:hAnsi="Times New Roman" w:cs="Times New Roman"/>
          <w:sz w:val="24"/>
          <w:szCs w:val="24"/>
        </w:rPr>
        <w:t>documents</w:t>
      </w:r>
      <w:r w:rsidRPr="0034464E">
        <w:rPr>
          <w:rFonts w:ascii="Times New Roman" w:hAnsi="Times New Roman" w:cs="Times New Roman"/>
          <w:spacing w:val="-6"/>
          <w:sz w:val="24"/>
          <w:szCs w:val="24"/>
        </w:rPr>
        <w:t xml:space="preserve"> </w:t>
      </w:r>
      <w:r w:rsidRPr="0034464E">
        <w:rPr>
          <w:rFonts w:ascii="Times New Roman" w:hAnsi="Times New Roman" w:cs="Times New Roman"/>
          <w:sz w:val="24"/>
          <w:szCs w:val="24"/>
        </w:rPr>
        <w:t>are</w:t>
      </w:r>
      <w:r w:rsidRPr="0034464E">
        <w:rPr>
          <w:rFonts w:ascii="Times New Roman" w:hAnsi="Times New Roman" w:cs="Times New Roman"/>
          <w:spacing w:val="-2"/>
          <w:sz w:val="24"/>
          <w:szCs w:val="24"/>
        </w:rPr>
        <w:t xml:space="preserve"> </w:t>
      </w:r>
      <w:r w:rsidRPr="0034464E">
        <w:rPr>
          <w:rFonts w:ascii="Times New Roman" w:hAnsi="Times New Roman" w:cs="Times New Roman"/>
          <w:sz w:val="24"/>
          <w:szCs w:val="24"/>
        </w:rPr>
        <w:t>executed,</w:t>
      </w:r>
      <w:r w:rsidRPr="0034464E">
        <w:rPr>
          <w:rFonts w:ascii="Times New Roman" w:hAnsi="Times New Roman" w:cs="Times New Roman"/>
          <w:spacing w:val="-4"/>
          <w:sz w:val="24"/>
          <w:szCs w:val="24"/>
        </w:rPr>
        <w:t xml:space="preserve"> </w:t>
      </w:r>
      <w:r w:rsidRPr="0034464E">
        <w:rPr>
          <w:rFonts w:ascii="Times New Roman" w:hAnsi="Times New Roman" w:cs="Times New Roman"/>
          <w:sz w:val="24"/>
          <w:szCs w:val="24"/>
        </w:rPr>
        <w:t>a</w:t>
      </w:r>
      <w:r w:rsidRPr="0034464E">
        <w:rPr>
          <w:rFonts w:ascii="Times New Roman" w:hAnsi="Times New Roman" w:cs="Times New Roman"/>
          <w:spacing w:val="-6"/>
          <w:sz w:val="24"/>
          <w:szCs w:val="24"/>
        </w:rPr>
        <w:t xml:space="preserve"> </w:t>
      </w:r>
      <w:r w:rsidRPr="0034464E">
        <w:rPr>
          <w:rFonts w:ascii="Times New Roman" w:hAnsi="Times New Roman" w:cs="Times New Roman"/>
          <w:sz w:val="24"/>
          <w:szCs w:val="24"/>
        </w:rPr>
        <w:t>Performance</w:t>
      </w:r>
      <w:r w:rsidRPr="0034464E">
        <w:rPr>
          <w:rFonts w:ascii="Times New Roman" w:hAnsi="Times New Roman" w:cs="Times New Roman"/>
          <w:spacing w:val="-3"/>
          <w:sz w:val="24"/>
          <w:szCs w:val="24"/>
        </w:rPr>
        <w:t xml:space="preserve"> </w:t>
      </w:r>
      <w:r w:rsidRPr="0034464E">
        <w:rPr>
          <w:rFonts w:ascii="Times New Roman" w:hAnsi="Times New Roman" w:cs="Times New Roman"/>
          <w:sz w:val="24"/>
          <w:szCs w:val="24"/>
        </w:rPr>
        <w:t>Bond</w:t>
      </w:r>
      <w:r w:rsidR="00835886" w:rsidRPr="0034464E">
        <w:rPr>
          <w:rFonts w:ascii="Times New Roman" w:hAnsi="Times New Roman" w:cs="Times New Roman"/>
          <w:sz w:val="24"/>
          <w:szCs w:val="24"/>
        </w:rPr>
        <w:t xml:space="preserve"> (made payable to “</w:t>
      </w:r>
      <w:r w:rsidR="00927AE9" w:rsidRPr="0034464E">
        <w:rPr>
          <w:rFonts w:ascii="Times New Roman" w:hAnsi="Times New Roman" w:cs="Times New Roman"/>
          <w:sz w:val="24"/>
          <w:szCs w:val="24"/>
        </w:rPr>
        <w:t>State</w:t>
      </w:r>
      <w:r w:rsidR="00835886" w:rsidRPr="0034464E">
        <w:rPr>
          <w:rFonts w:ascii="Times New Roman" w:hAnsi="Times New Roman" w:cs="Times New Roman"/>
          <w:sz w:val="24"/>
          <w:szCs w:val="24"/>
        </w:rPr>
        <w:t xml:space="preserve"> of Louisiana – </w:t>
      </w:r>
      <w:r w:rsidR="00F543A4" w:rsidRPr="0034464E">
        <w:rPr>
          <w:rFonts w:ascii="Times New Roman" w:hAnsi="Times New Roman" w:cs="Times New Roman"/>
          <w:sz w:val="24"/>
          <w:szCs w:val="24"/>
        </w:rPr>
        <w:t xml:space="preserve">Department of </w:t>
      </w:r>
      <w:r w:rsidR="0034464E" w:rsidRPr="0034464E">
        <w:rPr>
          <w:rFonts w:ascii="Times New Roman" w:hAnsi="Times New Roman" w:cs="Times New Roman"/>
          <w:sz w:val="24"/>
          <w:szCs w:val="24"/>
        </w:rPr>
        <w:t>Military Affairs</w:t>
      </w:r>
      <w:r w:rsidR="00835886" w:rsidRPr="0034464E">
        <w:rPr>
          <w:rFonts w:ascii="Times New Roman" w:hAnsi="Times New Roman" w:cs="Times New Roman"/>
          <w:sz w:val="24"/>
          <w:szCs w:val="24"/>
        </w:rPr>
        <w:t>”)</w:t>
      </w:r>
      <w:r w:rsidRPr="0034464E">
        <w:rPr>
          <w:rFonts w:ascii="Times New Roman" w:hAnsi="Times New Roman" w:cs="Times New Roman"/>
          <w:spacing w:val="-4"/>
          <w:sz w:val="24"/>
          <w:szCs w:val="24"/>
        </w:rPr>
        <w:t xml:space="preserve"> </w:t>
      </w:r>
      <w:r w:rsidRPr="0034464E">
        <w:rPr>
          <w:rFonts w:ascii="Times New Roman" w:hAnsi="Times New Roman" w:cs="Times New Roman"/>
          <w:spacing w:val="-3"/>
          <w:sz w:val="24"/>
          <w:szCs w:val="24"/>
        </w:rPr>
        <w:t xml:space="preserve">with </w:t>
      </w:r>
      <w:r w:rsidRPr="0034464E">
        <w:rPr>
          <w:rFonts w:ascii="Times New Roman" w:hAnsi="Times New Roman" w:cs="Times New Roman"/>
          <w:sz w:val="24"/>
          <w:szCs w:val="24"/>
        </w:rPr>
        <w:t>Power</w:t>
      </w:r>
      <w:r w:rsidRPr="0034464E">
        <w:rPr>
          <w:rFonts w:ascii="Times New Roman" w:hAnsi="Times New Roman" w:cs="Times New Roman"/>
          <w:spacing w:val="-1"/>
          <w:sz w:val="24"/>
          <w:szCs w:val="24"/>
        </w:rPr>
        <w:t xml:space="preserve"> </w:t>
      </w:r>
      <w:r w:rsidRPr="0034464E">
        <w:rPr>
          <w:rFonts w:ascii="Times New Roman" w:hAnsi="Times New Roman" w:cs="Times New Roman"/>
          <w:sz w:val="24"/>
          <w:szCs w:val="24"/>
        </w:rPr>
        <w:t>of Attorney</w:t>
      </w:r>
      <w:r w:rsidRPr="0034464E">
        <w:rPr>
          <w:rFonts w:ascii="Times New Roman" w:hAnsi="Times New Roman" w:cs="Times New Roman"/>
          <w:spacing w:val="-6"/>
          <w:sz w:val="24"/>
          <w:szCs w:val="24"/>
        </w:rPr>
        <w:t xml:space="preserve"> </w:t>
      </w:r>
      <w:r w:rsidRPr="0034464E">
        <w:rPr>
          <w:rFonts w:ascii="Times New Roman" w:hAnsi="Times New Roman" w:cs="Times New Roman"/>
          <w:sz w:val="24"/>
          <w:szCs w:val="24"/>
        </w:rPr>
        <w:t>in</w:t>
      </w:r>
      <w:r w:rsidRPr="0034464E">
        <w:rPr>
          <w:rFonts w:ascii="Times New Roman" w:hAnsi="Times New Roman" w:cs="Times New Roman"/>
          <w:spacing w:val="-3"/>
          <w:sz w:val="24"/>
          <w:szCs w:val="24"/>
        </w:rPr>
        <w:t xml:space="preserve"> </w:t>
      </w:r>
      <w:r w:rsidRPr="0034464E">
        <w:rPr>
          <w:rFonts w:ascii="Times New Roman" w:hAnsi="Times New Roman" w:cs="Times New Roman"/>
          <w:sz w:val="24"/>
          <w:szCs w:val="24"/>
        </w:rPr>
        <w:t>an</w:t>
      </w:r>
      <w:r w:rsidRPr="0034464E">
        <w:rPr>
          <w:rFonts w:ascii="Times New Roman" w:hAnsi="Times New Roman" w:cs="Times New Roman"/>
          <w:spacing w:val="-5"/>
          <w:sz w:val="24"/>
          <w:szCs w:val="24"/>
        </w:rPr>
        <w:t xml:space="preserve"> </w:t>
      </w:r>
      <w:r w:rsidRPr="0034464E">
        <w:rPr>
          <w:rFonts w:ascii="Times New Roman" w:hAnsi="Times New Roman" w:cs="Times New Roman"/>
          <w:sz w:val="24"/>
          <w:szCs w:val="24"/>
        </w:rPr>
        <w:t>amount</w:t>
      </w:r>
      <w:r w:rsidRPr="0034464E">
        <w:rPr>
          <w:rFonts w:ascii="Times New Roman" w:hAnsi="Times New Roman" w:cs="Times New Roman"/>
          <w:spacing w:val="-4"/>
          <w:sz w:val="24"/>
          <w:szCs w:val="24"/>
        </w:rPr>
        <w:t xml:space="preserve"> </w:t>
      </w:r>
      <w:r w:rsidRPr="0034464E">
        <w:rPr>
          <w:rFonts w:ascii="Times New Roman" w:hAnsi="Times New Roman" w:cs="Times New Roman"/>
          <w:sz w:val="24"/>
          <w:szCs w:val="24"/>
        </w:rPr>
        <w:t>equal</w:t>
      </w:r>
      <w:r w:rsidRPr="0034464E">
        <w:rPr>
          <w:rFonts w:ascii="Times New Roman" w:hAnsi="Times New Roman" w:cs="Times New Roman"/>
          <w:spacing w:val="-6"/>
          <w:sz w:val="24"/>
          <w:szCs w:val="24"/>
        </w:rPr>
        <w:t xml:space="preserve"> </w:t>
      </w:r>
      <w:r w:rsidRPr="0034464E">
        <w:rPr>
          <w:rFonts w:ascii="Times New Roman" w:hAnsi="Times New Roman" w:cs="Times New Roman"/>
          <w:sz w:val="24"/>
          <w:szCs w:val="24"/>
        </w:rPr>
        <w:t>to</w:t>
      </w:r>
      <w:r w:rsidRPr="0034464E">
        <w:rPr>
          <w:rFonts w:ascii="Times New Roman" w:hAnsi="Times New Roman" w:cs="Times New Roman"/>
          <w:spacing w:val="-7"/>
          <w:sz w:val="24"/>
          <w:szCs w:val="24"/>
        </w:rPr>
        <w:t xml:space="preserve"> </w:t>
      </w:r>
      <w:r w:rsidRPr="0034464E">
        <w:rPr>
          <w:rFonts w:ascii="Times New Roman" w:hAnsi="Times New Roman" w:cs="Times New Roman"/>
          <w:sz w:val="24"/>
          <w:szCs w:val="24"/>
        </w:rPr>
        <w:t>the</w:t>
      </w:r>
      <w:r w:rsidRPr="0034464E">
        <w:rPr>
          <w:rFonts w:ascii="Times New Roman" w:hAnsi="Times New Roman" w:cs="Times New Roman"/>
          <w:spacing w:val="-8"/>
          <w:sz w:val="24"/>
          <w:szCs w:val="24"/>
        </w:rPr>
        <w:t xml:space="preserve"> </w:t>
      </w:r>
      <w:r w:rsidRPr="0034464E">
        <w:rPr>
          <w:rFonts w:ascii="Times New Roman" w:hAnsi="Times New Roman" w:cs="Times New Roman"/>
          <w:sz w:val="24"/>
          <w:szCs w:val="24"/>
        </w:rPr>
        <w:t>contract</w:t>
      </w:r>
      <w:r w:rsidRPr="0034464E">
        <w:rPr>
          <w:rFonts w:ascii="Times New Roman" w:hAnsi="Times New Roman" w:cs="Times New Roman"/>
          <w:spacing w:val="-3"/>
          <w:sz w:val="24"/>
          <w:szCs w:val="24"/>
        </w:rPr>
        <w:t xml:space="preserve"> </w:t>
      </w:r>
      <w:r w:rsidRPr="0034464E">
        <w:rPr>
          <w:rFonts w:ascii="Times New Roman" w:hAnsi="Times New Roman" w:cs="Times New Roman"/>
          <w:sz w:val="24"/>
          <w:szCs w:val="24"/>
        </w:rPr>
        <w:t>sum</w:t>
      </w:r>
      <w:r w:rsidRPr="0034464E">
        <w:rPr>
          <w:rFonts w:ascii="Times New Roman" w:hAnsi="Times New Roman" w:cs="Times New Roman"/>
          <w:spacing w:val="-3"/>
          <w:sz w:val="24"/>
          <w:szCs w:val="24"/>
        </w:rPr>
        <w:t xml:space="preserve"> </w:t>
      </w:r>
      <w:r w:rsidRPr="0034464E">
        <w:rPr>
          <w:rFonts w:ascii="Times New Roman" w:hAnsi="Times New Roman" w:cs="Times New Roman"/>
          <w:sz w:val="24"/>
          <w:szCs w:val="24"/>
        </w:rPr>
        <w:t>(100%</w:t>
      </w:r>
      <w:r w:rsidRPr="0034464E">
        <w:rPr>
          <w:rFonts w:ascii="Times New Roman" w:hAnsi="Times New Roman" w:cs="Times New Roman"/>
          <w:spacing w:val="-7"/>
          <w:sz w:val="24"/>
          <w:szCs w:val="24"/>
        </w:rPr>
        <w:t xml:space="preserve"> </w:t>
      </w:r>
      <w:r w:rsidRPr="0034464E">
        <w:rPr>
          <w:rFonts w:ascii="Times New Roman" w:hAnsi="Times New Roman" w:cs="Times New Roman"/>
          <w:spacing w:val="-3"/>
          <w:sz w:val="24"/>
          <w:szCs w:val="24"/>
        </w:rPr>
        <w:t>of</w:t>
      </w:r>
      <w:r w:rsidRPr="0034464E">
        <w:rPr>
          <w:rFonts w:ascii="Times New Roman" w:hAnsi="Times New Roman" w:cs="Times New Roman"/>
          <w:spacing w:val="1"/>
          <w:sz w:val="24"/>
          <w:szCs w:val="24"/>
        </w:rPr>
        <w:t xml:space="preserve"> </w:t>
      </w:r>
      <w:r w:rsidRPr="0034464E">
        <w:rPr>
          <w:rFonts w:ascii="Times New Roman" w:hAnsi="Times New Roman" w:cs="Times New Roman"/>
          <w:sz w:val="24"/>
          <w:szCs w:val="24"/>
        </w:rPr>
        <w:t>the</w:t>
      </w:r>
      <w:r w:rsidRPr="0034464E">
        <w:rPr>
          <w:rFonts w:ascii="Times New Roman" w:hAnsi="Times New Roman" w:cs="Times New Roman"/>
          <w:spacing w:val="-8"/>
          <w:sz w:val="24"/>
          <w:szCs w:val="24"/>
        </w:rPr>
        <w:t xml:space="preserve"> </w:t>
      </w:r>
      <w:r w:rsidRPr="0034464E">
        <w:rPr>
          <w:rFonts w:ascii="Times New Roman" w:hAnsi="Times New Roman" w:cs="Times New Roman"/>
          <w:sz w:val="24"/>
          <w:szCs w:val="24"/>
        </w:rPr>
        <w:t>amount</w:t>
      </w:r>
      <w:r w:rsidRPr="0034464E">
        <w:rPr>
          <w:rFonts w:ascii="Times New Roman" w:hAnsi="Times New Roman" w:cs="Times New Roman"/>
          <w:spacing w:val="-1"/>
          <w:sz w:val="24"/>
          <w:szCs w:val="24"/>
        </w:rPr>
        <w:t xml:space="preserve"> </w:t>
      </w:r>
      <w:r w:rsidRPr="0034464E">
        <w:rPr>
          <w:rFonts w:ascii="Times New Roman" w:hAnsi="Times New Roman" w:cs="Times New Roman"/>
          <w:spacing w:val="-3"/>
          <w:sz w:val="24"/>
          <w:szCs w:val="24"/>
        </w:rPr>
        <w:t>of</w:t>
      </w:r>
      <w:r w:rsidRPr="0034464E">
        <w:rPr>
          <w:rFonts w:ascii="Times New Roman" w:hAnsi="Times New Roman" w:cs="Times New Roman"/>
          <w:spacing w:val="-1"/>
          <w:sz w:val="24"/>
          <w:szCs w:val="24"/>
        </w:rPr>
        <w:t xml:space="preserve"> </w:t>
      </w:r>
      <w:r w:rsidRPr="0034464E">
        <w:rPr>
          <w:rFonts w:ascii="Times New Roman" w:hAnsi="Times New Roman" w:cs="Times New Roman"/>
          <w:sz w:val="24"/>
          <w:szCs w:val="24"/>
        </w:rPr>
        <w:t>the</w:t>
      </w:r>
      <w:r w:rsidRPr="0034464E">
        <w:rPr>
          <w:rFonts w:ascii="Times New Roman" w:hAnsi="Times New Roman" w:cs="Times New Roman"/>
          <w:spacing w:val="-3"/>
          <w:sz w:val="24"/>
          <w:szCs w:val="24"/>
        </w:rPr>
        <w:t xml:space="preserve"> </w:t>
      </w:r>
      <w:r w:rsidRPr="0034464E">
        <w:rPr>
          <w:rFonts w:ascii="Times New Roman" w:hAnsi="Times New Roman" w:cs="Times New Roman"/>
          <w:sz w:val="24"/>
          <w:szCs w:val="24"/>
        </w:rPr>
        <w:t>contract)</w:t>
      </w:r>
      <w:r w:rsidRPr="0034464E">
        <w:rPr>
          <w:rFonts w:ascii="Times New Roman" w:hAnsi="Times New Roman" w:cs="Times New Roman"/>
          <w:spacing w:val="-1"/>
          <w:sz w:val="24"/>
          <w:szCs w:val="24"/>
        </w:rPr>
        <w:t xml:space="preserve"> </w:t>
      </w:r>
      <w:r w:rsidRPr="0034464E">
        <w:rPr>
          <w:rFonts w:ascii="Times New Roman" w:hAnsi="Times New Roman" w:cs="Times New Roman"/>
          <w:spacing w:val="-3"/>
          <w:sz w:val="24"/>
          <w:szCs w:val="24"/>
        </w:rPr>
        <w:t>and</w:t>
      </w:r>
      <w:r w:rsidRPr="0034464E">
        <w:rPr>
          <w:rFonts w:ascii="Times New Roman" w:hAnsi="Times New Roman" w:cs="Times New Roman"/>
          <w:spacing w:val="-5"/>
          <w:sz w:val="24"/>
          <w:szCs w:val="24"/>
        </w:rPr>
        <w:t xml:space="preserve"> </w:t>
      </w:r>
      <w:r w:rsidRPr="0034464E">
        <w:rPr>
          <w:rFonts w:ascii="Times New Roman" w:hAnsi="Times New Roman" w:cs="Times New Roman"/>
          <w:sz w:val="24"/>
          <w:szCs w:val="24"/>
        </w:rPr>
        <w:t>agrees</w:t>
      </w:r>
      <w:r w:rsidRPr="0034464E">
        <w:rPr>
          <w:rFonts w:ascii="Times New Roman" w:hAnsi="Times New Roman" w:cs="Times New Roman"/>
          <w:spacing w:val="-6"/>
          <w:sz w:val="24"/>
          <w:szCs w:val="24"/>
        </w:rPr>
        <w:t xml:space="preserve"> </w:t>
      </w:r>
      <w:r w:rsidRPr="0034464E">
        <w:rPr>
          <w:rFonts w:ascii="Times New Roman" w:hAnsi="Times New Roman" w:cs="Times New Roman"/>
          <w:sz w:val="24"/>
          <w:szCs w:val="24"/>
        </w:rPr>
        <w:t>that</w:t>
      </w:r>
      <w:r w:rsidRPr="0034464E">
        <w:rPr>
          <w:rFonts w:ascii="Times New Roman" w:hAnsi="Times New Roman" w:cs="Times New Roman"/>
          <w:spacing w:val="-4"/>
          <w:sz w:val="24"/>
          <w:szCs w:val="24"/>
        </w:rPr>
        <w:t xml:space="preserve"> </w:t>
      </w:r>
      <w:r w:rsidRPr="0034464E">
        <w:rPr>
          <w:rFonts w:ascii="Times New Roman" w:hAnsi="Times New Roman" w:cs="Times New Roman"/>
          <w:sz w:val="24"/>
          <w:szCs w:val="24"/>
        </w:rPr>
        <w:t>this bond</w:t>
      </w:r>
      <w:r w:rsidRPr="0034464E">
        <w:rPr>
          <w:rFonts w:ascii="Times New Roman" w:hAnsi="Times New Roman" w:cs="Times New Roman"/>
          <w:spacing w:val="-3"/>
          <w:sz w:val="24"/>
          <w:szCs w:val="24"/>
        </w:rPr>
        <w:t xml:space="preserve"> will </w:t>
      </w:r>
      <w:r w:rsidRPr="0034464E">
        <w:rPr>
          <w:rFonts w:ascii="Times New Roman" w:hAnsi="Times New Roman" w:cs="Times New Roman"/>
          <w:sz w:val="24"/>
          <w:szCs w:val="24"/>
        </w:rPr>
        <w:t>be</w:t>
      </w:r>
      <w:r w:rsidRPr="0034464E">
        <w:rPr>
          <w:rFonts w:ascii="Times New Roman" w:hAnsi="Times New Roman" w:cs="Times New Roman"/>
          <w:spacing w:val="-3"/>
          <w:sz w:val="24"/>
          <w:szCs w:val="24"/>
        </w:rPr>
        <w:t xml:space="preserve"> </w:t>
      </w:r>
      <w:r w:rsidRPr="0034464E">
        <w:rPr>
          <w:rFonts w:ascii="Times New Roman" w:hAnsi="Times New Roman" w:cs="Times New Roman"/>
          <w:sz w:val="24"/>
          <w:szCs w:val="24"/>
        </w:rPr>
        <w:t>secured</w:t>
      </w:r>
      <w:r w:rsidRPr="0034464E">
        <w:rPr>
          <w:rFonts w:ascii="Times New Roman" w:hAnsi="Times New Roman" w:cs="Times New Roman"/>
          <w:spacing w:val="-5"/>
          <w:sz w:val="24"/>
          <w:szCs w:val="24"/>
        </w:rPr>
        <w:t xml:space="preserve"> </w:t>
      </w:r>
      <w:r w:rsidRPr="0034464E">
        <w:rPr>
          <w:rFonts w:ascii="Times New Roman" w:hAnsi="Times New Roman" w:cs="Times New Roman"/>
          <w:sz w:val="24"/>
          <w:szCs w:val="24"/>
        </w:rPr>
        <w:t>by</w:t>
      </w:r>
      <w:r w:rsidRPr="0034464E">
        <w:rPr>
          <w:rFonts w:ascii="Times New Roman" w:hAnsi="Times New Roman" w:cs="Times New Roman"/>
          <w:spacing w:val="-9"/>
          <w:sz w:val="24"/>
          <w:szCs w:val="24"/>
        </w:rPr>
        <w:t xml:space="preserve"> </w:t>
      </w:r>
      <w:r w:rsidRPr="0034464E">
        <w:rPr>
          <w:rFonts w:ascii="Times New Roman" w:hAnsi="Times New Roman" w:cs="Times New Roman"/>
          <w:sz w:val="24"/>
          <w:szCs w:val="24"/>
        </w:rPr>
        <w:t>a</w:t>
      </w:r>
      <w:r w:rsidRPr="0034464E">
        <w:rPr>
          <w:rFonts w:ascii="Times New Roman" w:hAnsi="Times New Roman" w:cs="Times New Roman"/>
          <w:spacing w:val="-3"/>
          <w:sz w:val="24"/>
          <w:szCs w:val="24"/>
        </w:rPr>
        <w:t xml:space="preserve"> </w:t>
      </w:r>
      <w:r w:rsidRPr="0034464E">
        <w:rPr>
          <w:rFonts w:ascii="Times New Roman" w:hAnsi="Times New Roman" w:cs="Times New Roman"/>
          <w:sz w:val="24"/>
          <w:szCs w:val="24"/>
        </w:rPr>
        <w:t>surety</w:t>
      </w:r>
      <w:r w:rsidRPr="0034464E">
        <w:rPr>
          <w:rFonts w:ascii="Times New Roman" w:hAnsi="Times New Roman" w:cs="Times New Roman"/>
          <w:spacing w:val="-7"/>
          <w:sz w:val="24"/>
          <w:szCs w:val="24"/>
        </w:rPr>
        <w:t xml:space="preserve"> </w:t>
      </w:r>
      <w:r w:rsidRPr="0034464E">
        <w:rPr>
          <w:rFonts w:ascii="Times New Roman" w:hAnsi="Times New Roman" w:cs="Times New Roman"/>
          <w:sz w:val="24"/>
          <w:szCs w:val="24"/>
        </w:rPr>
        <w:t>or</w:t>
      </w:r>
      <w:r w:rsidRPr="0034464E">
        <w:rPr>
          <w:rFonts w:ascii="Times New Roman" w:hAnsi="Times New Roman" w:cs="Times New Roman"/>
          <w:spacing w:val="-1"/>
          <w:sz w:val="24"/>
          <w:szCs w:val="24"/>
        </w:rPr>
        <w:t xml:space="preserve"> </w:t>
      </w:r>
      <w:r w:rsidRPr="0034464E">
        <w:rPr>
          <w:rFonts w:ascii="Times New Roman" w:hAnsi="Times New Roman" w:cs="Times New Roman"/>
          <w:sz w:val="24"/>
          <w:szCs w:val="24"/>
        </w:rPr>
        <w:t>insurance</w:t>
      </w:r>
      <w:r w:rsidRPr="0034464E">
        <w:rPr>
          <w:rFonts w:ascii="Times New Roman" w:hAnsi="Times New Roman" w:cs="Times New Roman"/>
          <w:spacing w:val="-5"/>
          <w:sz w:val="24"/>
          <w:szCs w:val="24"/>
        </w:rPr>
        <w:t xml:space="preserve"> </w:t>
      </w:r>
      <w:r w:rsidRPr="0034464E">
        <w:rPr>
          <w:rFonts w:ascii="Times New Roman" w:hAnsi="Times New Roman" w:cs="Times New Roman"/>
          <w:sz w:val="24"/>
          <w:szCs w:val="24"/>
        </w:rPr>
        <w:t>company</w:t>
      </w:r>
      <w:r w:rsidRPr="0034464E">
        <w:rPr>
          <w:rFonts w:ascii="Times New Roman" w:hAnsi="Times New Roman" w:cs="Times New Roman"/>
          <w:spacing w:val="-7"/>
          <w:sz w:val="24"/>
          <w:szCs w:val="24"/>
        </w:rPr>
        <w:t xml:space="preserve"> </w:t>
      </w:r>
      <w:r w:rsidRPr="0034464E">
        <w:rPr>
          <w:rFonts w:ascii="Times New Roman" w:hAnsi="Times New Roman" w:cs="Times New Roman"/>
          <w:sz w:val="24"/>
          <w:szCs w:val="24"/>
        </w:rPr>
        <w:t>currently</w:t>
      </w:r>
      <w:r w:rsidRPr="0034464E">
        <w:rPr>
          <w:rFonts w:ascii="Times New Roman" w:hAnsi="Times New Roman" w:cs="Times New Roman"/>
          <w:spacing w:val="-7"/>
          <w:sz w:val="24"/>
          <w:szCs w:val="24"/>
        </w:rPr>
        <w:t xml:space="preserve"> </w:t>
      </w:r>
      <w:r w:rsidRPr="0034464E">
        <w:rPr>
          <w:rFonts w:ascii="Times New Roman" w:hAnsi="Times New Roman" w:cs="Times New Roman"/>
          <w:sz w:val="24"/>
          <w:szCs w:val="24"/>
        </w:rPr>
        <w:t>on the</w:t>
      </w:r>
      <w:r w:rsidRPr="0034464E">
        <w:rPr>
          <w:rFonts w:ascii="Times New Roman" w:hAnsi="Times New Roman" w:cs="Times New Roman"/>
          <w:spacing w:val="-4"/>
          <w:sz w:val="24"/>
          <w:szCs w:val="24"/>
        </w:rPr>
        <w:t xml:space="preserve"> </w:t>
      </w:r>
      <w:r w:rsidRPr="0034464E">
        <w:rPr>
          <w:rFonts w:ascii="Times New Roman" w:hAnsi="Times New Roman" w:cs="Times New Roman"/>
          <w:sz w:val="24"/>
          <w:szCs w:val="24"/>
        </w:rPr>
        <w:t>U.S.</w:t>
      </w:r>
      <w:r w:rsidRPr="0034464E">
        <w:rPr>
          <w:rFonts w:ascii="Times New Roman" w:hAnsi="Times New Roman" w:cs="Times New Roman"/>
          <w:spacing w:val="-1"/>
          <w:sz w:val="24"/>
          <w:szCs w:val="24"/>
        </w:rPr>
        <w:t xml:space="preserve"> </w:t>
      </w:r>
      <w:r w:rsidRPr="0034464E">
        <w:rPr>
          <w:rFonts w:ascii="Times New Roman" w:hAnsi="Times New Roman" w:cs="Times New Roman"/>
          <w:sz w:val="24"/>
          <w:szCs w:val="24"/>
        </w:rPr>
        <w:t>Department</w:t>
      </w:r>
      <w:r w:rsidRPr="0034464E">
        <w:rPr>
          <w:rFonts w:ascii="Times New Roman" w:hAnsi="Times New Roman" w:cs="Times New Roman"/>
          <w:spacing w:val="-4"/>
          <w:sz w:val="24"/>
          <w:szCs w:val="24"/>
        </w:rPr>
        <w:t xml:space="preserve"> </w:t>
      </w:r>
      <w:r w:rsidRPr="0034464E">
        <w:rPr>
          <w:rFonts w:ascii="Times New Roman" w:hAnsi="Times New Roman" w:cs="Times New Roman"/>
          <w:spacing w:val="-3"/>
          <w:sz w:val="24"/>
          <w:szCs w:val="24"/>
        </w:rPr>
        <w:t>of</w:t>
      </w:r>
      <w:r w:rsidRPr="0034464E">
        <w:rPr>
          <w:rFonts w:ascii="Times New Roman" w:hAnsi="Times New Roman" w:cs="Times New Roman"/>
          <w:spacing w:val="-1"/>
          <w:sz w:val="24"/>
          <w:szCs w:val="24"/>
        </w:rPr>
        <w:t xml:space="preserve"> </w:t>
      </w:r>
      <w:r w:rsidRPr="0034464E">
        <w:rPr>
          <w:rFonts w:ascii="Times New Roman" w:hAnsi="Times New Roman" w:cs="Times New Roman"/>
          <w:sz w:val="24"/>
          <w:szCs w:val="24"/>
        </w:rPr>
        <w:t>the</w:t>
      </w:r>
      <w:r w:rsidRPr="0034464E">
        <w:rPr>
          <w:rFonts w:ascii="Times New Roman" w:hAnsi="Times New Roman" w:cs="Times New Roman"/>
          <w:spacing w:val="-9"/>
          <w:sz w:val="24"/>
          <w:szCs w:val="24"/>
        </w:rPr>
        <w:t xml:space="preserve"> </w:t>
      </w:r>
      <w:r w:rsidRPr="0034464E">
        <w:rPr>
          <w:rFonts w:ascii="Times New Roman" w:hAnsi="Times New Roman" w:cs="Times New Roman"/>
          <w:sz w:val="24"/>
          <w:szCs w:val="24"/>
        </w:rPr>
        <w:t xml:space="preserve">Treasury Financial Management </w:t>
      </w:r>
      <w:r w:rsidRPr="0034464E">
        <w:rPr>
          <w:rFonts w:ascii="Times New Roman" w:hAnsi="Times New Roman" w:cs="Times New Roman"/>
          <w:spacing w:val="-3"/>
          <w:sz w:val="24"/>
          <w:szCs w:val="24"/>
        </w:rPr>
        <w:t>Service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20F90BD" w:rsidR="00AF78A9" w:rsidRPr="0034464E" w:rsidRDefault="00AF78A9" w:rsidP="00AF78A9">
      <w:pPr>
        <w:jc w:val="both"/>
        <w:rPr>
          <w:rFonts w:ascii="Times New Roman" w:hAnsi="Times New Roman" w:cs="Times New Roman"/>
          <w:sz w:val="24"/>
          <w:szCs w:val="24"/>
        </w:rPr>
      </w:pPr>
      <w:proofErr w:type="gramStart"/>
      <w:r w:rsidRPr="0034464E">
        <w:rPr>
          <w:rFonts w:ascii="Times New Roman" w:hAnsi="Times New Roman" w:cs="Times New Roman"/>
          <w:sz w:val="24"/>
          <w:szCs w:val="24"/>
        </w:rPr>
        <w:t>Also</w:t>
      </w:r>
      <w:proofErr w:type="gramEnd"/>
      <w:r w:rsidRPr="0034464E">
        <w:rPr>
          <w:rFonts w:ascii="Times New Roman" w:hAnsi="Times New Roman" w:cs="Times New Roman"/>
          <w:sz w:val="24"/>
          <w:szCs w:val="24"/>
        </w:rPr>
        <w:t xml:space="preserve">, to be provided at the same time is a Labor </w:t>
      </w:r>
      <w:r w:rsidRPr="0034464E">
        <w:rPr>
          <w:rFonts w:ascii="Times New Roman" w:hAnsi="Times New Roman" w:cs="Times New Roman"/>
          <w:spacing w:val="-3"/>
          <w:sz w:val="24"/>
          <w:szCs w:val="24"/>
        </w:rPr>
        <w:t xml:space="preserve">and </w:t>
      </w:r>
      <w:r w:rsidRPr="0034464E">
        <w:rPr>
          <w:rFonts w:ascii="Times New Roman" w:hAnsi="Times New Roman" w:cs="Times New Roman"/>
          <w:sz w:val="24"/>
          <w:szCs w:val="24"/>
        </w:rPr>
        <w:t xml:space="preserve">Materials Payment Bond </w:t>
      </w:r>
      <w:r w:rsidR="00835886" w:rsidRPr="0034464E">
        <w:rPr>
          <w:rFonts w:ascii="Times New Roman" w:hAnsi="Times New Roman" w:cs="Times New Roman"/>
          <w:sz w:val="24"/>
          <w:szCs w:val="24"/>
        </w:rPr>
        <w:t>(made payable to “</w:t>
      </w:r>
      <w:r w:rsidR="00927AE9" w:rsidRPr="0034464E">
        <w:rPr>
          <w:rFonts w:ascii="Times New Roman" w:hAnsi="Times New Roman" w:cs="Times New Roman"/>
          <w:sz w:val="24"/>
          <w:szCs w:val="24"/>
        </w:rPr>
        <w:t>State</w:t>
      </w:r>
      <w:r w:rsidR="00835886" w:rsidRPr="0034464E">
        <w:rPr>
          <w:rFonts w:ascii="Times New Roman" w:hAnsi="Times New Roman" w:cs="Times New Roman"/>
          <w:sz w:val="24"/>
          <w:szCs w:val="24"/>
        </w:rPr>
        <w:t xml:space="preserve"> of Louisiana – </w:t>
      </w:r>
      <w:r w:rsidR="00F543A4" w:rsidRPr="0034464E">
        <w:rPr>
          <w:rFonts w:ascii="Times New Roman" w:hAnsi="Times New Roman" w:cs="Times New Roman"/>
          <w:sz w:val="24"/>
          <w:szCs w:val="24"/>
        </w:rPr>
        <w:t xml:space="preserve">Department of </w:t>
      </w:r>
      <w:r w:rsidR="0034464E" w:rsidRPr="0034464E">
        <w:rPr>
          <w:rFonts w:ascii="Times New Roman" w:hAnsi="Times New Roman" w:cs="Times New Roman"/>
          <w:sz w:val="24"/>
          <w:szCs w:val="24"/>
        </w:rPr>
        <w:t>Military Affairs</w:t>
      </w:r>
      <w:r w:rsidR="00835886" w:rsidRPr="0034464E">
        <w:rPr>
          <w:rFonts w:ascii="Times New Roman" w:hAnsi="Times New Roman" w:cs="Times New Roman"/>
          <w:sz w:val="24"/>
          <w:szCs w:val="24"/>
        </w:rPr>
        <w:t xml:space="preserve">”) </w:t>
      </w:r>
      <w:r w:rsidRPr="0034464E">
        <w:rPr>
          <w:rFonts w:ascii="Times New Roman" w:hAnsi="Times New Roman" w:cs="Times New Roman"/>
          <w:sz w:val="24"/>
          <w:szCs w:val="24"/>
        </w:rPr>
        <w:t>in</w:t>
      </w:r>
      <w:r w:rsidRPr="0034464E">
        <w:rPr>
          <w:rFonts w:ascii="Times New Roman" w:hAnsi="Times New Roman" w:cs="Times New Roman"/>
          <w:spacing w:val="14"/>
          <w:sz w:val="24"/>
          <w:szCs w:val="24"/>
        </w:rPr>
        <w:t xml:space="preserve"> </w:t>
      </w:r>
      <w:r w:rsidRPr="0034464E">
        <w:rPr>
          <w:rFonts w:ascii="Times New Roman" w:hAnsi="Times New Roman" w:cs="Times New Roman"/>
          <w:sz w:val="24"/>
          <w:szCs w:val="24"/>
        </w:rPr>
        <w:t xml:space="preserve">an amount equal to 100% </w:t>
      </w:r>
      <w:r w:rsidRPr="0034464E">
        <w:rPr>
          <w:rFonts w:ascii="Times New Roman" w:hAnsi="Times New Roman" w:cs="Times New Roman"/>
          <w:spacing w:val="-3"/>
          <w:sz w:val="24"/>
          <w:szCs w:val="24"/>
        </w:rPr>
        <w:t xml:space="preserve">of </w:t>
      </w:r>
      <w:r w:rsidRPr="0034464E">
        <w:rPr>
          <w:rFonts w:ascii="Times New Roman" w:hAnsi="Times New Roman" w:cs="Times New Roman"/>
          <w:sz w:val="24"/>
          <w:szCs w:val="24"/>
        </w:rPr>
        <w:t>the contract</w:t>
      </w:r>
      <w:r w:rsidRPr="0034464E">
        <w:rPr>
          <w:rFonts w:ascii="Times New Roman" w:hAnsi="Times New Roman" w:cs="Times New Roman"/>
          <w:spacing w:val="-31"/>
          <w:sz w:val="24"/>
          <w:szCs w:val="24"/>
        </w:rPr>
        <w:t xml:space="preserve"> </w:t>
      </w:r>
      <w:r w:rsidRPr="0034464E">
        <w:rPr>
          <w:rFonts w:ascii="Times New Roman" w:hAnsi="Times New Roman" w:cs="Times New Roman"/>
          <w:sz w:val="24"/>
          <w:szCs w:val="24"/>
        </w:rPr>
        <w:t>amount.</w:t>
      </w:r>
    </w:p>
    <w:p w14:paraId="5A9B5C6F" w14:textId="77777777" w:rsidR="002A755B" w:rsidRPr="0034464E"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34464E">
        <w:rPr>
          <w:rFonts w:ascii="Times New Roman" w:hAnsi="Times New Roman" w:cs="Times New Roman"/>
          <w:b/>
          <w:sz w:val="24"/>
          <w:szCs w:val="24"/>
        </w:rPr>
        <w:t>Recordation</w:t>
      </w:r>
      <w:r w:rsidRPr="0034464E">
        <w:rPr>
          <w:rFonts w:ascii="Times New Roman" w:hAnsi="Times New Roman" w:cs="Times New Roman"/>
          <w:b/>
          <w:spacing w:val="-30"/>
          <w:sz w:val="24"/>
          <w:szCs w:val="24"/>
        </w:rPr>
        <w:t xml:space="preserve"> </w:t>
      </w:r>
      <w:r w:rsidRPr="0034464E">
        <w:rPr>
          <w:rFonts w:ascii="Times New Roman" w:hAnsi="Times New Roman" w:cs="Times New Roman"/>
          <w:b/>
          <w:sz w:val="24"/>
          <w:szCs w:val="24"/>
        </w:rPr>
        <w:t>certificate</w:t>
      </w:r>
      <w:r w:rsidRPr="001140AB">
        <w:rPr>
          <w:rFonts w:ascii="Times New Roman" w:hAnsi="Times New Roman" w:cs="Times New Roman"/>
          <w:b/>
          <w:sz w:val="24"/>
          <w:szCs w:val="24"/>
        </w:rPr>
        <w:t>:</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w:t>
      </w:r>
      <w:proofErr w:type="gramStart"/>
      <w:r w:rsidR="002A755B" w:rsidRPr="001140AB">
        <w:rPr>
          <w:rFonts w:ascii="Times New Roman" w:hAnsi="Times New Roman" w:cs="Times New Roman"/>
          <w:sz w:val="24"/>
          <w:szCs w:val="24"/>
        </w:rPr>
        <w:t xml:space="preserve">be </w:t>
      </w:r>
      <w:r w:rsidR="002A755B" w:rsidRPr="001140AB">
        <w:rPr>
          <w:rFonts w:ascii="Times New Roman" w:hAnsi="Times New Roman" w:cs="Times New Roman"/>
          <w:spacing w:val="-3"/>
          <w:sz w:val="24"/>
          <w:szCs w:val="24"/>
        </w:rPr>
        <w:t>performed</w:t>
      </w:r>
      <w:proofErr w:type="gramEnd"/>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lastRenderedPageBreak/>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4A3FF469" w14:textId="1F58C13F" w:rsidR="008C0BA7" w:rsidRDefault="00AF78A9" w:rsidP="0034464E">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2AFA4BDB" w14:textId="77777777" w:rsidR="008C70A2" w:rsidRPr="0034464E" w:rsidRDefault="008C70A2" w:rsidP="0034464E">
      <w:pPr>
        <w:jc w:val="both"/>
        <w:rPr>
          <w:rFonts w:ascii="Times New Roman" w:hAnsi="Times New Roman" w:cs="Times New Roman"/>
          <w:sz w:val="24"/>
          <w:szCs w:val="24"/>
        </w:rPr>
      </w:pPr>
    </w:p>
    <w:p w14:paraId="446EA214" w14:textId="77777777" w:rsidR="008C0BA7" w:rsidRPr="00523B09" w:rsidRDefault="008C0BA7" w:rsidP="008C0BA7">
      <w:pPr>
        <w:rPr>
          <w:rFonts w:ascii="Times New Roman" w:hAnsi="Times New Roman"/>
          <w:b/>
          <w:sz w:val="24"/>
          <w:szCs w:val="24"/>
        </w:rPr>
      </w:pPr>
      <w:r>
        <w:rPr>
          <w:rFonts w:ascii="Times New Roman" w:hAnsi="Times New Roman"/>
          <w:b/>
          <w:sz w:val="24"/>
          <w:szCs w:val="24"/>
        </w:rPr>
        <w:t>Prohibition o</w:t>
      </w:r>
      <w:r w:rsidRPr="00523B09">
        <w:rPr>
          <w:rFonts w:ascii="Times New Roman" w:hAnsi="Times New Roman"/>
          <w:b/>
          <w:sz w:val="24"/>
          <w:szCs w:val="24"/>
        </w:rPr>
        <w:t>f Companies Tha</w:t>
      </w:r>
      <w:r>
        <w:rPr>
          <w:rFonts w:ascii="Times New Roman" w:hAnsi="Times New Roman"/>
          <w:b/>
          <w:sz w:val="24"/>
          <w:szCs w:val="24"/>
        </w:rPr>
        <w:t>t Discriminate Against Firearm a</w:t>
      </w:r>
      <w:r w:rsidRPr="00523B09">
        <w:rPr>
          <w:rFonts w:ascii="Times New Roman" w:hAnsi="Times New Roman"/>
          <w:b/>
          <w:sz w:val="24"/>
          <w:szCs w:val="24"/>
        </w:rPr>
        <w:t>nd Ammunition Industries:</w:t>
      </w:r>
    </w:p>
    <w:p w14:paraId="634CBC3E" w14:textId="77777777" w:rsidR="008C0BA7" w:rsidRPr="00523B09" w:rsidRDefault="008C0BA7" w:rsidP="008C0BA7">
      <w:pPr>
        <w:rPr>
          <w:rFonts w:ascii="Times New Roman" w:hAnsi="Times New Roman"/>
          <w:sz w:val="24"/>
          <w:szCs w:val="24"/>
        </w:rPr>
      </w:pPr>
      <w:r w:rsidRPr="00523B09">
        <w:rPr>
          <w:rFonts w:ascii="Times New Roman" w:hAnsi="Times New Roman"/>
          <w:sz w:val="24"/>
          <w:szCs w:val="24"/>
        </w:rPr>
        <w:t xml:space="preserve">In accordance with La. R.S. 39:1602.2, the following applies to any competitive sealed  bids, competitive sealed proposals,  or contract(s) with a value of $100,000 or more involving  a </w:t>
      </w:r>
    </w:p>
    <w:p w14:paraId="11DE94B5" w14:textId="6526D7DD" w:rsidR="008C0BA7" w:rsidRPr="00523B09" w:rsidRDefault="008C0BA7" w:rsidP="008C0BA7">
      <w:pPr>
        <w:rPr>
          <w:rFonts w:ascii="Times New Roman" w:hAnsi="Times New Roman"/>
          <w:sz w:val="24"/>
          <w:szCs w:val="24"/>
        </w:rPr>
      </w:pPr>
      <w:proofErr w:type="gramStart"/>
      <w:r w:rsidRPr="00523B09">
        <w:rPr>
          <w:rFonts w:ascii="Times New Roman" w:hAnsi="Times New Roman"/>
          <w:sz w:val="24"/>
          <w:szCs w:val="24"/>
        </w:rPr>
        <w:t>for-profit</w:t>
      </w:r>
      <w:proofErr w:type="gramEnd"/>
      <w:r w:rsidRPr="00523B09">
        <w:rPr>
          <w:rFonts w:ascii="Times New Roman" w:hAnsi="Times New Roman"/>
          <w:sz w:val="24"/>
          <w:szCs w:val="24"/>
        </w:rPr>
        <w:t xml:space="preserve"> company with at least </w:t>
      </w:r>
      <w:r w:rsidR="00895299">
        <w:rPr>
          <w:rFonts w:ascii="Times New Roman" w:hAnsi="Times New Roman"/>
          <w:sz w:val="24"/>
          <w:szCs w:val="24"/>
        </w:rPr>
        <w:t>50</w:t>
      </w:r>
      <w:r w:rsidRPr="00523B09">
        <w:rPr>
          <w:rFonts w:ascii="Times New Roman" w:hAnsi="Times New Roman"/>
          <w:sz w:val="24"/>
          <w:szCs w:val="24"/>
        </w:rPr>
        <w:t xml:space="preserve"> full-time employees:</w:t>
      </w:r>
    </w:p>
    <w:p w14:paraId="22FB92BC" w14:textId="77777777" w:rsidR="008C0BA7" w:rsidRPr="00523B09" w:rsidRDefault="008C0BA7" w:rsidP="008C0BA7">
      <w:pPr>
        <w:rPr>
          <w:rFonts w:ascii="Times New Roman" w:hAnsi="Times New Roman"/>
          <w:sz w:val="24"/>
          <w:szCs w:val="24"/>
        </w:rPr>
      </w:pPr>
    </w:p>
    <w:p w14:paraId="28390BDE" w14:textId="77777777" w:rsidR="008C0BA7" w:rsidRPr="00523B09" w:rsidRDefault="008C0BA7" w:rsidP="008C0BA7">
      <w:pPr>
        <w:rPr>
          <w:rFonts w:ascii="Times New Roman" w:hAnsi="Times New Roman"/>
          <w:sz w:val="24"/>
          <w:szCs w:val="24"/>
        </w:rPr>
      </w:pPr>
      <w:r w:rsidRPr="00523B09">
        <w:rPr>
          <w:rFonts w:ascii="Times New Roman" w:hAnsi="Times New Roman"/>
          <w:sz w:val="24"/>
          <w:szCs w:val="24"/>
        </w:rPr>
        <w:t xml:space="preserve">Unless otherwise exempted by law, by submitting a response to this solicitation or entering into </w:t>
      </w:r>
      <w:r w:rsidRPr="00523B09">
        <w:rPr>
          <w:rFonts w:ascii="Times New Roman" w:hAnsi="Times New Roman"/>
          <w:sz w:val="24"/>
          <w:szCs w:val="24"/>
        </w:rPr>
        <w:lastRenderedPageBreak/>
        <w:t xml:space="preserve">this contract, the Bidder, Proposer or Contractor certifies the following: </w:t>
      </w:r>
    </w:p>
    <w:p w14:paraId="36FB7B96" w14:textId="77777777" w:rsidR="008C0BA7" w:rsidRPr="00523B09" w:rsidRDefault="008C0BA7" w:rsidP="008C0BA7">
      <w:pPr>
        <w:pStyle w:val="ListParagraph"/>
        <w:widowControl/>
        <w:numPr>
          <w:ilvl w:val="0"/>
          <w:numId w:val="24"/>
        </w:numPr>
        <w:contextualSpacing/>
        <w:rPr>
          <w:rFonts w:ascii="Times New Roman" w:hAnsi="Times New Roman"/>
          <w:sz w:val="24"/>
          <w:szCs w:val="24"/>
        </w:rPr>
      </w:pPr>
      <w:r w:rsidRPr="00523B09">
        <w:rPr>
          <w:rFonts w:ascii="Times New Roman" w:hAnsi="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14:paraId="68C108B9" w14:textId="77777777" w:rsidR="008C0BA7" w:rsidRPr="00523B09" w:rsidRDefault="008C0BA7" w:rsidP="008C0BA7">
      <w:pPr>
        <w:pStyle w:val="ListParagraph"/>
        <w:ind w:left="1080" w:firstLine="60"/>
        <w:rPr>
          <w:rFonts w:ascii="Times New Roman" w:hAnsi="Times New Roman"/>
          <w:sz w:val="24"/>
          <w:szCs w:val="24"/>
        </w:rPr>
      </w:pPr>
    </w:p>
    <w:p w14:paraId="50789C3D" w14:textId="77777777" w:rsidR="008C0BA7" w:rsidRPr="00523B09" w:rsidRDefault="008C0BA7" w:rsidP="008C0BA7">
      <w:pPr>
        <w:pStyle w:val="ListParagraph"/>
        <w:widowControl/>
        <w:numPr>
          <w:ilvl w:val="0"/>
          <w:numId w:val="24"/>
        </w:numPr>
        <w:contextualSpacing/>
        <w:rPr>
          <w:rFonts w:ascii="Times New Roman" w:hAnsi="Times New Roman"/>
          <w:sz w:val="24"/>
          <w:szCs w:val="24"/>
        </w:rPr>
      </w:pPr>
      <w:r w:rsidRPr="00523B09">
        <w:rPr>
          <w:rFonts w:ascii="Times New Roman" w:hAnsi="Times New Roman"/>
          <w:sz w:val="24"/>
          <w:szCs w:val="24"/>
        </w:rPr>
        <w:t xml:space="preserve">The company will not discriminate against a firearm entity or firearm trade association during the term of the contract based solely on the </w:t>
      </w:r>
      <w:proofErr w:type="gramStart"/>
      <w:r w:rsidRPr="00523B09">
        <w:rPr>
          <w:rFonts w:ascii="Times New Roman" w:hAnsi="Times New Roman"/>
          <w:sz w:val="24"/>
          <w:szCs w:val="24"/>
        </w:rPr>
        <w:t>entity’s</w:t>
      </w:r>
      <w:proofErr w:type="gramEnd"/>
      <w:r w:rsidRPr="00523B09">
        <w:rPr>
          <w:rFonts w:ascii="Times New Roman" w:hAnsi="Times New Roman"/>
          <w:sz w:val="24"/>
          <w:szCs w:val="24"/>
        </w:rPr>
        <w:t xml:space="preserve"> or association’s status as a firearm entity or firearm trade association.  </w:t>
      </w:r>
    </w:p>
    <w:p w14:paraId="551242DC" w14:textId="77777777" w:rsidR="008C0BA7" w:rsidRPr="00523B09" w:rsidRDefault="008C0BA7" w:rsidP="008C0BA7">
      <w:pPr>
        <w:rPr>
          <w:rFonts w:ascii="Times New Roman" w:hAnsi="Times New Roman"/>
          <w:sz w:val="24"/>
          <w:szCs w:val="24"/>
        </w:rPr>
      </w:pPr>
      <w:r w:rsidRPr="00523B09">
        <w:rPr>
          <w:rFonts w:ascii="Times New Roman" w:hAnsi="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1747265B" w14:textId="77777777" w:rsidR="004C1BDB" w:rsidRDefault="004C1BDB"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2636DF5D" w14:textId="0D504BBB" w:rsidR="0017357E" w:rsidRPr="00585A88" w:rsidRDefault="00E6683D" w:rsidP="0017357E">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2223C79B" w14:textId="77777777" w:rsidR="0017357E" w:rsidRPr="00E255B8" w:rsidRDefault="0017357E" w:rsidP="0017357E">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51AD5076" w14:textId="77777777" w:rsidR="0017357E" w:rsidRPr="000448A6" w:rsidRDefault="0017357E" w:rsidP="0017357E">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5958EBE5" w14:textId="77777777" w:rsidR="0017357E" w:rsidRPr="0017357E" w:rsidRDefault="0017357E" w:rsidP="0017357E">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2DFCE138"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7FED7268"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w:t>
      </w:r>
      <w:r w:rsidRPr="00585A88">
        <w:rPr>
          <w:rFonts w:ascii="Times New Roman" w:hAnsi="Times New Roman" w:cs="Times New Roman"/>
          <w:sz w:val="24"/>
          <w:szCs w:val="24"/>
        </w:rPr>
        <w:lastRenderedPageBreak/>
        <w:t>Commercial General Liability and Automobile Liability only.</w:t>
      </w:r>
    </w:p>
    <w:p w14:paraId="534B0707" w14:textId="77777777" w:rsidR="008C70A2" w:rsidRDefault="008C70A2"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4C95A453"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w:t>
      </w:r>
      <w:r w:rsidRPr="00585A88">
        <w:rPr>
          <w:rFonts w:ascii="Times New Roman" w:hAnsi="Times New Roman" w:cs="Times New Roman"/>
          <w:sz w:val="24"/>
          <w:szCs w:val="24"/>
        </w:rPr>
        <w:lastRenderedPageBreak/>
        <w:t>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34464E"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4464E">
        <w:rPr>
          <w:rFonts w:ascii="Times New Roman" w:hAnsi="Times New Roman" w:cs="Times New Roman"/>
          <w:sz w:val="24"/>
          <w:szCs w:val="24"/>
        </w:rPr>
        <w:t>State</w:t>
      </w:r>
      <w:r w:rsidR="00E6683D" w:rsidRPr="0034464E">
        <w:rPr>
          <w:rFonts w:ascii="Times New Roman" w:hAnsi="Times New Roman" w:cs="Times New Roman"/>
          <w:sz w:val="24"/>
          <w:szCs w:val="24"/>
        </w:rPr>
        <w:t xml:space="preserve"> of Louisiana</w:t>
      </w:r>
    </w:p>
    <w:p w14:paraId="249417A8" w14:textId="4974DFF4" w:rsidR="0034464E" w:rsidRPr="0034464E" w:rsidRDefault="0034464E" w:rsidP="0034464E">
      <w:pPr>
        <w:ind w:left="360" w:firstLine="720"/>
        <w:rPr>
          <w:rFonts w:ascii="Times New Roman" w:hAnsi="Times New Roman" w:cs="Times New Roman"/>
          <w:sz w:val="24"/>
          <w:szCs w:val="24"/>
        </w:rPr>
      </w:pPr>
      <w:r w:rsidRPr="0034464E">
        <w:rPr>
          <w:rFonts w:ascii="Times New Roman" w:hAnsi="Times New Roman" w:cs="Times New Roman"/>
          <w:sz w:val="24"/>
          <w:szCs w:val="24"/>
        </w:rPr>
        <w:t>Department of Military Affairs</w:t>
      </w:r>
    </w:p>
    <w:p w14:paraId="605C5714" w14:textId="32E58A25" w:rsidR="0034464E" w:rsidRPr="0034464E" w:rsidRDefault="0034464E" w:rsidP="0034464E">
      <w:pPr>
        <w:ind w:left="360" w:firstLine="720"/>
        <w:rPr>
          <w:rFonts w:ascii="Times New Roman" w:hAnsi="Times New Roman" w:cs="Times New Roman"/>
          <w:sz w:val="24"/>
          <w:szCs w:val="24"/>
        </w:rPr>
      </w:pPr>
      <w:r w:rsidRPr="0034464E">
        <w:rPr>
          <w:rFonts w:ascii="Times New Roman" w:hAnsi="Times New Roman" w:cs="Times New Roman"/>
          <w:sz w:val="24"/>
          <w:szCs w:val="24"/>
        </w:rPr>
        <w:t>718 E Street, Camp Beauregard</w:t>
      </w:r>
    </w:p>
    <w:p w14:paraId="51858C4E" w14:textId="0E38EE55" w:rsidR="0034464E" w:rsidRPr="0034464E" w:rsidRDefault="0034464E" w:rsidP="0034464E">
      <w:pPr>
        <w:ind w:left="360" w:firstLine="720"/>
        <w:rPr>
          <w:rFonts w:ascii="Times New Roman" w:hAnsi="Times New Roman" w:cs="Times New Roman"/>
          <w:sz w:val="24"/>
          <w:szCs w:val="24"/>
        </w:rPr>
      </w:pPr>
      <w:r w:rsidRPr="0034464E">
        <w:rPr>
          <w:rFonts w:ascii="Times New Roman" w:hAnsi="Times New Roman" w:cs="Times New Roman"/>
          <w:sz w:val="24"/>
          <w:szCs w:val="24"/>
        </w:rPr>
        <w:t>Pineville, La  71360-3737</w:t>
      </w: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7F5AE5BB"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5D2C3543" w14:textId="77777777" w:rsidR="0034464E" w:rsidRPr="00585A88" w:rsidRDefault="0034464E"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w:t>
      </w:r>
      <w:r w:rsidR="00E6683D" w:rsidRPr="00585A88">
        <w:rPr>
          <w:rFonts w:ascii="Times New Roman" w:hAnsi="Times New Roman" w:cs="Times New Roman"/>
          <w:sz w:val="24"/>
          <w:szCs w:val="24"/>
        </w:rPr>
        <w:lastRenderedPageBreak/>
        <w:t xml:space="preserve">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A1FF957" w14:textId="4E2565B5" w:rsidR="00075AA0"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7B92E124"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4CD42CC5" w14:textId="77777777" w:rsidR="0034464E" w:rsidRDefault="0034464E"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14C2CAA" w:rsidR="005A7339" w:rsidRDefault="005A7339">
        <w:pPr>
          <w:pStyle w:val="Footer"/>
          <w:jc w:val="center"/>
        </w:pPr>
        <w:r>
          <w:fldChar w:fldCharType="begin"/>
        </w:r>
        <w:r>
          <w:instrText xml:space="preserve"> PAGE   \* MERGEFORMAT </w:instrText>
        </w:r>
        <w:r>
          <w:fldChar w:fldCharType="separate"/>
        </w:r>
        <w:r w:rsidR="002C4979">
          <w:rPr>
            <w:noProof/>
          </w:rPr>
          <w:t>6</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161B289"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2C4979">
      <w:rPr>
        <w:rFonts w:ascii="Times New Roman" w:hAnsi="Times New Roman" w:cs="Times New Roman"/>
        <w:b/>
        <w:sz w:val="24"/>
      </w:rPr>
      <w:t>09/26/2024</w:t>
    </w:r>
  </w:p>
  <w:p w14:paraId="2590CE85" w14:textId="6CC0A46D"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w:t>
    </w:r>
    <w:r w:rsidR="00F543A4" w:rsidRPr="003E7B67">
      <w:rPr>
        <w:rFonts w:ascii="Times New Roman" w:hAnsi="Times New Roman" w:cs="Times New Roman"/>
        <w:b/>
        <w:sz w:val="24"/>
      </w:rPr>
      <w:t>000</w:t>
    </w:r>
    <w:r w:rsidR="003E7B67" w:rsidRPr="003E7B67">
      <w:rPr>
        <w:rFonts w:ascii="Times New Roman" w:hAnsi="Times New Roman" w:cs="Times New Roman"/>
        <w:b/>
        <w:sz w:val="24"/>
      </w:rPr>
      <w:t>23522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63E74"/>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7357E"/>
    <w:rsid w:val="00197887"/>
    <w:rsid w:val="001F08EB"/>
    <w:rsid w:val="00244FEF"/>
    <w:rsid w:val="0025205E"/>
    <w:rsid w:val="0029461D"/>
    <w:rsid w:val="002977B0"/>
    <w:rsid w:val="002A065B"/>
    <w:rsid w:val="002A48C2"/>
    <w:rsid w:val="002A755B"/>
    <w:rsid w:val="002A7DE5"/>
    <w:rsid w:val="002C4338"/>
    <w:rsid w:val="002C4979"/>
    <w:rsid w:val="002C7AD8"/>
    <w:rsid w:val="002E2632"/>
    <w:rsid w:val="002F35A6"/>
    <w:rsid w:val="0030513F"/>
    <w:rsid w:val="00306294"/>
    <w:rsid w:val="00310818"/>
    <w:rsid w:val="003108A8"/>
    <w:rsid w:val="00336481"/>
    <w:rsid w:val="0034464E"/>
    <w:rsid w:val="00372BB0"/>
    <w:rsid w:val="003947DB"/>
    <w:rsid w:val="003B0620"/>
    <w:rsid w:val="003D2C44"/>
    <w:rsid w:val="003E15D0"/>
    <w:rsid w:val="003E7B67"/>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C70A2"/>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8D14F-45BC-416D-A2DC-880D6175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5227</Words>
  <Characters>29797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18</cp:revision>
  <cp:lastPrinted>2024-08-28T17:59:00Z</cp:lastPrinted>
  <dcterms:created xsi:type="dcterms:W3CDTF">2024-01-11T21:03:00Z</dcterms:created>
  <dcterms:modified xsi:type="dcterms:W3CDTF">2024-09-05T14:01:00Z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