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r w:rsidR="00983322" w:rsidRPr="00305D3E">
        <w:t xml:space="preserve">any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certifies that such items are manufactured in the United States.</w:t>
      </w:r>
    </w:p>
    <w:p w:rsidR="00305D3E" w:rsidRPr="00117192"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For the purposes of this preference,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117192"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"United States" means the United States and any place subject to the jurisdiction of the United States.</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Do you claim this preference?   _______ Yes</w:t>
      </w:r>
      <w:r w:rsidRPr="00117192">
        <w:rPr>
          <w:rFonts w:ascii="Times New Roman" w:hAnsi="Times New Roman" w:cs="Times New Roman"/>
          <w:sz w:val="24"/>
          <w:szCs w:val="24"/>
        </w:rPr>
        <w:tab/>
        <w:t>________ No</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Specify line number(s): 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Specify location within the United States where this product is manufactured: </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sz w:val="24"/>
          <w:szCs w:val="24"/>
        </w:rPr>
      </w:pPr>
    </w:p>
    <w:p w:rsidR="00305D3E" w:rsidRPr="00117192" w:rsidRDefault="00305D3E" w:rsidP="008C6243">
      <w:pPr>
        <w:pStyle w:val="ListParagraph"/>
        <w:spacing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___________________________________________________________________</w:t>
      </w:r>
    </w:p>
    <w:p w:rsidR="00305D3E" w:rsidRPr="00117192" w:rsidRDefault="00305D3E" w:rsidP="008C6243">
      <w:pPr>
        <w:pStyle w:val="ListParagraph"/>
        <w:spacing w:line="240" w:lineRule="auto"/>
        <w:ind w:left="540"/>
        <w:jc w:val="both"/>
        <w:rPr>
          <w:rFonts w:ascii="Times New Roman" w:hAnsi="Times New Roman" w:cs="Times New Roman"/>
          <w:b/>
          <w:sz w:val="24"/>
          <w:szCs w:val="24"/>
        </w:rPr>
      </w:pPr>
      <w:r w:rsidRPr="00117192">
        <w:rPr>
          <w:rFonts w:ascii="Times New Roman" w:hAnsi="Times New Roman" w:cs="Times New Roman"/>
          <w:sz w:val="24"/>
          <w:szCs w:val="24"/>
        </w:rPr>
        <w:tab/>
        <w:t>(Note:  if more space is required, include on separate sheet.)</w:t>
      </w:r>
    </w:p>
    <w:p w:rsidR="001C494C" w:rsidRPr="00305D3E" w:rsidRDefault="001C494C" w:rsidP="008C6243">
      <w:pPr>
        <w:pStyle w:val="ListParagraph"/>
        <w:spacing w:line="240" w:lineRule="auto"/>
        <w:ind w:left="540"/>
        <w:jc w:val="both"/>
        <w:rPr>
          <w:rFonts w:ascii="Times New Roman" w:hAnsi="Times New Roman" w:cs="Times New Roman"/>
          <w:b/>
          <w:sz w:val="24"/>
          <w:szCs w:val="24"/>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Literature:</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117192">
        <w:rPr>
          <w:rFonts w:ascii="Times New Roman" w:eastAsia="PMingLiU" w:hAnsi="Times New Roman" w:cs="Times New Roman"/>
          <w:sz w:val="24"/>
          <w:szCs w:val="24"/>
          <w:lang w:eastAsia="zh-TW"/>
        </w:rPr>
        <w:tab/>
        <w:t>specifications m</w:t>
      </w:r>
      <w:r>
        <w:rPr>
          <w:rFonts w:ascii="Times New Roman" w:eastAsia="PMingLiU" w:hAnsi="Times New Roman" w:cs="Times New Roman"/>
          <w:sz w:val="24"/>
          <w:szCs w:val="24"/>
          <w:lang w:eastAsia="zh-TW"/>
        </w:rPr>
        <w:t>ust be submitted within 5</w:t>
      </w:r>
      <w:r w:rsidRPr="00117192">
        <w:rPr>
          <w:rFonts w:ascii="Times New Roman" w:eastAsia="PMingLiU" w:hAnsi="Times New Roman" w:cs="Times New Roman"/>
          <w:sz w:val="24"/>
          <w:szCs w:val="24"/>
          <w:lang w:eastAsia="zh-TW"/>
        </w:rPr>
        <w:t xml:space="preserve"> business days of written request.</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117192">
        <w:rPr>
          <w:rFonts w:ascii="Times New Roman" w:eastAsia="PMingLiU" w:hAnsi="Times New Roman" w:cs="Times New Roman"/>
          <w:sz w:val="24"/>
          <w:szCs w:val="24"/>
          <w:lang w:eastAsia="zh-TW"/>
        </w:rPr>
        <w:tab/>
        <w:t>determine quality, suitability, and compliance with the specifications.</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Failure to comply with this request may eliminate your bid from consideration.</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117192">
        <w:rPr>
          <w:rFonts w:ascii="Times New Roman" w:hAnsi="Times New Roman" w:cs="Times New Roman"/>
          <w:b/>
          <w:sz w:val="24"/>
          <w:szCs w:val="24"/>
        </w:rPr>
        <w:tab/>
        <w:t>Right to Inspect:</w:t>
      </w:r>
      <w:r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15.    </w:t>
      </w:r>
      <w:r w:rsidRPr="00117192">
        <w:rPr>
          <w:rFonts w:ascii="Times New Roman" w:hAnsi="Times New Roman" w:cs="Times New Roman"/>
          <w:b/>
          <w:sz w:val="24"/>
          <w:szCs w:val="24"/>
        </w:rPr>
        <w:tab/>
        <w:t>Contract Period:</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 xml:space="preserve">         </w:t>
      </w: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This contract shall be effective for the </w:t>
      </w:r>
      <w:r w:rsidR="00974377">
        <w:rPr>
          <w:rFonts w:ascii="Times New Roman" w:hAnsi="Times New Roman" w:cs="Times New Roman"/>
          <w:sz w:val="24"/>
          <w:szCs w:val="24"/>
        </w:rPr>
        <w:t>period beginning</w:t>
      </w:r>
      <w:r w:rsidRPr="00117192">
        <w:rPr>
          <w:rFonts w:ascii="Times New Roman" w:hAnsi="Times New Roman" w:cs="Times New Roman"/>
          <w:sz w:val="24"/>
          <w:szCs w:val="24"/>
        </w:rPr>
        <w:t xml:space="preserve"> date of a</w:t>
      </w:r>
      <w:r w:rsidR="00974377">
        <w:rPr>
          <w:rFonts w:ascii="Times New Roman" w:hAnsi="Times New Roman" w:cs="Times New Roman"/>
          <w:sz w:val="24"/>
          <w:szCs w:val="24"/>
        </w:rPr>
        <w:t>ward and ending December 31, 2024</w:t>
      </w:r>
      <w:r w:rsidRPr="00117192">
        <w:rPr>
          <w:rFonts w:ascii="Times New Roman" w:hAnsi="Times New Roman" w:cs="Times New Roman"/>
          <w:sz w:val="24"/>
          <w:szCs w:val="24"/>
        </w:rPr>
        <w:t>.</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 xml:space="preserve">16.     </w:t>
      </w:r>
      <w:r w:rsidRPr="00117192">
        <w:rPr>
          <w:rFonts w:ascii="Times New Roman" w:hAnsi="Times New Roman" w:cs="Times New Roman"/>
          <w:b/>
          <w:sz w:val="24"/>
          <w:szCs w:val="24"/>
        </w:rPr>
        <w:tab/>
        <w:t>Estimated Quantity:</w:t>
      </w:r>
    </w:p>
    <w:p w:rsidR="00305D3E" w:rsidRPr="00117192" w:rsidRDefault="00305D3E" w:rsidP="008C6243">
      <w:pPr>
        <w:pStyle w:val="ListParagraph"/>
        <w:spacing w:after="0" w:line="240" w:lineRule="auto"/>
        <w:ind w:left="0"/>
        <w:jc w:val="both"/>
        <w:rPr>
          <w:rFonts w:ascii="Times New Roman" w:hAnsi="Times New Roman" w:cs="Times New Roman"/>
          <w:sz w:val="24"/>
          <w:szCs w:val="24"/>
        </w:rPr>
      </w:pPr>
      <w:r w:rsidRPr="00117192">
        <w:rPr>
          <w:rFonts w:ascii="Times New Roman" w:hAnsi="Times New Roman" w:cs="Times New Roman"/>
          <w:b/>
          <w:sz w:val="24"/>
          <w:szCs w:val="24"/>
        </w:rPr>
        <w:tab/>
      </w:r>
      <w:r w:rsidRPr="00117192">
        <w:rPr>
          <w:rFonts w:ascii="Times New Roman" w:hAnsi="Times New Roman" w:cs="Times New Roman"/>
          <w:sz w:val="24"/>
          <w:szCs w:val="24"/>
        </w:rPr>
        <w:t xml:space="preserve">The listed quantities are estimated to be the amount needed. In the event a greater or lesser quantity is </w:t>
      </w:r>
      <w:r w:rsidRPr="00117192">
        <w:rPr>
          <w:rFonts w:ascii="Times New Roman" w:hAnsi="Times New Roman" w:cs="Times New Roman"/>
          <w:sz w:val="24"/>
          <w:szCs w:val="24"/>
        </w:rPr>
        <w:tab/>
        <w:t xml:space="preserve">needed, the right is reserved by the State of Louisiana to increase or decrease the amount, at the unit </w:t>
      </w:r>
      <w:r w:rsidRPr="00117192">
        <w:rPr>
          <w:rFonts w:ascii="Times New Roman" w:hAnsi="Times New Roman" w:cs="Times New Roman"/>
          <w:sz w:val="24"/>
          <w:szCs w:val="24"/>
        </w:rPr>
        <w:tab/>
        <w:t>price and terms stated in the bid.</w:t>
      </w:r>
    </w:p>
    <w:p w:rsidR="00483E2D" w:rsidRPr="00305D3E" w:rsidRDefault="00483E2D" w:rsidP="008C6243">
      <w:pPr>
        <w:pStyle w:val="ListParagraph"/>
        <w:spacing w:after="0" w:line="240" w:lineRule="auto"/>
        <w:ind w:left="0"/>
        <w:jc w:val="both"/>
        <w:rPr>
          <w:rFonts w:ascii="Times New Roman" w:hAnsi="Times New Roman" w:cs="Times New Roman"/>
          <w:sz w:val="24"/>
          <w:szCs w:val="24"/>
        </w:rPr>
      </w:pPr>
    </w:p>
    <w:p w:rsidR="00305D3E" w:rsidRPr="00117192" w:rsidRDefault="00305D3E" w:rsidP="008C6243">
      <w:pPr>
        <w:pStyle w:val="ListParagraph"/>
        <w:spacing w:after="0" w:line="240" w:lineRule="auto"/>
        <w:ind w:left="0"/>
        <w:jc w:val="both"/>
        <w:rPr>
          <w:rFonts w:ascii="Times New Roman" w:hAnsi="Times New Roman" w:cs="Times New Roman"/>
          <w:b/>
          <w:sz w:val="24"/>
          <w:szCs w:val="24"/>
        </w:rPr>
      </w:pPr>
      <w:r w:rsidRPr="00117192">
        <w:rPr>
          <w:rFonts w:ascii="Times New Roman" w:hAnsi="Times New Roman" w:cs="Times New Roman"/>
          <w:b/>
          <w:sz w:val="24"/>
          <w:szCs w:val="24"/>
        </w:rPr>
        <w:t>17.</w:t>
      </w:r>
      <w:r w:rsidRPr="00117192">
        <w:rPr>
          <w:rFonts w:ascii="Times New Roman" w:hAnsi="Times New Roman" w:cs="Times New Roman"/>
          <w:b/>
          <w:sz w:val="24"/>
          <w:szCs w:val="24"/>
        </w:rPr>
        <w:tab/>
        <w:t>Renewal Option:</w:t>
      </w:r>
    </w:p>
    <w:p w:rsidR="00305D3E" w:rsidRDefault="00305D3E" w:rsidP="008C6243">
      <w:pPr>
        <w:pStyle w:val="ListParagraph"/>
        <w:spacing w:after="0" w:line="240" w:lineRule="auto"/>
        <w:jc w:val="both"/>
        <w:rPr>
          <w:rFonts w:ascii="Times New Roman" w:hAnsi="Times New Roman" w:cs="Times New Roman"/>
          <w:sz w:val="24"/>
          <w:szCs w:val="24"/>
        </w:rPr>
      </w:pPr>
      <w:r w:rsidRPr="00117192">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974377" w:rsidRPr="00974377" w:rsidRDefault="00974377" w:rsidP="00974377">
      <w:pPr>
        <w:spacing w:after="0" w:line="240" w:lineRule="auto"/>
        <w:jc w:val="both"/>
        <w:rPr>
          <w:rFonts w:ascii="Times New Roman" w:hAnsi="Times New Roman" w:cs="Times New Roman"/>
          <w:sz w:val="24"/>
          <w:szCs w:val="24"/>
        </w:rPr>
      </w:pPr>
    </w:p>
    <w:p w:rsidR="00974377" w:rsidRPr="00974377" w:rsidRDefault="00974377" w:rsidP="00974377">
      <w:pPr>
        <w:contextualSpacing/>
        <w:rPr>
          <w:rFonts w:ascii="Times New Roman" w:hAnsi="Times New Roman"/>
          <w:b/>
          <w:sz w:val="24"/>
          <w:szCs w:val="24"/>
        </w:rPr>
      </w:pPr>
      <w:r w:rsidRPr="00974377">
        <w:rPr>
          <w:rFonts w:ascii="Times New Roman" w:hAnsi="Times New Roman"/>
          <w:b/>
          <w:bCs/>
          <w:sz w:val="24"/>
          <w:szCs w:val="24"/>
        </w:rPr>
        <w:t>1</w:t>
      </w:r>
      <w:r>
        <w:rPr>
          <w:rFonts w:ascii="Times New Roman" w:hAnsi="Times New Roman"/>
          <w:b/>
          <w:bCs/>
          <w:sz w:val="24"/>
          <w:szCs w:val="24"/>
        </w:rPr>
        <w:t>8</w:t>
      </w:r>
      <w:r w:rsidRPr="00974377">
        <w:rPr>
          <w:rFonts w:ascii="Times New Roman" w:hAnsi="Times New Roman"/>
          <w:b/>
          <w:bCs/>
          <w:sz w:val="24"/>
          <w:szCs w:val="24"/>
        </w:rPr>
        <w:t>.</w:t>
      </w:r>
      <w:r w:rsidRPr="00974377">
        <w:rPr>
          <w:rFonts w:ascii="Times New Roman" w:hAnsi="Times New Roman"/>
          <w:b/>
          <w:bCs/>
          <w:sz w:val="24"/>
          <w:szCs w:val="24"/>
        </w:rPr>
        <w:tab/>
      </w:r>
      <w:r w:rsidRPr="00974377">
        <w:rPr>
          <w:rFonts w:ascii="Times New Roman" w:hAnsi="Times New Roman"/>
          <w:b/>
          <w:sz w:val="24"/>
          <w:szCs w:val="24"/>
        </w:rPr>
        <w:t>Resale:</w:t>
      </w:r>
    </w:p>
    <w:p w:rsidR="00974377" w:rsidRPr="00974377" w:rsidRDefault="00974377" w:rsidP="00974377">
      <w:pPr>
        <w:spacing w:after="0"/>
        <w:ind w:left="720"/>
        <w:contextualSpacing/>
        <w:rPr>
          <w:rFonts w:ascii="Times New Roman" w:hAnsi="Times New Roman"/>
          <w:sz w:val="24"/>
          <w:szCs w:val="24"/>
        </w:rPr>
      </w:pPr>
      <w:r w:rsidRPr="00974377">
        <w:rPr>
          <w:rFonts w:ascii="Times New Roman" w:hAnsi="Times New Roman"/>
          <w:sz w:val="24"/>
          <w:szCs w:val="24"/>
        </w:rPr>
        <w:t xml:space="preserve">Items are for canteen resale.  Where listed, only brand name(s) and model(s), or some other designation that identifies a specific product to be offered exclusive of others, specified will be accepted. Bids must be quoted in quantity and unit specified (R.S. 39:1651-1657) and (LAC Title 34 Part 5-109.A.2.B.i). </w:t>
      </w:r>
    </w:p>
    <w:p w:rsidR="00974377" w:rsidRDefault="00974377" w:rsidP="00974377">
      <w:pPr>
        <w:spacing w:after="0"/>
        <w:ind w:left="720"/>
        <w:contextualSpacing/>
        <w:rPr>
          <w:rFonts w:ascii="Times New Roman" w:hAnsi="Times New Roman"/>
          <w:szCs w:val="24"/>
        </w:rPr>
      </w:pPr>
    </w:p>
    <w:p w:rsidR="00974377" w:rsidRPr="00BD4CB7" w:rsidRDefault="00974377" w:rsidP="00974377">
      <w:pPr>
        <w:spacing w:after="0"/>
        <w:ind w:left="720"/>
        <w:contextualSpacing/>
        <w:rPr>
          <w:rFonts w:ascii="Times New Roman" w:hAnsi="Times New Roman"/>
          <w:szCs w:val="24"/>
        </w:rPr>
      </w:pPr>
    </w:p>
    <w:p w:rsidR="00974377" w:rsidRPr="00974377" w:rsidRDefault="00974377" w:rsidP="00974377">
      <w:pPr>
        <w:spacing w:after="0" w:line="240" w:lineRule="auto"/>
        <w:jc w:val="both"/>
        <w:rPr>
          <w:rFonts w:ascii="Times New Roman" w:hAnsi="Times New Roman" w:cs="Times New Roman"/>
          <w:sz w:val="24"/>
          <w:szCs w:val="24"/>
        </w:rPr>
      </w:pPr>
    </w:p>
    <w:p w:rsidR="00305D3E" w:rsidRPr="00117192" w:rsidRDefault="00305D3E" w:rsidP="008C6243">
      <w:pPr>
        <w:pStyle w:val="ListParagraph"/>
        <w:spacing w:after="0" w:line="240" w:lineRule="auto"/>
        <w:jc w:val="both"/>
        <w:rPr>
          <w:rFonts w:ascii="Times New Roman" w:hAnsi="Times New Roman" w:cs="Times New Roman"/>
          <w:sz w:val="24"/>
          <w:szCs w:val="24"/>
        </w:rPr>
      </w:pPr>
    </w:p>
    <w:p w:rsidR="00305D3E" w:rsidRPr="00117192" w:rsidRDefault="00305D3E" w:rsidP="008C6243">
      <w:pPr>
        <w:spacing w:line="240" w:lineRule="auto"/>
        <w:contextualSpacing/>
        <w:jc w:val="both"/>
        <w:rPr>
          <w:rFonts w:ascii="Times New Roman" w:hAnsi="Times New Roman" w:cs="Times New Roman"/>
          <w:b/>
          <w:sz w:val="24"/>
          <w:szCs w:val="24"/>
        </w:rPr>
      </w:pPr>
      <w:r w:rsidRPr="00117192">
        <w:rPr>
          <w:rFonts w:ascii="Times New Roman" w:hAnsi="Times New Roman" w:cs="Times New Roman"/>
          <w:b/>
          <w:bCs/>
          <w:sz w:val="24"/>
          <w:szCs w:val="24"/>
        </w:rPr>
        <w:lastRenderedPageBreak/>
        <w:t>1</w:t>
      </w:r>
      <w:r w:rsidR="00974377">
        <w:rPr>
          <w:rFonts w:ascii="Times New Roman" w:hAnsi="Times New Roman" w:cs="Times New Roman"/>
          <w:b/>
          <w:bCs/>
          <w:sz w:val="24"/>
          <w:szCs w:val="24"/>
        </w:rPr>
        <w:t>9</w:t>
      </w:r>
      <w:r w:rsidRPr="00117192">
        <w:rPr>
          <w:rFonts w:ascii="Times New Roman" w:hAnsi="Times New Roman" w:cs="Times New Roman"/>
          <w:b/>
          <w:bCs/>
          <w:sz w:val="24"/>
          <w:szCs w:val="24"/>
        </w:rPr>
        <w:t>.</w:t>
      </w:r>
      <w:r w:rsidRPr="00117192">
        <w:rPr>
          <w:rFonts w:ascii="Times New Roman" w:hAnsi="Times New Roman" w:cs="Times New Roman"/>
          <w:b/>
          <w:bCs/>
          <w:sz w:val="24"/>
          <w:szCs w:val="24"/>
        </w:rPr>
        <w:tab/>
      </w:r>
      <w:r w:rsidRPr="00117192">
        <w:rPr>
          <w:rFonts w:ascii="Times New Roman" w:hAnsi="Times New Roman" w:cs="Times New Roman"/>
          <w:b/>
          <w:sz w:val="24"/>
          <w:szCs w:val="24"/>
        </w:rPr>
        <w:t>Blanket Order Contract:</w:t>
      </w:r>
    </w:p>
    <w:p w:rsidR="00305D3E" w:rsidRDefault="00305D3E" w:rsidP="008C6243">
      <w:pPr>
        <w:spacing w:after="0" w:line="240" w:lineRule="auto"/>
        <w:ind w:left="720"/>
        <w:contextualSpacing/>
        <w:jc w:val="both"/>
        <w:rPr>
          <w:rFonts w:ascii="Times New Roman" w:hAnsi="Times New Roman" w:cs="Times New Roman"/>
          <w:sz w:val="24"/>
          <w:szCs w:val="24"/>
        </w:rPr>
      </w:pPr>
      <w:r w:rsidRPr="00117192">
        <w:rPr>
          <w:rFonts w:ascii="Times New Roman" w:hAnsi="Times New Roman" w:cs="Times New Roman"/>
          <w:sz w:val="24"/>
          <w:szCs w:val="24"/>
        </w:rPr>
        <w:t>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quantities must not be invoiced and will not be paid.</w:t>
      </w:r>
    </w:p>
    <w:p w:rsidR="002F5DE1" w:rsidRDefault="002F5DE1" w:rsidP="008C6243">
      <w:pPr>
        <w:spacing w:after="0" w:line="240" w:lineRule="auto"/>
        <w:ind w:left="720"/>
        <w:contextualSpacing/>
        <w:jc w:val="both"/>
        <w:rPr>
          <w:rFonts w:ascii="Times New Roman" w:hAnsi="Times New Roman" w:cs="Times New Roman"/>
          <w:sz w:val="24"/>
          <w:szCs w:val="24"/>
        </w:rPr>
      </w:pPr>
    </w:p>
    <w:p w:rsidR="002F5DE1" w:rsidRPr="002F5DE1" w:rsidRDefault="002F5DE1" w:rsidP="002F5DE1">
      <w:pPr>
        <w:contextualSpacing/>
        <w:rPr>
          <w:rFonts w:ascii="Times New Roman" w:hAnsi="Times New Roman"/>
          <w:b/>
          <w:sz w:val="24"/>
          <w:szCs w:val="24"/>
        </w:rPr>
      </w:pPr>
      <w:r w:rsidRPr="002F5DE1">
        <w:rPr>
          <w:rFonts w:ascii="Times New Roman" w:hAnsi="Times New Roman" w:cs="Times New Roman"/>
          <w:b/>
          <w:sz w:val="24"/>
          <w:szCs w:val="24"/>
        </w:rPr>
        <w:t>20</w:t>
      </w:r>
      <w:r w:rsidRPr="002F5DE1">
        <w:rPr>
          <w:rFonts w:ascii="Times New Roman" w:hAnsi="Times New Roman"/>
          <w:b/>
          <w:bCs/>
          <w:sz w:val="24"/>
          <w:szCs w:val="24"/>
        </w:rPr>
        <w:t>.</w:t>
      </w:r>
      <w:r w:rsidRPr="002F5DE1">
        <w:rPr>
          <w:rFonts w:ascii="Times New Roman" w:hAnsi="Times New Roman"/>
          <w:b/>
          <w:bCs/>
          <w:sz w:val="24"/>
          <w:szCs w:val="24"/>
        </w:rPr>
        <w:tab/>
      </w:r>
      <w:r w:rsidRPr="002F5DE1">
        <w:rPr>
          <w:rFonts w:ascii="Times New Roman" w:hAnsi="Times New Roman"/>
          <w:b/>
          <w:sz w:val="24"/>
          <w:szCs w:val="24"/>
        </w:rPr>
        <w:t>Method of Award:</w:t>
      </w:r>
    </w:p>
    <w:p w:rsidR="002F5DE1" w:rsidRPr="002F5DE1" w:rsidRDefault="002F5DE1" w:rsidP="002F5DE1">
      <w:pPr>
        <w:spacing w:after="0"/>
        <w:ind w:left="720"/>
        <w:contextualSpacing/>
        <w:rPr>
          <w:rFonts w:ascii="Times New Roman" w:hAnsi="Times New Roman"/>
          <w:sz w:val="24"/>
          <w:szCs w:val="24"/>
        </w:rPr>
      </w:pPr>
      <w:r w:rsidRPr="002F5DE1">
        <w:rPr>
          <w:rFonts w:ascii="Times New Roman" w:hAnsi="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4229E0" w:rsidRDefault="004229E0" w:rsidP="00305D3E">
      <w:pPr>
        <w:autoSpaceDE w:val="0"/>
        <w:autoSpaceDN w:val="0"/>
        <w:adjustRightInd w:val="0"/>
        <w:spacing w:after="0" w:line="240" w:lineRule="auto"/>
        <w:rPr>
          <w:rFonts w:ascii="Times New Roman" w:hAnsi="Times New Roman" w:cs="Times New Roman"/>
          <w:b/>
          <w:bCs/>
          <w:sz w:val="24"/>
          <w:szCs w:val="24"/>
        </w:rPr>
      </w:pPr>
      <w:bookmarkStart w:id="0" w:name="_GoBack"/>
      <w:bookmarkEnd w:id="0"/>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974377">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974377">
        <w:rPr>
          <w:rFonts w:ascii="Times New Roman" w:hAnsi="Times New Roman" w:cs="Times New Roman"/>
          <w:sz w:val="24"/>
          <w:szCs w:val="24"/>
        </w:rPr>
        <w:t xml:space="preserve">l: </w:t>
      </w:r>
      <w:hyperlink r:id="rId11" w:history="1">
        <w:r w:rsidR="00974377" w:rsidRPr="000C2B21">
          <w:rPr>
            <w:rStyle w:val="Hyperlink"/>
            <w:rFonts w:ascii="Times New Roman" w:hAnsi="Times New Roman" w:cs="Times New Roman"/>
            <w:sz w:val="24"/>
            <w:szCs w:val="24"/>
          </w:rPr>
          <w:t>Natalie.Verbois2@la.gov</w:t>
        </w:r>
      </w:hyperlink>
      <w:r w:rsidR="00974377">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F8E" w:rsidRDefault="00CE4F8E">
      <w:pPr>
        <w:spacing w:after="0" w:line="240" w:lineRule="auto"/>
      </w:pPr>
      <w:r>
        <w:separator/>
      </w:r>
    </w:p>
  </w:endnote>
  <w:endnote w:type="continuationSeparator" w:id="0">
    <w:p w:rsidR="00CE4F8E" w:rsidRDefault="00CE4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2F5DE1">
      <w:rPr>
        <w:rFonts w:ascii="Times New Roman" w:hAnsi="Times New Roman" w:cs="Times New Roman"/>
        <w:noProof/>
      </w:rPr>
      <w:t>5</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2F5DE1">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F8E" w:rsidRDefault="00CE4F8E">
      <w:pPr>
        <w:spacing w:after="0" w:line="240" w:lineRule="auto"/>
      </w:pPr>
      <w:r>
        <w:separator/>
      </w:r>
    </w:p>
  </w:footnote>
  <w:footnote w:type="continuationSeparator" w:id="0">
    <w:p w:rsidR="00CE4F8E" w:rsidRDefault="00CE4F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974377">
      <w:rPr>
        <w:rFonts w:ascii="Times New Roman" w:hAnsi="Times New Roman" w:cs="Times New Roman"/>
        <w:sz w:val="24"/>
        <w:szCs w:val="24"/>
      </w:rPr>
      <w:t xml:space="preserve"> 3000023366</w:t>
    </w:r>
    <w:r w:rsidRPr="001856F5">
      <w:rPr>
        <w:rFonts w:ascii="Times New Roman" w:hAnsi="Times New Roman" w:cs="Times New Roman"/>
        <w:sz w:val="24"/>
        <w:szCs w:val="24"/>
      </w:rPr>
      <w:tab/>
    </w:r>
    <w:r w:rsidR="00974377">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974377">
      <w:rPr>
        <w:rFonts w:ascii="Times New Roman" w:hAnsi="Times New Roman" w:cs="Times New Roman"/>
        <w:sz w:val="24"/>
        <w:szCs w:val="24"/>
      </w:rPr>
      <w:t xml:space="preserve"> Work Boots – DOC-PE</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4"/>
  </w:num>
  <w:num w:numId="3">
    <w:abstractNumId w:val="20"/>
  </w:num>
  <w:num w:numId="4">
    <w:abstractNumId w:val="3"/>
  </w:num>
  <w:num w:numId="5">
    <w:abstractNumId w:val="7"/>
  </w:num>
  <w:num w:numId="6">
    <w:abstractNumId w:val="19"/>
  </w:num>
  <w:num w:numId="7">
    <w:abstractNumId w:val="14"/>
  </w:num>
  <w:num w:numId="8">
    <w:abstractNumId w:val="21"/>
  </w:num>
  <w:num w:numId="9">
    <w:abstractNumId w:val="22"/>
  </w:num>
  <w:num w:numId="10">
    <w:abstractNumId w:val="9"/>
  </w:num>
  <w:num w:numId="11">
    <w:abstractNumId w:val="17"/>
  </w:num>
  <w:num w:numId="12">
    <w:abstractNumId w:val="35"/>
  </w:num>
  <w:num w:numId="13">
    <w:abstractNumId w:val="25"/>
  </w:num>
  <w:num w:numId="14">
    <w:abstractNumId w:val="30"/>
  </w:num>
  <w:num w:numId="15">
    <w:abstractNumId w:val="5"/>
  </w:num>
  <w:num w:numId="16">
    <w:abstractNumId w:val="15"/>
  </w:num>
  <w:num w:numId="17">
    <w:abstractNumId w:val="1"/>
  </w:num>
  <w:num w:numId="18">
    <w:abstractNumId w:val="26"/>
  </w:num>
  <w:num w:numId="19">
    <w:abstractNumId w:val="27"/>
  </w:num>
  <w:num w:numId="20">
    <w:abstractNumId w:val="6"/>
  </w:num>
  <w:num w:numId="21">
    <w:abstractNumId w:val="23"/>
  </w:num>
  <w:num w:numId="22">
    <w:abstractNumId w:val="16"/>
  </w:num>
  <w:num w:numId="23">
    <w:abstractNumId w:val="18"/>
  </w:num>
  <w:num w:numId="24">
    <w:abstractNumId w:val="8"/>
  </w:num>
  <w:num w:numId="25">
    <w:abstractNumId w:val="12"/>
  </w:num>
  <w:num w:numId="26">
    <w:abstractNumId w:val="0"/>
  </w:num>
  <w:num w:numId="27">
    <w:abstractNumId w:val="33"/>
  </w:num>
  <w:num w:numId="28">
    <w:abstractNumId w:val="31"/>
  </w:num>
  <w:num w:numId="29">
    <w:abstractNumId w:val="13"/>
  </w:num>
  <w:num w:numId="30">
    <w:abstractNumId w:val="4"/>
  </w:num>
  <w:num w:numId="31">
    <w:abstractNumId w:val="32"/>
  </w:num>
  <w:num w:numId="32">
    <w:abstractNumId w:val="28"/>
  </w:num>
  <w:num w:numId="33">
    <w:abstractNumId w:val="2"/>
  </w:num>
  <w:num w:numId="34">
    <w:abstractNumId w:val="29"/>
  </w:num>
  <w:num w:numId="35">
    <w:abstractNumId w:val="37"/>
  </w:num>
  <w:num w:numId="36">
    <w:abstractNumId w:val="3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8E"/>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313D"/>
    <w:rsid w:val="00291FEE"/>
    <w:rsid w:val="002A0426"/>
    <w:rsid w:val="002A4E18"/>
    <w:rsid w:val="002A5A28"/>
    <w:rsid w:val="002B0FA8"/>
    <w:rsid w:val="002B2940"/>
    <w:rsid w:val="002B45DB"/>
    <w:rsid w:val="002F5DE1"/>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377"/>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2490"/>
    <w:rsid w:val="00C917BF"/>
    <w:rsid w:val="00C91D5B"/>
    <w:rsid w:val="00C9486D"/>
    <w:rsid w:val="00C9736A"/>
    <w:rsid w:val="00CA401E"/>
    <w:rsid w:val="00CA73D6"/>
    <w:rsid w:val="00CB16E8"/>
    <w:rsid w:val="00CB2D01"/>
    <w:rsid w:val="00CC7990"/>
    <w:rsid w:val="00CD3785"/>
    <w:rsid w:val="00CE01CD"/>
    <w:rsid w:val="00CE250E"/>
    <w:rsid w:val="00CE4F8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954A5"/>
    <w:rsid w:val="00EA3B21"/>
    <w:rsid w:val="00EA621B"/>
    <w:rsid w:val="00EC41FF"/>
    <w:rsid w:val="00EC69EA"/>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52E2B0"/>
  <w15:chartTrackingRefBased/>
  <w15:docId w15:val="{D0E544D8-62EF-4F0D-B350-9958772C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1AEDD-3C61-48F1-9493-4C492422B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10</TotalTime>
  <Pages>7</Pages>
  <Words>2472</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3</cp:revision>
  <cp:lastPrinted>2022-05-19T21:13:00Z</cp:lastPrinted>
  <dcterms:created xsi:type="dcterms:W3CDTF">2024-07-24T19:15:00Z</dcterms:created>
  <dcterms:modified xsi:type="dcterms:W3CDTF">2024-07-30T17:46:00Z</dcterms:modified>
</cp:coreProperties>
</file>