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A" w:rsidRPr="00965236" w:rsidRDefault="00A9355A" w:rsidP="00A9355A">
      <w:pPr>
        <w:jc w:val="center"/>
        <w:rPr>
          <w:rFonts w:ascii="Times New Roman" w:hAnsi="Times New Roman"/>
          <w:szCs w:val="24"/>
        </w:rPr>
      </w:pPr>
      <w:r>
        <w:rPr>
          <w:rFonts w:ascii="Times New Roman" w:hAnsi="Times New Roman"/>
          <w:szCs w:val="24"/>
        </w:rPr>
        <w:t xml:space="preserve">August </w:t>
      </w:r>
      <w:r w:rsidR="00152587">
        <w:rPr>
          <w:rFonts w:ascii="Times New Roman" w:hAnsi="Times New Roman"/>
          <w:szCs w:val="24"/>
        </w:rPr>
        <w:t>1</w:t>
      </w:r>
      <w:r w:rsidR="00556572">
        <w:rPr>
          <w:rFonts w:ascii="Times New Roman" w:hAnsi="Times New Roman"/>
          <w:szCs w:val="24"/>
        </w:rPr>
        <w:t>4</w:t>
      </w:r>
      <w:bookmarkStart w:id="0" w:name="_GoBack"/>
      <w:bookmarkEnd w:id="0"/>
      <w:r w:rsidRPr="00965236">
        <w:rPr>
          <w:rFonts w:ascii="Times New Roman" w:hAnsi="Times New Roman"/>
          <w:szCs w:val="24"/>
        </w:rPr>
        <w:t>, 2024</w:t>
      </w:r>
    </w:p>
    <w:p w:rsidR="00A9355A" w:rsidRPr="00965236" w:rsidRDefault="00A9355A" w:rsidP="00A9355A">
      <w:pPr>
        <w:jc w:val="center"/>
        <w:rPr>
          <w:rFonts w:ascii="Times New Roman" w:hAnsi="Times New Roman"/>
          <w:szCs w:val="24"/>
        </w:rPr>
      </w:pPr>
    </w:p>
    <w:p w:rsidR="00A9355A" w:rsidRPr="00965236" w:rsidRDefault="00A9355A" w:rsidP="00A9355A">
      <w:pPr>
        <w:jc w:val="center"/>
        <w:rPr>
          <w:rFonts w:ascii="Times New Roman" w:hAnsi="Times New Roman"/>
          <w:b/>
          <w:bCs/>
          <w:i/>
          <w:iCs/>
          <w:szCs w:val="24"/>
        </w:rPr>
      </w:pPr>
      <w:r w:rsidRPr="00965236">
        <w:rPr>
          <w:rFonts w:ascii="Times New Roman" w:hAnsi="Times New Roman"/>
          <w:b/>
          <w:bCs/>
          <w:szCs w:val="24"/>
        </w:rPr>
        <w:t>ADDENDUM NO. 0</w:t>
      </w:r>
      <w:r>
        <w:rPr>
          <w:rFonts w:ascii="Times New Roman" w:hAnsi="Times New Roman"/>
          <w:b/>
          <w:bCs/>
          <w:szCs w:val="24"/>
        </w:rPr>
        <w:t>1</w:t>
      </w:r>
    </w:p>
    <w:p w:rsidR="00A9355A" w:rsidRPr="00965236" w:rsidRDefault="00A9355A" w:rsidP="00A9355A">
      <w:pPr>
        <w:rPr>
          <w:rFonts w:ascii="Times New Roman" w:hAnsi="Times New Roman"/>
          <w:b/>
          <w:bCs/>
          <w:szCs w:val="24"/>
        </w:rPr>
      </w:pPr>
    </w:p>
    <w:p w:rsidR="00A9355A" w:rsidRPr="000E156D" w:rsidRDefault="00A9355A" w:rsidP="00A9355A">
      <w:pPr>
        <w:ind w:right="360"/>
        <w:jc w:val="both"/>
        <w:rPr>
          <w:rFonts w:ascii="Calibri Light" w:hAnsi="Calibri Light" w:cs="Calibri Light"/>
          <w:b/>
          <w:szCs w:val="24"/>
        </w:rPr>
      </w:pPr>
      <w:r w:rsidRPr="000E156D">
        <w:rPr>
          <w:rFonts w:ascii="Calibri Light" w:hAnsi="Calibri Light" w:cs="Calibri Light"/>
          <w:szCs w:val="24"/>
        </w:rPr>
        <w:t xml:space="preserve">Your reference is directed to </w:t>
      </w:r>
      <w:proofErr w:type="spellStart"/>
      <w:r w:rsidRPr="000E156D">
        <w:rPr>
          <w:rFonts w:ascii="Calibri Light" w:hAnsi="Calibri Light" w:cs="Calibri Light"/>
          <w:szCs w:val="24"/>
        </w:rPr>
        <w:t>RFx</w:t>
      </w:r>
      <w:proofErr w:type="spellEnd"/>
      <w:r w:rsidRPr="000E156D">
        <w:rPr>
          <w:rFonts w:ascii="Calibri Light" w:hAnsi="Calibri Light" w:cs="Calibri Light"/>
          <w:szCs w:val="24"/>
        </w:rPr>
        <w:t xml:space="preserve"> Number 30000</w:t>
      </w:r>
      <w:r w:rsidR="00152587">
        <w:rPr>
          <w:rFonts w:ascii="Calibri Light" w:hAnsi="Calibri Light" w:cs="Calibri Light"/>
          <w:szCs w:val="24"/>
        </w:rPr>
        <w:t>23136</w:t>
      </w:r>
      <w:r w:rsidRPr="000E156D">
        <w:rPr>
          <w:rFonts w:ascii="Calibri Light" w:hAnsi="Calibri Light" w:cs="Calibri Light"/>
          <w:szCs w:val="24"/>
        </w:rPr>
        <w:t xml:space="preserve"> for the Invitation to Bid for the State of Louisiana –</w:t>
      </w:r>
      <w:r w:rsidR="00D467EA">
        <w:rPr>
          <w:rFonts w:ascii="Calibri Light" w:hAnsi="Calibri Light" w:cs="Calibri Light"/>
          <w:szCs w:val="24"/>
        </w:rPr>
        <w:t xml:space="preserve"> </w:t>
      </w:r>
      <w:r w:rsidR="00152587">
        <w:rPr>
          <w:rFonts w:ascii="Calibri Light" w:hAnsi="Calibri Light" w:cs="Calibri Light"/>
          <w:szCs w:val="24"/>
        </w:rPr>
        <w:t>Trash Bags and Can Liners - Statewide</w:t>
      </w:r>
      <w:r w:rsidRPr="000E156D">
        <w:rPr>
          <w:rFonts w:ascii="Calibri Light" w:hAnsi="Calibri Light" w:cs="Calibri Light"/>
          <w:szCs w:val="24"/>
        </w:rPr>
        <w:t xml:space="preserve">, which is scheduled to open at 10:00 am CT on </w:t>
      </w:r>
      <w:r>
        <w:rPr>
          <w:rFonts w:ascii="Calibri Light" w:hAnsi="Calibri Light" w:cs="Calibri Light"/>
          <w:szCs w:val="24"/>
        </w:rPr>
        <w:t xml:space="preserve">August </w:t>
      </w:r>
      <w:r w:rsidR="00152587">
        <w:rPr>
          <w:rFonts w:ascii="Calibri Light" w:hAnsi="Calibri Light" w:cs="Calibri Light"/>
          <w:szCs w:val="24"/>
        </w:rPr>
        <w:t>28</w:t>
      </w:r>
      <w:r w:rsidRPr="000E156D">
        <w:rPr>
          <w:rFonts w:ascii="Calibri Light" w:hAnsi="Calibri Light" w:cs="Calibri Light"/>
          <w:szCs w:val="24"/>
        </w:rPr>
        <w:t xml:space="preserve">, 2024. </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Pr="00965236" w:rsidRDefault="00A9355A" w:rsidP="00A9355A">
      <w:pPr>
        <w:jc w:val="both"/>
        <w:rPr>
          <w:rFonts w:ascii="Times New Roman" w:hAnsi="Times New Roman"/>
          <w:szCs w:val="24"/>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 xml:space="preserve">Following are the </w:t>
      </w:r>
      <w:r w:rsidR="00BF0FF4">
        <w:rPr>
          <w:rFonts w:ascii="Calibri Light" w:hAnsi="Calibri Light" w:cs="Calibri Light"/>
          <w:szCs w:val="24"/>
        </w:rPr>
        <w:t>Vendor</w:t>
      </w:r>
      <w:r w:rsidR="00556572">
        <w:rPr>
          <w:rFonts w:ascii="Calibri Light" w:hAnsi="Calibri Light" w:cs="Calibri Light"/>
          <w:szCs w:val="24"/>
        </w:rPr>
        <w:t>s</w:t>
      </w:r>
      <w:r w:rsidR="00BF0FF4">
        <w:rPr>
          <w:rFonts w:ascii="Calibri Light" w:hAnsi="Calibri Light" w:cs="Calibri Light"/>
          <w:szCs w:val="24"/>
        </w:rPr>
        <w:t>’</w:t>
      </w:r>
      <w:r w:rsidRPr="000E156D">
        <w:rPr>
          <w:rFonts w:ascii="Calibri Light" w:hAnsi="Calibri Light" w:cs="Calibri Light"/>
          <w:szCs w:val="24"/>
        </w:rPr>
        <w:t xml:space="preserve"> Inquiries received and the State’s Responses:</w:t>
      </w:r>
    </w:p>
    <w:p w:rsidR="00A9355A" w:rsidRPr="000E156D" w:rsidRDefault="00A9355A" w:rsidP="00A9355A">
      <w:pPr>
        <w:jc w:val="both"/>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#1</w:t>
      </w:r>
    </w:p>
    <w:p w:rsidR="00A9355A" w:rsidRDefault="00152587" w:rsidP="00A9355A">
      <w:pPr>
        <w:rPr>
          <w:rFonts w:ascii="Calibri Light" w:hAnsi="Calibri Light" w:cs="Calibri Light"/>
          <w:szCs w:val="24"/>
        </w:rPr>
      </w:pPr>
      <w:r>
        <w:rPr>
          <w:rFonts w:ascii="Calibri Light" w:hAnsi="Calibri Light" w:cs="Calibri Light"/>
          <w:szCs w:val="24"/>
        </w:rPr>
        <w:t xml:space="preserve">What is the requested lead-time ARO? </w:t>
      </w:r>
    </w:p>
    <w:p w:rsidR="00152587" w:rsidRPr="000E156D" w:rsidRDefault="00152587"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#1</w:t>
      </w:r>
    </w:p>
    <w:p w:rsidR="00152587" w:rsidRDefault="00152587" w:rsidP="00A9355A">
      <w:pPr>
        <w:rPr>
          <w:rFonts w:ascii="Calibri Light" w:hAnsi="Calibri Light" w:cs="Calibri Light"/>
          <w:szCs w:val="24"/>
        </w:rPr>
      </w:pPr>
      <w:r>
        <w:rPr>
          <w:rFonts w:ascii="Calibri Light" w:hAnsi="Calibri Light" w:cs="Calibri Light"/>
          <w:szCs w:val="24"/>
        </w:rPr>
        <w:t xml:space="preserve">The </w:t>
      </w:r>
      <w:r w:rsidR="00767583">
        <w:rPr>
          <w:rFonts w:ascii="Calibri Light" w:hAnsi="Calibri Light" w:cs="Calibri Light"/>
          <w:szCs w:val="24"/>
        </w:rPr>
        <w:t xml:space="preserve">maximum </w:t>
      </w:r>
      <w:r>
        <w:rPr>
          <w:rFonts w:ascii="Calibri Light" w:hAnsi="Calibri Light" w:cs="Calibri Light"/>
          <w:szCs w:val="24"/>
        </w:rPr>
        <w:t xml:space="preserve">requested lead-time ARO is </w:t>
      </w:r>
      <w:r w:rsidR="00767583">
        <w:rPr>
          <w:rFonts w:ascii="Calibri Light" w:hAnsi="Calibri Light" w:cs="Calibri Light"/>
          <w:szCs w:val="24"/>
        </w:rPr>
        <w:t>21</w:t>
      </w:r>
      <w:r>
        <w:rPr>
          <w:rFonts w:ascii="Calibri Light" w:hAnsi="Calibri Light" w:cs="Calibri Light"/>
          <w:szCs w:val="24"/>
        </w:rPr>
        <w:t xml:space="preserve"> days.  </w:t>
      </w:r>
    </w:p>
    <w:p w:rsidR="00152587" w:rsidRDefault="00152587" w:rsidP="00A9355A">
      <w:pPr>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#2</w:t>
      </w:r>
    </w:p>
    <w:p w:rsidR="00152587" w:rsidRDefault="00152587" w:rsidP="00A9355A">
      <w:pPr>
        <w:rPr>
          <w:rFonts w:ascii="Calibri Light" w:hAnsi="Calibri Light" w:cs="Calibri Light"/>
          <w:szCs w:val="24"/>
        </w:rPr>
      </w:pPr>
      <w:r>
        <w:rPr>
          <w:rFonts w:ascii="Calibri Light" w:hAnsi="Calibri Light" w:cs="Calibri Light"/>
          <w:szCs w:val="24"/>
        </w:rPr>
        <w:t>Approximately how many locations throughout the state will be utilizing this contract?</w:t>
      </w:r>
    </w:p>
    <w:p w:rsidR="00A9355A" w:rsidRPr="000E156D" w:rsidRDefault="00152587" w:rsidP="00A9355A">
      <w:pPr>
        <w:rPr>
          <w:rFonts w:ascii="Calibri Light" w:hAnsi="Calibri Light" w:cs="Calibri Light"/>
          <w:szCs w:val="24"/>
        </w:rPr>
      </w:pPr>
      <w:r w:rsidRPr="000E156D">
        <w:rPr>
          <w:rFonts w:ascii="Calibri Light" w:hAnsi="Calibri Light" w:cs="Calibri Light"/>
          <w:szCs w:val="24"/>
        </w:rPr>
        <w:t xml:space="preserve"> </w:t>
      </w: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#2</w:t>
      </w:r>
    </w:p>
    <w:p w:rsidR="00A9355A" w:rsidRPr="00152587" w:rsidRDefault="00152587" w:rsidP="00A9355A">
      <w:pPr>
        <w:rPr>
          <w:rFonts w:ascii="Calibri Light" w:hAnsi="Calibri Light" w:cs="Calibri Light"/>
          <w:szCs w:val="24"/>
        </w:rPr>
      </w:pPr>
      <w:r w:rsidRPr="00152587">
        <w:rPr>
          <w:rFonts w:ascii="Calibri Light" w:hAnsi="Calibri Light" w:cs="Calibri Light"/>
          <w:szCs w:val="24"/>
        </w:rPr>
        <w:t xml:space="preserve">While the current contract services </w:t>
      </w:r>
      <w:r w:rsidR="00017D7F">
        <w:rPr>
          <w:rFonts w:ascii="Calibri Light" w:hAnsi="Calibri Light" w:cs="Calibri Light"/>
          <w:szCs w:val="24"/>
        </w:rPr>
        <w:t>over 250 l</w:t>
      </w:r>
      <w:r w:rsidRPr="00152587">
        <w:rPr>
          <w:rFonts w:ascii="Calibri Light" w:hAnsi="Calibri Light" w:cs="Calibri Light"/>
          <w:szCs w:val="24"/>
        </w:rPr>
        <w:t>o</w:t>
      </w:r>
      <w:r>
        <w:rPr>
          <w:rFonts w:ascii="Calibri Light" w:hAnsi="Calibri Light" w:cs="Calibri Light"/>
          <w:szCs w:val="24"/>
        </w:rPr>
        <w:t>cations, the awarded contract will be open to all State and Quasi</w:t>
      </w:r>
      <w:r w:rsidR="004E01E2">
        <w:rPr>
          <w:rFonts w:ascii="Calibri Light" w:hAnsi="Calibri Light" w:cs="Calibri Light"/>
          <w:szCs w:val="24"/>
        </w:rPr>
        <w:t xml:space="preserve"> State</w:t>
      </w:r>
      <w:r>
        <w:rPr>
          <w:rFonts w:ascii="Calibri Light" w:hAnsi="Calibri Light" w:cs="Calibri Light"/>
          <w:szCs w:val="24"/>
        </w:rPr>
        <w:t xml:space="preserve"> Agencies statewide.</w:t>
      </w:r>
    </w:p>
    <w:p w:rsidR="00152587" w:rsidRPr="00152587" w:rsidRDefault="00152587" w:rsidP="00A9355A">
      <w:pPr>
        <w:rPr>
          <w:rFonts w:ascii="Calibri Light" w:hAnsi="Calibri Light" w:cs="Calibri Light"/>
          <w:szCs w:val="24"/>
        </w:rPr>
      </w:pPr>
    </w:p>
    <w:p w:rsidR="00A9355A"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#3</w:t>
      </w:r>
    </w:p>
    <w:p w:rsidR="00A9355A" w:rsidRDefault="00C51CE7" w:rsidP="00A9355A">
      <w:pPr>
        <w:rPr>
          <w:rFonts w:ascii="Calibri Light" w:hAnsi="Calibri Light" w:cs="Calibri Light"/>
          <w:szCs w:val="24"/>
        </w:rPr>
      </w:pPr>
      <w:r>
        <w:rPr>
          <w:rFonts w:ascii="Calibri Light" w:hAnsi="Calibri Light" w:cs="Calibri Light"/>
          <w:szCs w:val="24"/>
        </w:rPr>
        <w:t>Upon review, if there are bid terms and conditions Vendor may not be able to agree to, will the State allow Vendor to include clarifications or exceptions as part of its bid submission?</w:t>
      </w:r>
    </w:p>
    <w:p w:rsidR="003A2877" w:rsidRPr="000E156D" w:rsidRDefault="003A2877" w:rsidP="00A9355A">
      <w:pPr>
        <w:rPr>
          <w:rFonts w:ascii="Calibri Light" w:hAnsi="Calibri Light" w:cs="Calibri Light"/>
          <w:szCs w:val="24"/>
        </w:rPr>
      </w:pPr>
    </w:p>
    <w:p w:rsidR="00A9355A"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#3</w:t>
      </w:r>
    </w:p>
    <w:p w:rsidR="003A2877" w:rsidRDefault="003A2877" w:rsidP="00A9355A">
      <w:pPr>
        <w:rPr>
          <w:rFonts w:ascii="Calibri Light" w:hAnsi="Calibri Light" w:cs="Calibri Light"/>
          <w:szCs w:val="24"/>
        </w:rPr>
      </w:pPr>
      <w:r w:rsidRPr="003A2877">
        <w:rPr>
          <w:rFonts w:ascii="Calibri Light" w:hAnsi="Calibri Light" w:cs="Calibri Light"/>
          <w:szCs w:val="24"/>
        </w:rPr>
        <w:t>Please refer to Attachment A</w:t>
      </w:r>
      <w:r w:rsidR="00003DEB">
        <w:rPr>
          <w:rFonts w:ascii="Calibri Light" w:hAnsi="Calibri Light" w:cs="Calibri Light"/>
          <w:szCs w:val="24"/>
        </w:rPr>
        <w:t xml:space="preserve"> -</w:t>
      </w:r>
      <w:r w:rsidRPr="003A2877">
        <w:rPr>
          <w:rFonts w:ascii="Calibri Light" w:hAnsi="Calibri Light" w:cs="Calibri Light"/>
          <w:szCs w:val="24"/>
        </w:rPr>
        <w:t xml:space="preserve"> Special Terms and Conditions, Page 2, Terms and Conditions: This</w:t>
      </w:r>
      <w:r>
        <w:rPr>
          <w:rFonts w:ascii="Calibri Light" w:hAnsi="Calibri Light" w:cs="Calibri Light"/>
          <w:b/>
          <w:szCs w:val="24"/>
          <w:u w:val="single"/>
        </w:rPr>
        <w:t xml:space="preserve"> </w:t>
      </w:r>
      <w:r w:rsidRPr="003A2877">
        <w:rPr>
          <w:rFonts w:ascii="Calibri Light" w:hAnsi="Calibri Light" w:cs="Calibri Light"/>
          <w:szCs w:val="24"/>
        </w:rPr>
        <w:t>solicitation contains all terms and conditions with respect to the commodities herein.  Any vendor contracts, forms, terms, or other materials submitted with bid may cause bid to be rejected.</w:t>
      </w:r>
    </w:p>
    <w:p w:rsidR="003A2877" w:rsidRDefault="003A2877" w:rsidP="00A9355A">
      <w:pPr>
        <w:rPr>
          <w:rFonts w:ascii="Calibri Light" w:hAnsi="Calibri Light" w:cs="Calibri Light"/>
          <w:b/>
          <w:szCs w:val="24"/>
          <w:u w:val="single"/>
        </w:rPr>
      </w:pPr>
    </w:p>
    <w:p w:rsidR="00C51CE7" w:rsidRDefault="00C51CE7" w:rsidP="00A9355A">
      <w:pPr>
        <w:rPr>
          <w:rFonts w:ascii="Calibri Light" w:hAnsi="Calibri Light" w:cs="Calibri Light"/>
          <w:b/>
          <w:szCs w:val="24"/>
          <w:u w:val="single"/>
        </w:rPr>
      </w:pPr>
    </w:p>
    <w:p w:rsidR="00C51CE7" w:rsidRPr="000E156D" w:rsidRDefault="00BF0FF4" w:rsidP="00C51CE7">
      <w:pPr>
        <w:rPr>
          <w:rFonts w:ascii="Calibri Light" w:hAnsi="Calibri Light" w:cs="Calibri Light"/>
          <w:b/>
          <w:szCs w:val="24"/>
          <w:u w:val="single"/>
        </w:rPr>
      </w:pPr>
      <w:r>
        <w:rPr>
          <w:rFonts w:ascii="Calibri Light" w:hAnsi="Calibri Light" w:cs="Calibri Light"/>
          <w:b/>
          <w:szCs w:val="24"/>
          <w:u w:val="single"/>
        </w:rPr>
        <w:lastRenderedPageBreak/>
        <w:t>Vendor’s</w:t>
      </w:r>
      <w:r w:rsidR="00C51CE7" w:rsidRPr="000E156D">
        <w:rPr>
          <w:rFonts w:ascii="Calibri Light" w:hAnsi="Calibri Light" w:cs="Calibri Light"/>
          <w:b/>
          <w:szCs w:val="24"/>
          <w:u w:val="single"/>
        </w:rPr>
        <w:t xml:space="preserve"> Inquiry #</w:t>
      </w:r>
      <w:r w:rsidR="00C51CE7">
        <w:rPr>
          <w:rFonts w:ascii="Calibri Light" w:hAnsi="Calibri Light" w:cs="Calibri Light"/>
          <w:b/>
          <w:szCs w:val="24"/>
          <w:u w:val="single"/>
        </w:rPr>
        <w:t>4</w:t>
      </w:r>
    </w:p>
    <w:p w:rsidR="00C51CE7" w:rsidRDefault="00C51CE7" w:rsidP="00C51CE7">
      <w:pPr>
        <w:rPr>
          <w:rFonts w:ascii="Calibri Light" w:hAnsi="Calibri Light" w:cs="Calibri Light"/>
          <w:szCs w:val="24"/>
        </w:rPr>
      </w:pPr>
      <w:r>
        <w:rPr>
          <w:rFonts w:ascii="Calibri Light" w:hAnsi="Calibri Light" w:cs="Calibri Light"/>
          <w:szCs w:val="24"/>
        </w:rPr>
        <w:t>Will the resulting contract from this solicitation be federally funded? If yes, will it be federally funded in whole or part?</w:t>
      </w:r>
    </w:p>
    <w:p w:rsidR="008F3718" w:rsidRPr="000E156D" w:rsidRDefault="008F3718" w:rsidP="00C51CE7">
      <w:pPr>
        <w:rPr>
          <w:rFonts w:ascii="Calibri Light" w:hAnsi="Calibri Light" w:cs="Calibri Light"/>
          <w:szCs w:val="24"/>
        </w:rPr>
      </w:pPr>
    </w:p>
    <w:p w:rsidR="00C51CE7" w:rsidRDefault="00C51CE7" w:rsidP="00C51CE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4</w:t>
      </w:r>
    </w:p>
    <w:p w:rsidR="00C51CE7" w:rsidRPr="00AD0BAC" w:rsidRDefault="00FC08E6" w:rsidP="00C51CE7">
      <w:pPr>
        <w:rPr>
          <w:rFonts w:ascii="Calibri Light" w:hAnsi="Calibri Light" w:cs="Calibri Light"/>
          <w:szCs w:val="24"/>
        </w:rPr>
      </w:pPr>
      <w:r w:rsidRPr="00AD0BAC">
        <w:rPr>
          <w:rFonts w:ascii="Calibri Light" w:hAnsi="Calibri Light" w:cs="Calibri Light"/>
          <w:szCs w:val="24"/>
        </w:rPr>
        <w:t xml:space="preserve">Any Purchase Orders </w:t>
      </w:r>
      <w:r w:rsidR="004E01E2">
        <w:rPr>
          <w:rFonts w:ascii="Calibri Light" w:hAnsi="Calibri Light" w:cs="Calibri Light"/>
          <w:szCs w:val="24"/>
        </w:rPr>
        <w:t xml:space="preserve">issued against the contract </w:t>
      </w:r>
      <w:r w:rsidRPr="00AD0BAC">
        <w:rPr>
          <w:rFonts w:ascii="Calibri Light" w:hAnsi="Calibri Light" w:cs="Calibri Light"/>
          <w:szCs w:val="24"/>
        </w:rPr>
        <w:t>resulting from this award will be place</w:t>
      </w:r>
      <w:r w:rsidR="00AD0BAC" w:rsidRPr="00AD0BAC">
        <w:rPr>
          <w:rFonts w:ascii="Calibri Light" w:hAnsi="Calibri Light" w:cs="Calibri Light"/>
          <w:szCs w:val="24"/>
        </w:rPr>
        <w:t>d</w:t>
      </w:r>
      <w:r w:rsidRPr="00AD0BAC">
        <w:rPr>
          <w:rFonts w:ascii="Calibri Light" w:hAnsi="Calibri Light" w:cs="Calibri Light"/>
          <w:szCs w:val="24"/>
        </w:rPr>
        <w:t xml:space="preserve"> by State and Quasi </w:t>
      </w:r>
      <w:r w:rsidR="004E01E2">
        <w:rPr>
          <w:rFonts w:ascii="Calibri Light" w:hAnsi="Calibri Light" w:cs="Calibri Light"/>
          <w:szCs w:val="24"/>
        </w:rPr>
        <w:t xml:space="preserve">State </w:t>
      </w:r>
      <w:r w:rsidRPr="00AD0BAC">
        <w:rPr>
          <w:rFonts w:ascii="Calibri Light" w:hAnsi="Calibri Light" w:cs="Calibri Light"/>
          <w:szCs w:val="24"/>
        </w:rPr>
        <w:t>Agencies</w:t>
      </w:r>
      <w:r w:rsidR="00AD0BAC" w:rsidRPr="00AD0BAC">
        <w:rPr>
          <w:rFonts w:ascii="Calibri Light" w:hAnsi="Calibri Light" w:cs="Calibri Light"/>
          <w:szCs w:val="24"/>
        </w:rPr>
        <w:t xml:space="preserve">, therefore </w:t>
      </w:r>
      <w:r w:rsidR="00003DEB">
        <w:rPr>
          <w:rFonts w:ascii="Calibri Light" w:hAnsi="Calibri Light" w:cs="Calibri Light"/>
          <w:szCs w:val="24"/>
        </w:rPr>
        <w:t xml:space="preserve">funding </w:t>
      </w:r>
      <w:r w:rsidR="00AD0BAC" w:rsidRPr="00AD0BAC">
        <w:rPr>
          <w:rFonts w:ascii="Calibri Light" w:hAnsi="Calibri Light" w:cs="Calibri Light"/>
          <w:szCs w:val="24"/>
        </w:rPr>
        <w:t>would be from each individual agenc</w:t>
      </w:r>
      <w:r w:rsidR="00003DEB">
        <w:rPr>
          <w:rFonts w:ascii="Calibri Light" w:hAnsi="Calibri Light" w:cs="Calibri Light"/>
          <w:szCs w:val="24"/>
        </w:rPr>
        <w:t>y</w:t>
      </w:r>
      <w:r w:rsidR="00AD0BAC" w:rsidRPr="00AD0BAC">
        <w:rPr>
          <w:rFonts w:ascii="Calibri Light" w:hAnsi="Calibri Light" w:cs="Calibri Light"/>
          <w:szCs w:val="24"/>
        </w:rPr>
        <w:t>.</w:t>
      </w:r>
      <w:r w:rsidRPr="00AD0BAC">
        <w:rPr>
          <w:rFonts w:ascii="Calibri Light" w:hAnsi="Calibri Light" w:cs="Calibri Light"/>
          <w:szCs w:val="24"/>
        </w:rPr>
        <w:t xml:space="preserve"> </w:t>
      </w:r>
    </w:p>
    <w:p w:rsidR="00C51CE7" w:rsidRDefault="00C51CE7" w:rsidP="00A9355A">
      <w:pPr>
        <w:rPr>
          <w:rFonts w:ascii="Calibri Light" w:hAnsi="Calibri Light" w:cs="Calibri Light"/>
          <w:b/>
          <w:szCs w:val="24"/>
          <w:u w:val="single"/>
        </w:rPr>
      </w:pPr>
    </w:p>
    <w:p w:rsidR="00C51CE7" w:rsidRPr="000E156D" w:rsidRDefault="00BF0FF4" w:rsidP="00C51CE7">
      <w:pPr>
        <w:rPr>
          <w:rFonts w:ascii="Calibri Light" w:hAnsi="Calibri Light" w:cs="Calibri Light"/>
          <w:b/>
          <w:szCs w:val="24"/>
          <w:u w:val="single"/>
        </w:rPr>
      </w:pPr>
      <w:r>
        <w:rPr>
          <w:rFonts w:ascii="Calibri Light" w:hAnsi="Calibri Light" w:cs="Calibri Light"/>
          <w:b/>
          <w:szCs w:val="24"/>
          <w:u w:val="single"/>
        </w:rPr>
        <w:t>Vendor’s</w:t>
      </w:r>
      <w:r w:rsidR="00C51CE7" w:rsidRPr="000E156D">
        <w:rPr>
          <w:rFonts w:ascii="Calibri Light" w:hAnsi="Calibri Light" w:cs="Calibri Light"/>
          <w:b/>
          <w:szCs w:val="24"/>
          <w:u w:val="single"/>
        </w:rPr>
        <w:t xml:space="preserve"> Inquiry #</w:t>
      </w:r>
      <w:r w:rsidR="00C51CE7">
        <w:rPr>
          <w:rFonts w:ascii="Calibri Light" w:hAnsi="Calibri Light" w:cs="Calibri Light"/>
          <w:b/>
          <w:szCs w:val="24"/>
          <w:u w:val="single"/>
        </w:rPr>
        <w:t>5</w:t>
      </w:r>
    </w:p>
    <w:p w:rsidR="00C51CE7" w:rsidRDefault="00C51CE7" w:rsidP="00C51CE7">
      <w:pPr>
        <w:rPr>
          <w:rFonts w:ascii="Calibri Light" w:hAnsi="Calibri Light" w:cs="Calibri Light"/>
          <w:szCs w:val="24"/>
        </w:rPr>
      </w:pPr>
      <w:r>
        <w:rPr>
          <w:rFonts w:ascii="Calibri Light" w:hAnsi="Calibri Light" w:cs="Calibri Light"/>
          <w:szCs w:val="24"/>
        </w:rPr>
        <w:t>Does the State consider electronic signatures to be valid “original” signatures (i.e.: DocuSign)?</w:t>
      </w:r>
    </w:p>
    <w:p w:rsidR="008F3718" w:rsidRPr="000E156D" w:rsidRDefault="008F3718" w:rsidP="00C51CE7">
      <w:pPr>
        <w:rPr>
          <w:rFonts w:ascii="Calibri Light" w:hAnsi="Calibri Light" w:cs="Calibri Light"/>
          <w:szCs w:val="24"/>
        </w:rPr>
      </w:pPr>
    </w:p>
    <w:p w:rsidR="00C51CE7" w:rsidRPr="000E156D" w:rsidRDefault="00C51CE7" w:rsidP="00C51CE7">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5</w:t>
      </w:r>
    </w:p>
    <w:p w:rsidR="00C51CE7" w:rsidRDefault="00FC08E6" w:rsidP="00A9355A">
      <w:pPr>
        <w:rPr>
          <w:rFonts w:ascii="Calibri Light" w:hAnsi="Calibri Light" w:cs="Calibri Light"/>
          <w:szCs w:val="24"/>
        </w:rPr>
      </w:pPr>
      <w:r w:rsidRPr="00FC08E6">
        <w:rPr>
          <w:rFonts w:ascii="Calibri Light" w:hAnsi="Calibri Light" w:cs="Calibri Light"/>
          <w:szCs w:val="24"/>
        </w:rPr>
        <w:t>Yes</w:t>
      </w:r>
    </w:p>
    <w:p w:rsidR="008F3718" w:rsidRDefault="008F3718" w:rsidP="00A9355A">
      <w:pPr>
        <w:rPr>
          <w:rFonts w:ascii="Calibri Light" w:hAnsi="Calibri Light" w:cs="Calibri Light"/>
          <w:szCs w:val="24"/>
        </w:rPr>
      </w:pPr>
    </w:p>
    <w:p w:rsidR="008F3718" w:rsidRPr="000E156D" w:rsidRDefault="00BF0FF4" w:rsidP="008F3718">
      <w:pPr>
        <w:rPr>
          <w:rFonts w:ascii="Calibri Light" w:hAnsi="Calibri Light" w:cs="Calibri Light"/>
          <w:b/>
          <w:szCs w:val="24"/>
          <w:u w:val="single"/>
        </w:rPr>
      </w:pPr>
      <w:r>
        <w:rPr>
          <w:rFonts w:ascii="Calibri Light" w:hAnsi="Calibri Light" w:cs="Calibri Light"/>
          <w:b/>
          <w:szCs w:val="24"/>
          <w:u w:val="single"/>
        </w:rPr>
        <w:t>Vendor’s</w:t>
      </w:r>
      <w:r w:rsidR="008F3718" w:rsidRPr="000E156D">
        <w:rPr>
          <w:rFonts w:ascii="Calibri Light" w:hAnsi="Calibri Light" w:cs="Calibri Light"/>
          <w:b/>
          <w:szCs w:val="24"/>
          <w:u w:val="single"/>
        </w:rPr>
        <w:t xml:space="preserve"> Inquiry #</w:t>
      </w:r>
      <w:r w:rsidR="008F3718">
        <w:rPr>
          <w:rFonts w:ascii="Calibri Light" w:hAnsi="Calibri Light" w:cs="Calibri Light"/>
          <w:b/>
          <w:szCs w:val="24"/>
          <w:u w:val="single"/>
        </w:rPr>
        <w:t>6</w:t>
      </w:r>
    </w:p>
    <w:p w:rsidR="008F3718" w:rsidRDefault="008F3718" w:rsidP="008F3718">
      <w:pPr>
        <w:rPr>
          <w:rFonts w:ascii="Calibri Light" w:hAnsi="Calibri Light" w:cs="Calibri Light"/>
          <w:szCs w:val="24"/>
        </w:rPr>
      </w:pPr>
      <w:r>
        <w:rPr>
          <w:rFonts w:ascii="Calibri Light" w:hAnsi="Calibri Light" w:cs="Calibri Light"/>
          <w:szCs w:val="24"/>
        </w:rPr>
        <w:t xml:space="preserve">Can the State please provide vendors with the most recent bid tabulation for awarded pricing and Unit of Measure for the items in the current bid? </w:t>
      </w:r>
    </w:p>
    <w:p w:rsidR="008F3718" w:rsidRDefault="008F3718" w:rsidP="008F3718">
      <w:pPr>
        <w:rPr>
          <w:rFonts w:ascii="Calibri Light" w:hAnsi="Calibri Light" w:cs="Calibri Light"/>
          <w:szCs w:val="24"/>
        </w:rPr>
      </w:pPr>
    </w:p>
    <w:p w:rsidR="008F3718" w:rsidRPr="000E156D" w:rsidRDefault="008F3718" w:rsidP="008F3718">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6</w:t>
      </w:r>
    </w:p>
    <w:p w:rsidR="008F3718" w:rsidRDefault="008F3718" w:rsidP="008F3718">
      <w:pPr>
        <w:rPr>
          <w:rFonts w:ascii="Calibri Light" w:hAnsi="Calibri Light" w:cs="Calibri Light"/>
          <w:szCs w:val="24"/>
        </w:rPr>
      </w:pPr>
      <w:r w:rsidRPr="00FC08E6">
        <w:rPr>
          <w:rFonts w:ascii="Calibri Light" w:hAnsi="Calibri Light" w:cs="Calibri Light"/>
          <w:szCs w:val="24"/>
        </w:rPr>
        <w:t>Yes</w:t>
      </w:r>
      <w:r>
        <w:rPr>
          <w:rFonts w:ascii="Calibri Light" w:hAnsi="Calibri Light" w:cs="Calibri Light"/>
          <w:szCs w:val="24"/>
        </w:rPr>
        <w:t xml:space="preserve">, contact Richard Iverstine via email, </w:t>
      </w:r>
      <w:hyperlink r:id="rId7" w:history="1">
        <w:r w:rsidRPr="0089670B">
          <w:rPr>
            <w:rStyle w:val="Hyperlink"/>
            <w:rFonts w:ascii="Calibri Light" w:hAnsi="Calibri Light" w:cs="Calibri Light"/>
            <w:szCs w:val="24"/>
          </w:rPr>
          <w:t>Richard.Iverstine@la.gov</w:t>
        </w:r>
      </w:hyperlink>
      <w:r>
        <w:rPr>
          <w:rFonts w:ascii="Calibri Light" w:hAnsi="Calibri Light" w:cs="Calibri Light"/>
          <w:szCs w:val="24"/>
        </w:rPr>
        <w:t xml:space="preserve">, to request the last bid tabulation for the current awarded contract.  Please refer to Attachment C – Price Sheet for the Unit of Measure. </w:t>
      </w:r>
    </w:p>
    <w:p w:rsidR="00BC781B" w:rsidRDefault="00BC781B" w:rsidP="008F3718">
      <w:pPr>
        <w:rPr>
          <w:rFonts w:ascii="Calibri Light" w:hAnsi="Calibri Light" w:cs="Calibri Light"/>
          <w:szCs w:val="24"/>
        </w:rPr>
      </w:pPr>
    </w:p>
    <w:p w:rsidR="00BC781B" w:rsidRPr="000E156D" w:rsidRDefault="00BF0FF4" w:rsidP="00BC781B">
      <w:pPr>
        <w:rPr>
          <w:rFonts w:ascii="Calibri Light" w:hAnsi="Calibri Light" w:cs="Calibri Light"/>
          <w:b/>
          <w:szCs w:val="24"/>
          <w:u w:val="single"/>
        </w:rPr>
      </w:pPr>
      <w:r>
        <w:rPr>
          <w:rFonts w:ascii="Calibri Light" w:hAnsi="Calibri Light" w:cs="Calibri Light"/>
          <w:b/>
          <w:szCs w:val="24"/>
          <w:u w:val="single"/>
        </w:rPr>
        <w:t>Vendor’s</w:t>
      </w:r>
      <w:r w:rsidR="00BC781B" w:rsidRPr="000E156D">
        <w:rPr>
          <w:rFonts w:ascii="Calibri Light" w:hAnsi="Calibri Light" w:cs="Calibri Light"/>
          <w:b/>
          <w:szCs w:val="24"/>
          <w:u w:val="single"/>
        </w:rPr>
        <w:t xml:space="preserve"> Inquiry #</w:t>
      </w:r>
      <w:r w:rsidR="00BC781B">
        <w:rPr>
          <w:rFonts w:ascii="Calibri Light" w:hAnsi="Calibri Light" w:cs="Calibri Light"/>
          <w:b/>
          <w:szCs w:val="24"/>
          <w:u w:val="single"/>
        </w:rPr>
        <w:t>7</w:t>
      </w:r>
    </w:p>
    <w:p w:rsidR="00BC781B" w:rsidRDefault="00BC781B" w:rsidP="00BC781B">
      <w:pPr>
        <w:rPr>
          <w:rFonts w:ascii="Calibri Light" w:hAnsi="Calibri Light" w:cs="Calibri Light"/>
          <w:szCs w:val="24"/>
        </w:rPr>
      </w:pPr>
      <w:r>
        <w:rPr>
          <w:rFonts w:ascii="Calibri Light" w:hAnsi="Calibri Light" w:cs="Calibri Light"/>
          <w:szCs w:val="24"/>
        </w:rPr>
        <w:t xml:space="preserve">Please provide the previous bid tabulations &amp; Itemized award report, including any price adjustments. </w:t>
      </w:r>
    </w:p>
    <w:p w:rsidR="00BC781B" w:rsidRDefault="00BC781B" w:rsidP="00BC781B">
      <w:pPr>
        <w:rPr>
          <w:rFonts w:ascii="Calibri Light" w:hAnsi="Calibri Light" w:cs="Calibri Light"/>
          <w:szCs w:val="24"/>
        </w:rPr>
      </w:pPr>
    </w:p>
    <w:p w:rsidR="00BC781B" w:rsidRPr="000E156D" w:rsidRDefault="00BC781B" w:rsidP="00BC781B">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7</w:t>
      </w:r>
    </w:p>
    <w:p w:rsidR="00BC781B" w:rsidRDefault="004E01E2" w:rsidP="00BC781B">
      <w:pPr>
        <w:rPr>
          <w:rStyle w:val="Hyperlink"/>
          <w:rFonts w:ascii="Calibri Light" w:hAnsi="Calibri Light" w:cs="Calibri Light"/>
          <w:szCs w:val="24"/>
        </w:rPr>
      </w:pPr>
      <w:r>
        <w:rPr>
          <w:rFonts w:ascii="Calibri Light" w:hAnsi="Calibri Light" w:cs="Calibri Light"/>
          <w:szCs w:val="24"/>
        </w:rPr>
        <w:t>C</w:t>
      </w:r>
      <w:r w:rsidR="00BC781B">
        <w:rPr>
          <w:rFonts w:ascii="Calibri Light" w:hAnsi="Calibri Light" w:cs="Calibri Light"/>
          <w:szCs w:val="24"/>
        </w:rPr>
        <w:t xml:space="preserve">ontact Richard Iverstine via email, </w:t>
      </w:r>
      <w:hyperlink r:id="rId8" w:history="1">
        <w:r w:rsidR="00BC781B" w:rsidRPr="0089670B">
          <w:rPr>
            <w:rStyle w:val="Hyperlink"/>
            <w:rFonts w:ascii="Calibri Light" w:hAnsi="Calibri Light" w:cs="Calibri Light"/>
            <w:szCs w:val="24"/>
          </w:rPr>
          <w:t>Richard.Iverstine@la.gov</w:t>
        </w:r>
      </w:hyperlink>
      <w:r w:rsidR="00BC781B">
        <w:rPr>
          <w:rFonts w:ascii="Calibri Light" w:hAnsi="Calibri Light" w:cs="Calibri Light"/>
          <w:szCs w:val="24"/>
        </w:rPr>
        <w:t xml:space="preserve">, to request the last bid tabulation for the current awarded contract. To view the current contract and all pricing attachments, please </w:t>
      </w:r>
      <w:r>
        <w:rPr>
          <w:rFonts w:ascii="Calibri Light" w:hAnsi="Calibri Light" w:cs="Calibri Light"/>
          <w:szCs w:val="24"/>
        </w:rPr>
        <w:t>visit</w:t>
      </w:r>
      <w:r w:rsidR="00BC781B">
        <w:rPr>
          <w:rFonts w:ascii="Calibri Light" w:hAnsi="Calibri Light" w:cs="Calibri Light"/>
          <w:szCs w:val="24"/>
        </w:rPr>
        <w:t xml:space="preserve"> this link: </w:t>
      </w:r>
      <w:hyperlink r:id="rId9" w:history="1">
        <w:r w:rsidR="00ED1188" w:rsidRPr="0089670B">
          <w:rPr>
            <w:rStyle w:val="Hyperlink"/>
            <w:rFonts w:ascii="Calibri Light" w:hAnsi="Calibri Light" w:cs="Calibri Light"/>
            <w:szCs w:val="24"/>
          </w:rPr>
          <w:t>https://wwwcfprd.doa.louisiana.gov/osp/lapac/ecat/dsp_LagovContractDetail.cfm?Contract=4400023194</w:t>
        </w:r>
      </w:hyperlink>
    </w:p>
    <w:p w:rsidR="00BF0FF4" w:rsidRDefault="00BF0FF4" w:rsidP="00BC781B">
      <w:pPr>
        <w:rPr>
          <w:rStyle w:val="Hyperlink"/>
          <w:rFonts w:ascii="Calibri Light" w:hAnsi="Calibri Light" w:cs="Calibri Light"/>
          <w:szCs w:val="24"/>
        </w:rPr>
      </w:pPr>
    </w:p>
    <w:p w:rsidR="00BF0FF4" w:rsidRPr="000E156D" w:rsidRDefault="00BF0FF4" w:rsidP="00BF0FF4">
      <w:pPr>
        <w:rPr>
          <w:rFonts w:ascii="Calibri Light" w:hAnsi="Calibri Light" w:cs="Calibri Light"/>
          <w:b/>
          <w:szCs w:val="24"/>
          <w:u w:val="single"/>
        </w:rPr>
      </w:pPr>
      <w:r>
        <w:rPr>
          <w:rFonts w:ascii="Calibri Light" w:hAnsi="Calibri Light" w:cs="Calibri Light"/>
          <w:b/>
          <w:szCs w:val="24"/>
          <w:u w:val="single"/>
        </w:rPr>
        <w:t>Vendor’s</w:t>
      </w:r>
      <w:r w:rsidRPr="000E156D">
        <w:rPr>
          <w:rFonts w:ascii="Calibri Light" w:hAnsi="Calibri Light" w:cs="Calibri Light"/>
          <w:b/>
          <w:szCs w:val="24"/>
          <w:u w:val="single"/>
        </w:rPr>
        <w:t xml:space="preserve"> Inquiry #</w:t>
      </w:r>
      <w:r>
        <w:rPr>
          <w:rFonts w:ascii="Calibri Light" w:hAnsi="Calibri Light" w:cs="Calibri Light"/>
          <w:b/>
          <w:szCs w:val="24"/>
          <w:u w:val="single"/>
        </w:rPr>
        <w:t>8</w:t>
      </w:r>
    </w:p>
    <w:p w:rsidR="00BF0FF4" w:rsidRDefault="004E01E2" w:rsidP="00BF0FF4">
      <w:r>
        <w:rPr>
          <w:rFonts w:asciiTheme="majorHAnsi" w:hAnsiTheme="majorHAnsi" w:cstheme="majorHAnsi"/>
        </w:rPr>
        <w:t>We are interested in bidding on this solicitation, however I cannot find the “</w:t>
      </w:r>
      <w:r w:rsidR="00556572">
        <w:rPr>
          <w:rFonts w:asciiTheme="majorHAnsi" w:hAnsiTheme="majorHAnsi" w:cstheme="majorHAnsi"/>
        </w:rPr>
        <w:t>SPECIAL TERMS AND CONDITION SECTION</w:t>
      </w:r>
      <w:r>
        <w:rPr>
          <w:rFonts w:asciiTheme="majorHAnsi" w:hAnsiTheme="majorHAnsi" w:cstheme="majorHAnsi"/>
        </w:rPr>
        <w:t xml:space="preserve">” to see the desired delivery locations.  </w:t>
      </w:r>
      <w:r w:rsidR="00BF0FF4" w:rsidRPr="00BF0FF4">
        <w:rPr>
          <w:rFonts w:asciiTheme="majorHAnsi" w:hAnsiTheme="majorHAnsi" w:cstheme="majorHAnsi"/>
        </w:rPr>
        <w:t xml:space="preserve">Could you please </w:t>
      </w:r>
      <w:proofErr w:type="gramStart"/>
      <w:r w:rsidR="00BF0FF4" w:rsidRPr="00BF0FF4">
        <w:rPr>
          <w:rFonts w:asciiTheme="majorHAnsi" w:hAnsiTheme="majorHAnsi" w:cstheme="majorHAnsi"/>
        </w:rPr>
        <w:t>advise</w:t>
      </w:r>
      <w:proofErr w:type="gramEnd"/>
      <w:r w:rsidR="00BF0FF4" w:rsidRPr="00BF0FF4">
        <w:rPr>
          <w:rFonts w:asciiTheme="majorHAnsi" w:hAnsiTheme="majorHAnsi" w:cstheme="majorHAnsi"/>
        </w:rPr>
        <w:t xml:space="preserve"> on where these bags and liners will be delivered.</w:t>
      </w:r>
      <w:r w:rsidR="00BF0FF4">
        <w:t xml:space="preserve"> </w:t>
      </w:r>
    </w:p>
    <w:p w:rsidR="00BF0FF4" w:rsidRPr="000E156D" w:rsidRDefault="00BF0FF4" w:rsidP="00BF0FF4">
      <w:pPr>
        <w:rPr>
          <w:rFonts w:ascii="Calibri Light" w:hAnsi="Calibri Light" w:cs="Calibri Light"/>
          <w:szCs w:val="24"/>
        </w:rPr>
      </w:pPr>
    </w:p>
    <w:p w:rsidR="00BF0FF4" w:rsidRPr="000E156D" w:rsidRDefault="00BF0FF4" w:rsidP="00BF0FF4">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8</w:t>
      </w:r>
    </w:p>
    <w:p w:rsidR="00BF0FF4" w:rsidRDefault="00BF0FF4" w:rsidP="00BC781B">
      <w:pPr>
        <w:rPr>
          <w:rFonts w:ascii="Calibri Light" w:hAnsi="Calibri Light" w:cs="Calibri Light"/>
          <w:szCs w:val="24"/>
        </w:rPr>
      </w:pPr>
      <w:r>
        <w:rPr>
          <w:rFonts w:ascii="Calibri Light" w:hAnsi="Calibri Light" w:cs="Calibri Light"/>
          <w:szCs w:val="24"/>
        </w:rPr>
        <w:t>See State’s Response #2</w:t>
      </w:r>
    </w:p>
    <w:p w:rsidR="004E01E2" w:rsidRDefault="004E01E2" w:rsidP="00BC781B">
      <w:pPr>
        <w:rPr>
          <w:rFonts w:ascii="Calibri Light" w:hAnsi="Calibri Light" w:cs="Calibri Light"/>
          <w:szCs w:val="24"/>
        </w:rPr>
      </w:pPr>
    </w:p>
    <w:p w:rsidR="004E01E2" w:rsidRDefault="004E01E2" w:rsidP="00BC781B">
      <w:pPr>
        <w:rPr>
          <w:rFonts w:ascii="Calibri Light" w:hAnsi="Calibri Light" w:cs="Calibri Light"/>
          <w:szCs w:val="24"/>
        </w:rPr>
      </w:pPr>
    </w:p>
    <w:p w:rsidR="00BF0FF4" w:rsidRDefault="00BF0FF4" w:rsidP="00BC781B">
      <w:pPr>
        <w:rPr>
          <w:rFonts w:ascii="Calibri Light" w:hAnsi="Calibri Light" w:cs="Calibri Light"/>
          <w:szCs w:val="24"/>
        </w:rPr>
      </w:pPr>
    </w:p>
    <w:p w:rsidR="00BF0FF4" w:rsidRPr="000E156D" w:rsidRDefault="00BF0FF4" w:rsidP="00BF0FF4">
      <w:pPr>
        <w:rPr>
          <w:rFonts w:ascii="Calibri Light" w:hAnsi="Calibri Light" w:cs="Calibri Light"/>
          <w:b/>
          <w:szCs w:val="24"/>
          <w:u w:val="single"/>
        </w:rPr>
      </w:pPr>
      <w:r>
        <w:rPr>
          <w:rFonts w:ascii="Calibri Light" w:hAnsi="Calibri Light" w:cs="Calibri Light"/>
          <w:b/>
          <w:szCs w:val="24"/>
          <w:u w:val="single"/>
        </w:rPr>
        <w:t>Vendor’s</w:t>
      </w:r>
      <w:r w:rsidRPr="000E156D">
        <w:rPr>
          <w:rFonts w:ascii="Calibri Light" w:hAnsi="Calibri Light" w:cs="Calibri Light"/>
          <w:b/>
          <w:szCs w:val="24"/>
          <w:u w:val="single"/>
        </w:rPr>
        <w:t xml:space="preserve"> Inquiry #</w:t>
      </w:r>
      <w:r>
        <w:rPr>
          <w:rFonts w:ascii="Calibri Light" w:hAnsi="Calibri Light" w:cs="Calibri Light"/>
          <w:b/>
          <w:szCs w:val="24"/>
          <w:u w:val="single"/>
        </w:rPr>
        <w:t>9</w:t>
      </w:r>
    </w:p>
    <w:p w:rsidR="00BF0FF4" w:rsidRDefault="00BF0FF4" w:rsidP="00BF0FF4">
      <w:pPr>
        <w:rPr>
          <w:rFonts w:asciiTheme="majorHAnsi" w:hAnsiTheme="majorHAnsi" w:cstheme="majorHAnsi"/>
        </w:rPr>
      </w:pPr>
      <w:proofErr w:type="gramStart"/>
      <w:r w:rsidRPr="00BF0FF4">
        <w:rPr>
          <w:rFonts w:asciiTheme="majorHAnsi" w:hAnsiTheme="majorHAnsi" w:cstheme="majorHAnsi"/>
        </w:rPr>
        <w:t>if</w:t>
      </w:r>
      <w:proofErr w:type="gramEnd"/>
      <w:r w:rsidRPr="00BF0FF4">
        <w:rPr>
          <w:rFonts w:asciiTheme="majorHAnsi" w:hAnsiTheme="majorHAnsi" w:cstheme="majorHAnsi"/>
        </w:rPr>
        <w:t xml:space="preserve"> you’d consider extending the timeline for the initial product delivery from 60 days to 90/120 days from the business award.  </w:t>
      </w:r>
    </w:p>
    <w:p w:rsidR="00BF0FF4" w:rsidRPr="00BF0FF4" w:rsidRDefault="00BF0FF4" w:rsidP="00BF0FF4">
      <w:pPr>
        <w:rPr>
          <w:rFonts w:asciiTheme="majorHAnsi" w:hAnsiTheme="majorHAnsi" w:cstheme="majorHAnsi"/>
          <w:szCs w:val="24"/>
        </w:rPr>
      </w:pPr>
    </w:p>
    <w:p w:rsidR="00BF0FF4" w:rsidRPr="000E156D" w:rsidRDefault="00BF0FF4" w:rsidP="00BF0FF4">
      <w:pPr>
        <w:rPr>
          <w:rFonts w:ascii="Calibri Light" w:hAnsi="Calibri Light" w:cs="Calibri Light"/>
          <w:b/>
          <w:szCs w:val="24"/>
          <w:u w:val="single"/>
        </w:rPr>
      </w:pPr>
      <w:r w:rsidRPr="000E156D">
        <w:rPr>
          <w:rFonts w:ascii="Calibri Light" w:hAnsi="Calibri Light" w:cs="Calibri Light"/>
          <w:b/>
          <w:szCs w:val="24"/>
          <w:u w:val="single"/>
        </w:rPr>
        <w:t>State’s Response #</w:t>
      </w:r>
      <w:r>
        <w:rPr>
          <w:rFonts w:ascii="Calibri Light" w:hAnsi="Calibri Light" w:cs="Calibri Light"/>
          <w:b/>
          <w:szCs w:val="24"/>
          <w:u w:val="single"/>
        </w:rPr>
        <w:t>9</w:t>
      </w:r>
    </w:p>
    <w:p w:rsidR="00C51CE7" w:rsidRDefault="00BF0FF4" w:rsidP="00A9355A">
      <w:pPr>
        <w:rPr>
          <w:rFonts w:ascii="Calibri Light" w:hAnsi="Calibri Light" w:cs="Calibri Light"/>
          <w:szCs w:val="24"/>
        </w:rPr>
      </w:pPr>
      <w:r>
        <w:rPr>
          <w:rFonts w:ascii="Calibri Light" w:hAnsi="Calibri Light" w:cs="Calibri Light"/>
          <w:szCs w:val="24"/>
        </w:rPr>
        <w:t>See State’s Response #1</w:t>
      </w:r>
    </w:p>
    <w:p w:rsidR="00A71301" w:rsidRDefault="00A71301" w:rsidP="00A9355A">
      <w:pPr>
        <w:rPr>
          <w:rFonts w:ascii="Calibri Light" w:hAnsi="Calibri Light" w:cs="Calibri Light"/>
          <w:b/>
          <w:szCs w:val="24"/>
          <w:u w:val="single"/>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w:t>
      </w: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All else remains as on original Invitation to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Default="00A9355A" w:rsidP="00A9355A">
      <w:pPr>
        <w:jc w:val="both"/>
        <w:rPr>
          <w:rFonts w:ascii="Times New Roman" w:hAnsi="Times New Roman"/>
          <w:b/>
          <w:bCs/>
          <w:caps/>
          <w:szCs w:val="24"/>
        </w:rPr>
      </w:pPr>
    </w:p>
    <w:p w:rsidR="00A9355A" w:rsidRPr="00965236" w:rsidRDefault="00A9355A" w:rsidP="00A9355A">
      <w:pPr>
        <w:jc w:val="both"/>
        <w:rPr>
          <w:rFonts w:ascii="Times New Roman" w:hAnsi="Times New Roman"/>
          <w:b/>
          <w:bCs/>
          <w:caps/>
          <w:szCs w:val="24"/>
        </w:rPr>
      </w:pPr>
      <w:r w:rsidRPr="00965236">
        <w:rPr>
          <w:rFonts w:ascii="Times New Roman" w:hAnsi="Times New Roman"/>
          <w:b/>
          <w:bCs/>
          <w:caps/>
          <w:szCs w:val="24"/>
        </w:rPr>
        <w:t>This addendum is hereby officially made a part of the referenced SOLICITATION.</w:t>
      </w:r>
    </w:p>
    <w:p w:rsidR="00A9355A" w:rsidRPr="00965236" w:rsidRDefault="00A9355A" w:rsidP="00A9355A">
      <w:pPr>
        <w:jc w:val="both"/>
        <w:rPr>
          <w:rFonts w:ascii="Times New Roman" w:hAnsi="Times New Roman"/>
          <w:b/>
          <w:bCs/>
          <w:caps/>
          <w:szCs w:val="24"/>
          <w:u w:val="single"/>
        </w:rPr>
      </w:pPr>
    </w:p>
    <w:p w:rsidR="00A9355A" w:rsidRDefault="00A9355A" w:rsidP="00A9355A">
      <w:pPr>
        <w:jc w:val="both"/>
        <w:rPr>
          <w:rFonts w:ascii="Times New Roman" w:hAnsi="Times New Roman"/>
          <w:szCs w:val="24"/>
        </w:rPr>
      </w:pPr>
      <w:r w:rsidRPr="00965236">
        <w:rPr>
          <w:rFonts w:ascii="Times New Roman" w:hAnsi="Times New Roman"/>
          <w:b/>
          <w:bCs/>
          <w:caps/>
          <w:szCs w:val="24"/>
          <w:u w:val="single"/>
        </w:rPr>
        <w:t>ACKNOWLEDGEMENT:</w:t>
      </w:r>
      <w:r w:rsidRPr="00965236">
        <w:rPr>
          <w:rFonts w:ascii="Times New Roman" w:hAnsi="Times New Roman"/>
          <w:caps/>
          <w:szCs w:val="24"/>
        </w:rPr>
        <w:t xml:space="preserve">  </w:t>
      </w:r>
      <w:r w:rsidRPr="00965236">
        <w:rPr>
          <w:rFonts w:ascii="Times New Roman" w:hAnsi="Times New Roman"/>
          <w:szCs w:val="24"/>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Addendum Acknowledged/No changes:</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__________________________</w:t>
      </w:r>
    </w:p>
    <w:p w:rsidR="00A9355A" w:rsidRPr="00965236" w:rsidRDefault="00A9355A" w:rsidP="00A9355A">
      <w:pPr>
        <w:jc w:val="both"/>
        <w:rPr>
          <w:rFonts w:ascii="Times New Roman" w:hAnsi="Times New Roman"/>
          <w:b/>
          <w:bCs/>
          <w:szCs w:val="24"/>
          <w:u w:val="single"/>
        </w:rPr>
      </w:pPr>
    </w:p>
    <w:p w:rsidR="00A9355A" w:rsidRPr="00965236" w:rsidRDefault="00A9355A" w:rsidP="00A9355A">
      <w:pPr>
        <w:jc w:val="both"/>
        <w:rPr>
          <w:rFonts w:ascii="Times New Roman" w:hAnsi="Times New Roman"/>
          <w:szCs w:val="24"/>
        </w:rPr>
      </w:pPr>
      <w:r w:rsidRPr="00965236">
        <w:rPr>
          <w:rFonts w:ascii="Times New Roman" w:hAnsi="Times New Roman"/>
          <w:b/>
          <w:bCs/>
          <w:szCs w:val="24"/>
          <w:u w:val="single"/>
        </w:rPr>
        <w:t>REVISION:</w:t>
      </w:r>
      <w:r w:rsidRPr="00965236">
        <w:rPr>
          <w:rFonts w:ascii="Times New Roman" w:hAnsi="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and indicate the </w:t>
      </w:r>
      <w:proofErr w:type="spellStart"/>
      <w:r w:rsidRPr="00965236">
        <w:rPr>
          <w:rFonts w:ascii="Times New Roman" w:hAnsi="Times New Roman"/>
          <w:szCs w:val="24"/>
        </w:rPr>
        <w:t>RFx</w:t>
      </w:r>
      <w:proofErr w:type="spellEnd"/>
      <w:r w:rsidRPr="00965236">
        <w:rPr>
          <w:rFonts w:ascii="Times New Roman" w:hAnsi="Times New Roman"/>
          <w:szCs w:val="24"/>
        </w:rPr>
        <w:t xml:space="preserve"> number and the bid opening date and time on the outside of the envelope for proper identification, or by fax to: (225) 342-9756.  Electronic transmissions other than by fax are not being accepted at this time</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b/>
          <w:bCs/>
          <w:szCs w:val="24"/>
        </w:rPr>
      </w:pPr>
      <w:r w:rsidRPr="00965236">
        <w:rPr>
          <w:rFonts w:ascii="Times New Roman" w:hAnsi="Times New Roman"/>
          <w:b/>
          <w:bCs/>
          <w:szCs w:val="24"/>
        </w:rPr>
        <w:t>Revisions received after bid opening shall not be considered and you shall be held to your original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Revision:</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w:t>
      </w:r>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r w:rsidRPr="00965236">
        <w:rPr>
          <w:rFonts w:ascii="Times New Roman" w:hAnsi="Times New Roman"/>
          <w:szCs w:val="24"/>
        </w:rPr>
        <w:t>By:</w:t>
      </w:r>
      <w:r w:rsidRPr="00965236">
        <w:rPr>
          <w:rFonts w:ascii="Times New Roman" w:hAnsi="Times New Roman"/>
          <w:szCs w:val="24"/>
        </w:rPr>
        <w:tab/>
        <w:t>Richard Iverstine</w:t>
      </w:r>
    </w:p>
    <w:p w:rsidR="00A9355A" w:rsidRPr="00965236" w:rsidRDefault="00A9355A" w:rsidP="00A9355A">
      <w:pPr>
        <w:rPr>
          <w:rFonts w:ascii="Times New Roman" w:hAnsi="Times New Roman"/>
          <w:szCs w:val="24"/>
        </w:rPr>
      </w:pPr>
      <w:r w:rsidRPr="00965236">
        <w:rPr>
          <w:rFonts w:ascii="Times New Roman" w:hAnsi="Times New Roman"/>
          <w:szCs w:val="24"/>
        </w:rPr>
        <w:tab/>
        <w:t>Office of State Procurement</w:t>
      </w:r>
    </w:p>
    <w:p w:rsidR="00A9355A" w:rsidRPr="00965236" w:rsidRDefault="00A9355A" w:rsidP="00A9355A">
      <w:pPr>
        <w:rPr>
          <w:rFonts w:ascii="Times New Roman" w:hAnsi="Times New Roman"/>
          <w:szCs w:val="24"/>
        </w:rPr>
      </w:pPr>
      <w:r w:rsidRPr="00965236">
        <w:rPr>
          <w:rFonts w:ascii="Times New Roman" w:hAnsi="Times New Roman"/>
          <w:szCs w:val="24"/>
        </w:rPr>
        <w:tab/>
        <w:t>Telephone No. 225-342-5474</w:t>
      </w:r>
    </w:p>
    <w:p w:rsidR="0016424E" w:rsidRPr="0016424E" w:rsidRDefault="00A9355A" w:rsidP="0016424E">
      <w:r w:rsidRPr="00965236">
        <w:rPr>
          <w:rFonts w:ascii="Times New Roman" w:hAnsi="Times New Roman"/>
          <w:szCs w:val="24"/>
        </w:rPr>
        <w:tab/>
        <w:t xml:space="preserve">Email:  </w:t>
      </w:r>
      <w:hyperlink r:id="rId10" w:history="1">
        <w:r w:rsidRPr="00965236">
          <w:rPr>
            <w:rStyle w:val="Hyperlink"/>
            <w:szCs w:val="24"/>
          </w:rPr>
          <w:t>Richard.Iverstine@la.gov</w:t>
        </w:r>
      </w:hyperlink>
    </w:p>
    <w:sectPr w:rsidR="0016424E" w:rsidRPr="0016424E" w:rsidSect="00E930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A" w:rsidRDefault="00A9355A" w:rsidP="00745095">
      <w:r>
        <w:separator/>
      </w:r>
    </w:p>
  </w:endnote>
  <w:endnote w:type="continuationSeparator" w:id="0">
    <w:p w:rsidR="00A9355A" w:rsidRDefault="00A9355A"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556572">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556572">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895B83" w:rsidRDefault="006C0A5C" w:rsidP="006C0A5C">
    <w:pPr>
      <w:tabs>
        <w:tab w:val="center" w:pos="4608"/>
      </w:tabs>
      <w:ind w:left="-720"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1201 N. Third Street</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Pr="00895B83">
      <w:rPr>
        <w:rFonts w:ascii="Sackers Gothic Light AT" w:hAnsi="Sackers Gothic Light AT"/>
        <w:color w:val="344BA0"/>
        <w:sz w:val="14"/>
        <w:szCs w:val="14"/>
      </w:rPr>
      <w:t>Suite 2-160</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Baton Rouge, Louisiana</w:t>
    </w:r>
    <w:r w:rsidR="00E930DB"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7080</w:t>
    </w:r>
    <w:r w:rsidR="00655271" w:rsidRPr="00895B83">
      <w:rPr>
        <w:rFonts w:ascii="Sackers Gothic Light AT" w:hAnsi="Sackers Gothic Light AT"/>
        <w:color w:val="344BA0"/>
        <w:sz w:val="14"/>
        <w:szCs w:val="14"/>
      </w:rPr>
      <w:t>2</w:t>
    </w:r>
    <w:r w:rsidR="00E930DB" w:rsidRPr="00895B83">
      <w:rPr>
        <w:rFonts w:ascii="Sackers Gothic Light AT" w:hAnsi="Sackers Gothic Light AT"/>
        <w:color w:val="344BA0"/>
        <w:sz w:val="14"/>
        <w:szCs w:val="14"/>
      </w:rPr>
      <w:t>-</w:t>
    </w:r>
    <w:r w:rsidR="00655271" w:rsidRPr="00895B83">
      <w:rPr>
        <w:rFonts w:ascii="Sackers Gothic Light AT" w:hAnsi="Sackers Gothic Light AT"/>
        <w:color w:val="344BA0"/>
        <w:sz w:val="14"/>
        <w:szCs w:val="14"/>
      </w:rPr>
      <w:t>5243</w:t>
    </w:r>
    <w:r w:rsidR="006E26A6" w:rsidRPr="00895B83">
      <w:rPr>
        <w:rFonts w:ascii="Sackers Gothic Medium" w:hAnsi="Sackers Gothic Medium"/>
        <w:color w:val="344BA0"/>
        <w:sz w:val="14"/>
        <w:szCs w:val="14"/>
      </w:rPr>
      <w:t xml:space="preserve"> </w:t>
    </w:r>
    <w:r w:rsidR="006E26A6" w:rsidRPr="00895B83">
      <w:rPr>
        <w:rFonts w:ascii="Fleur de Lys" w:hAnsi="Fleur de Lys"/>
        <w:color w:val="344BA0"/>
        <w:sz w:val="18"/>
        <w:szCs w:val="18"/>
      </w:rPr>
      <w:t>D</w:t>
    </w:r>
    <w:r w:rsidR="006E26A6"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(225) 342-</w:t>
    </w:r>
    <w:r w:rsidRPr="00895B83">
      <w:rPr>
        <w:rFonts w:ascii="Sackers Gothic Light AT" w:hAnsi="Sackers Gothic Light AT"/>
        <w:color w:val="344BA0"/>
        <w:sz w:val="14"/>
        <w:szCs w:val="14"/>
      </w:rPr>
      <w:t>8010</w:t>
    </w:r>
  </w:p>
  <w:p w:rsidR="00E930DB" w:rsidRPr="00895B83" w:rsidRDefault="00E930DB" w:rsidP="00D61702">
    <w:pPr>
      <w:tabs>
        <w:tab w:val="center" w:pos="4608"/>
      </w:tabs>
      <w:ind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A" w:rsidRDefault="00A9355A" w:rsidP="00745095">
      <w:r>
        <w:separator/>
      </w:r>
    </w:p>
  </w:footnote>
  <w:footnote w:type="continuationSeparator" w:id="0">
    <w:p w:rsidR="00A9355A" w:rsidRDefault="00A9355A"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895B83" w:rsidRDefault="00887336" w:rsidP="000372BF">
    <w:pPr>
      <w:tabs>
        <w:tab w:val="right" w:pos="11520"/>
      </w:tabs>
      <w:spacing w:before="80"/>
      <w:jc w:val="center"/>
      <w:rPr>
        <w:rFonts w:ascii="Old English Text MT" w:hAnsi="Old English Text MT"/>
        <w:color w:val="344BA0"/>
        <w:sz w:val="31"/>
        <w:szCs w:val="31"/>
      </w:rPr>
    </w:pPr>
    <w:r w:rsidRPr="00895B83">
      <w:rPr>
        <w:rFonts w:ascii="Old English Text MT" w:hAnsi="Old English Text MT"/>
        <w:color w:val="344BA0"/>
        <w:sz w:val="31"/>
        <w:szCs w:val="31"/>
      </w:rPr>
      <w:t xml:space="preserve">Office of </w:t>
    </w:r>
    <w:r w:rsidR="006C0A5C" w:rsidRPr="00895B83">
      <w:rPr>
        <w:rFonts w:ascii="Old English Text MT" w:hAnsi="Old English Text MT"/>
        <w:color w:val="344BA0"/>
        <w:sz w:val="31"/>
        <w:szCs w:val="31"/>
      </w:rPr>
      <w:t>State Procurement</w:t>
    </w:r>
  </w:p>
  <w:p w:rsidR="00E930DB" w:rsidRPr="00895B83" w:rsidRDefault="00E930DB" w:rsidP="00AB6EDF">
    <w:pPr>
      <w:tabs>
        <w:tab w:val="right" w:pos="11520"/>
      </w:tabs>
      <w:jc w:val="center"/>
      <w:rPr>
        <w:rFonts w:ascii="Old English Text MT" w:hAnsi="Old English Text MT"/>
        <w:color w:val="344BA0"/>
        <w:sz w:val="27"/>
        <w:szCs w:val="27"/>
      </w:rPr>
    </w:pPr>
    <w:r w:rsidRPr="00895B83">
      <w:rPr>
        <w:rFonts w:ascii="Old English Text MT" w:hAnsi="Old English Text MT"/>
        <w:color w:val="344BA0"/>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895B83">
      <w:rPr>
        <w:rFonts w:ascii="Goudy Old Style" w:hAnsi="Goudy Old Style"/>
        <w:color w:val="344BA0"/>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Jeff Landry</w:t>
          </w:r>
        </w:p>
        <w:p w:rsidR="00E930DB" w:rsidRPr="00050EC5" w:rsidRDefault="000B1A5C" w:rsidP="003A357F">
          <w:pPr>
            <w:jc w:val="center"/>
            <w:rPr>
              <w:rFonts w:ascii="Sackers Gothic Medium" w:hAnsi="Sackers Gothic Medium"/>
              <w:spacing w:val="14"/>
              <w:sz w:val="16"/>
              <w:szCs w:val="16"/>
            </w:rPr>
          </w:pPr>
          <w:r w:rsidRPr="00895B83">
            <w:rPr>
              <w:rFonts w:ascii="Sackers Gothic Medium" w:hAnsi="Sackers Gothic Medium"/>
              <w:b/>
              <w:smallCaps/>
              <w:color w:val="344BA0"/>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B0A55" w:rsidP="000372BF">
          <w:pPr>
            <w:pStyle w:val="Header"/>
            <w:spacing w:before="120"/>
            <w:jc w:val="center"/>
          </w:pPr>
          <w:r>
            <w:rPr>
              <w:noProof/>
            </w:rPr>
            <w:drawing>
              <wp:inline distT="0" distB="0" distL="0" distR="0" wp14:anchorId="24DBF514" wp14:editId="0E218EC6">
                <wp:extent cx="1024128" cy="1024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Taylor F. Bar</w:t>
          </w:r>
          <w:r w:rsidR="003A357F" w:rsidRPr="00895B83">
            <w:rPr>
              <w:rFonts w:ascii="Light Roman Std" w:hAnsi="Light Roman Std"/>
              <w:bCs/>
              <w:smallCaps/>
              <w:noProof/>
              <w:color w:val="344BA0"/>
              <w:spacing w:val="10"/>
            </w:rPr>
            <w:t>r</w:t>
          </w:r>
          <w:r w:rsidRPr="00895B83">
            <w:rPr>
              <w:rFonts w:ascii="Light Roman Std" w:hAnsi="Light Roman Std"/>
              <w:bCs/>
              <w:smallCaps/>
              <w:noProof/>
              <w:color w:val="344BA0"/>
              <w:spacing w:val="10"/>
            </w:rPr>
            <w:t>as</w:t>
          </w:r>
        </w:p>
        <w:p w:rsidR="00E930DB" w:rsidRPr="00050EC5" w:rsidRDefault="000B1A5C" w:rsidP="000B1A5C">
          <w:pPr>
            <w:pStyle w:val="Header"/>
            <w:jc w:val="center"/>
            <w:rPr>
              <w:rFonts w:ascii="Sackers Gothic Medium" w:hAnsi="Sackers Gothic Medium"/>
              <w:smallCaps/>
              <w:spacing w:val="14"/>
            </w:rPr>
          </w:pPr>
          <w:r w:rsidRPr="00895B83">
            <w:rPr>
              <w:rFonts w:ascii="Sackers Gothic Medium" w:hAnsi="Sackers Gothic Medium"/>
              <w:b/>
              <w:smallCaps/>
              <w:color w:val="344BA0"/>
              <w:spacing w:val="14"/>
              <w:sz w:val="14"/>
              <w:szCs w:val="14"/>
            </w:rPr>
            <w:t>Commissioner of Administration</w:t>
          </w:r>
        </w:p>
      </w:tc>
    </w:tr>
  </w:tbl>
  <w:p w:rsidR="00E930DB" w:rsidRPr="00895B83" w:rsidRDefault="00E930DB" w:rsidP="003A357F">
    <w:pPr>
      <w:pStyle w:val="Header"/>
      <w:rPr>
        <w:color w:val="344BA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22E"/>
    <w:multiLevelType w:val="hybridMultilevel"/>
    <w:tmpl w:val="2796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A"/>
    <w:rsid w:val="00003DEB"/>
    <w:rsid w:val="00017D7F"/>
    <w:rsid w:val="000372BF"/>
    <w:rsid w:val="00050EC5"/>
    <w:rsid w:val="00090649"/>
    <w:rsid w:val="000B1A5C"/>
    <w:rsid w:val="000C364A"/>
    <w:rsid w:val="00105457"/>
    <w:rsid w:val="00152587"/>
    <w:rsid w:val="0016424E"/>
    <w:rsid w:val="00201FEE"/>
    <w:rsid w:val="003A2877"/>
    <w:rsid w:val="003A357F"/>
    <w:rsid w:val="003D1500"/>
    <w:rsid w:val="0040251D"/>
    <w:rsid w:val="004B4EA8"/>
    <w:rsid w:val="004B60B9"/>
    <w:rsid w:val="004C56FF"/>
    <w:rsid w:val="004E01E2"/>
    <w:rsid w:val="00556572"/>
    <w:rsid w:val="00560958"/>
    <w:rsid w:val="005C4E4C"/>
    <w:rsid w:val="005D4403"/>
    <w:rsid w:val="00655271"/>
    <w:rsid w:val="0065565C"/>
    <w:rsid w:val="006C0A5C"/>
    <w:rsid w:val="006E0190"/>
    <w:rsid w:val="006E26A6"/>
    <w:rsid w:val="006F1C70"/>
    <w:rsid w:val="00745095"/>
    <w:rsid w:val="00767583"/>
    <w:rsid w:val="00767936"/>
    <w:rsid w:val="00772DBB"/>
    <w:rsid w:val="00773938"/>
    <w:rsid w:val="007E28A8"/>
    <w:rsid w:val="00887336"/>
    <w:rsid w:val="00895B83"/>
    <w:rsid w:val="008B0A55"/>
    <w:rsid w:val="008E2466"/>
    <w:rsid w:val="008F3718"/>
    <w:rsid w:val="00950EFC"/>
    <w:rsid w:val="0096262C"/>
    <w:rsid w:val="009E651D"/>
    <w:rsid w:val="00A4767D"/>
    <w:rsid w:val="00A71301"/>
    <w:rsid w:val="00A9355A"/>
    <w:rsid w:val="00AB644C"/>
    <w:rsid w:val="00AB6EDF"/>
    <w:rsid w:val="00AC095C"/>
    <w:rsid w:val="00AD0BAC"/>
    <w:rsid w:val="00AD17E9"/>
    <w:rsid w:val="00BC781B"/>
    <w:rsid w:val="00BE0BA8"/>
    <w:rsid w:val="00BF0C40"/>
    <w:rsid w:val="00BF0FF4"/>
    <w:rsid w:val="00C14913"/>
    <w:rsid w:val="00C3463C"/>
    <w:rsid w:val="00C5040F"/>
    <w:rsid w:val="00C51CE7"/>
    <w:rsid w:val="00C9214A"/>
    <w:rsid w:val="00D12071"/>
    <w:rsid w:val="00D467EA"/>
    <w:rsid w:val="00D536D1"/>
    <w:rsid w:val="00D61702"/>
    <w:rsid w:val="00D82F58"/>
    <w:rsid w:val="00E858B6"/>
    <w:rsid w:val="00E930DB"/>
    <w:rsid w:val="00ED1188"/>
    <w:rsid w:val="00F4422D"/>
    <w:rsid w:val="00F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866CFF"/>
  <w15:chartTrackingRefBased/>
  <w15:docId w15:val="{4251DD93-99BB-4FD3-A86B-688E495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A"/>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character" w:styleId="Strong">
    <w:name w:val="Strong"/>
    <w:basedOn w:val="DefaultParagraphFont"/>
    <w:uiPriority w:val="22"/>
    <w:rsid w:val="00D46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Iverstine@l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Iverstine@l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ichard.Iverstine@la.gov" TargetMode="External"/><Relationship Id="rId4" Type="http://schemas.openxmlformats.org/officeDocument/2006/relationships/webSettings" Target="webSettings.xml"/><Relationship Id="rId9" Type="http://schemas.openxmlformats.org/officeDocument/2006/relationships/hyperlink" Target="https://wwwcfprd.doa.louisiana.gov/osp/lapac/ecat/dsp_LagovContractDetail.cfm?Contract=440002319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blu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ospblueletterhead.dotx</Template>
  <TotalTime>79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21</cp:revision>
  <cp:lastPrinted>2024-08-12T16:00:00Z</cp:lastPrinted>
  <dcterms:created xsi:type="dcterms:W3CDTF">2024-08-02T14:14:00Z</dcterms:created>
  <dcterms:modified xsi:type="dcterms:W3CDTF">2024-08-14T12:58:00Z</dcterms:modified>
</cp:coreProperties>
</file>