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E4" w:rsidRPr="00C76ED4" w:rsidRDefault="00064D9E" w:rsidP="006931E4">
      <w:pPr>
        <w:jc w:val="both"/>
        <w:rPr>
          <w:rFonts w:ascii="Calibri Light" w:hAnsi="Calibri Light" w:cs="Calibri Light"/>
          <w:b/>
          <w:sz w:val="20"/>
          <w:u w:val="single"/>
        </w:rPr>
      </w:pPr>
      <w:r w:rsidRPr="00C76ED4">
        <w:rPr>
          <w:rFonts w:ascii="Calibri Light" w:hAnsi="Calibri Light" w:cs="Calibri Light"/>
          <w:b/>
          <w:sz w:val="20"/>
        </w:rPr>
        <w:t xml:space="preserve">ATTACHMENT </w:t>
      </w:r>
      <w:r>
        <w:rPr>
          <w:rFonts w:ascii="Calibri Light" w:hAnsi="Calibri Light" w:cs="Calibri Light"/>
          <w:b/>
          <w:sz w:val="20"/>
        </w:rPr>
        <w:t>B</w:t>
      </w:r>
      <w:r w:rsidR="006931E4">
        <w:rPr>
          <w:rFonts w:ascii="Calibri Light" w:hAnsi="Calibri Light" w:cs="Calibri Light"/>
          <w:b/>
          <w:sz w:val="20"/>
        </w:rPr>
        <w:t xml:space="preserve"> </w:t>
      </w:r>
      <w:r w:rsidR="00E9253A">
        <w:rPr>
          <w:rFonts w:ascii="Calibri Light" w:hAnsi="Calibri Light" w:cs="Calibri Light"/>
          <w:b/>
          <w:sz w:val="20"/>
        </w:rPr>
        <w:t>-</w:t>
      </w:r>
      <w:r w:rsidR="006931E4">
        <w:rPr>
          <w:rFonts w:ascii="Calibri Light" w:hAnsi="Calibri Light" w:cs="Calibri Light"/>
          <w:b/>
          <w:sz w:val="20"/>
        </w:rPr>
        <w:t xml:space="preserve"> </w:t>
      </w:r>
      <w:r w:rsidR="006931E4" w:rsidRPr="006931E4">
        <w:rPr>
          <w:rFonts w:ascii="Calibri Light" w:hAnsi="Calibri Light" w:cs="Calibri Light"/>
          <w:b/>
          <w:sz w:val="20"/>
        </w:rPr>
        <w:t xml:space="preserve">Specifications </w:t>
      </w:r>
    </w:p>
    <w:p w:rsidR="00064D9E" w:rsidRPr="00C76ED4" w:rsidRDefault="00064D9E" w:rsidP="00064D9E">
      <w:pPr>
        <w:jc w:val="both"/>
        <w:rPr>
          <w:rFonts w:ascii="Calibri Light" w:hAnsi="Calibri Light" w:cs="Calibri Light"/>
          <w:b/>
          <w:sz w:val="20"/>
        </w:rPr>
      </w:pPr>
    </w:p>
    <w:p w:rsidR="006328DE" w:rsidRPr="00C76ED4" w:rsidRDefault="0019320F" w:rsidP="006328DE">
      <w:pPr>
        <w:jc w:val="both"/>
        <w:rPr>
          <w:rFonts w:ascii="Calibri Light" w:hAnsi="Calibri Light" w:cs="Calibri Light"/>
          <w:b/>
          <w:sz w:val="20"/>
        </w:rPr>
      </w:pPr>
      <w:proofErr w:type="spellStart"/>
      <w:r w:rsidRPr="00C76ED4">
        <w:rPr>
          <w:rFonts w:ascii="Calibri Light" w:hAnsi="Calibri Light" w:cs="Calibri Light"/>
          <w:b/>
          <w:sz w:val="20"/>
        </w:rPr>
        <w:t>RFx</w:t>
      </w:r>
      <w:proofErr w:type="spellEnd"/>
      <w:r w:rsidRPr="00C76ED4">
        <w:rPr>
          <w:rFonts w:ascii="Calibri Light" w:hAnsi="Calibri Light" w:cs="Calibri Light"/>
          <w:b/>
          <w:sz w:val="20"/>
        </w:rPr>
        <w:t xml:space="preserve"> number: 30000</w:t>
      </w:r>
      <w:r>
        <w:rPr>
          <w:rFonts w:ascii="Calibri Light" w:hAnsi="Calibri Light" w:cs="Calibri Light"/>
          <w:b/>
          <w:sz w:val="20"/>
        </w:rPr>
        <w:t>23136</w:t>
      </w:r>
      <w:r w:rsidRPr="00C76ED4">
        <w:rPr>
          <w:rFonts w:ascii="Calibri Light" w:hAnsi="Calibri Light" w:cs="Calibri Light"/>
          <w:b/>
          <w:sz w:val="20"/>
        </w:rPr>
        <w:t xml:space="preserve">      </w:t>
      </w:r>
      <w:r>
        <w:rPr>
          <w:rFonts w:ascii="Calibri Light" w:hAnsi="Calibri Light" w:cs="Calibri Light"/>
          <w:b/>
          <w:sz w:val="20"/>
        </w:rPr>
        <w:t xml:space="preserve"> </w:t>
      </w:r>
      <w:r w:rsidR="006328DE" w:rsidRPr="00C76ED4">
        <w:rPr>
          <w:rFonts w:ascii="Calibri Light" w:hAnsi="Calibri Light" w:cs="Calibri Light"/>
          <w:b/>
          <w:sz w:val="20"/>
        </w:rPr>
        <w:t>Title: Polyethylene Trash Bags &amp; Can Liners</w:t>
      </w:r>
      <w:r w:rsidR="00E9253A">
        <w:rPr>
          <w:rFonts w:ascii="Calibri Light" w:hAnsi="Calibri Light" w:cs="Calibri Light"/>
          <w:b/>
          <w:sz w:val="20"/>
        </w:rPr>
        <w:t xml:space="preserve"> - SW</w:t>
      </w:r>
    </w:p>
    <w:p w:rsidR="006328DE" w:rsidRDefault="006328DE" w:rsidP="00064D9E">
      <w:pPr>
        <w:jc w:val="both"/>
        <w:rPr>
          <w:rFonts w:ascii="Calibri Light" w:hAnsi="Calibri Light" w:cs="Calibri Light"/>
          <w:b/>
          <w:sz w:val="20"/>
        </w:rPr>
      </w:pPr>
    </w:p>
    <w:p w:rsidR="00C575DE" w:rsidRPr="00C575DE" w:rsidRDefault="00C575DE" w:rsidP="00C575DE">
      <w:pPr>
        <w:rPr>
          <w:rFonts w:ascii="Calibri Light" w:hAnsi="Calibri Light" w:cs="Calibri Light"/>
          <w:sz w:val="20"/>
        </w:rPr>
      </w:pPr>
    </w:p>
    <w:p w:rsidR="00C575DE" w:rsidRPr="00E9253A" w:rsidRDefault="00C575DE" w:rsidP="00C575DE">
      <w:pPr>
        <w:rPr>
          <w:rFonts w:ascii="Calibri Light" w:hAnsi="Calibri Light" w:cs="Calibri Light"/>
          <w:b/>
          <w:sz w:val="20"/>
          <w:u w:val="single"/>
        </w:rPr>
      </w:pPr>
      <w:r w:rsidRPr="00E9253A">
        <w:rPr>
          <w:rFonts w:ascii="Calibri Light" w:hAnsi="Calibri Light" w:cs="Calibri Light"/>
          <w:b/>
          <w:sz w:val="20"/>
          <w:u w:val="single"/>
        </w:rPr>
        <w:t xml:space="preserve">General Specifications for Linear Low Density Polyethylene (LLDPE) Bags and Liners </w:t>
      </w:r>
    </w:p>
    <w:p w:rsidR="00C575DE" w:rsidRPr="00064D9E" w:rsidRDefault="00C575DE" w:rsidP="00C575DE">
      <w:pPr>
        <w:rPr>
          <w:rFonts w:ascii="Calibri Light" w:hAnsi="Calibri Light" w:cs="Calibri Light"/>
          <w:sz w:val="20"/>
          <w:u w:val="single"/>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Scope:</w:t>
      </w:r>
      <w:r w:rsidRPr="00C575DE">
        <w:rPr>
          <w:rFonts w:ascii="Calibri Light" w:hAnsi="Calibri Light" w:cs="Calibri Light"/>
          <w:sz w:val="20"/>
        </w:rPr>
        <w:t xml:space="preserve">  This specification covers linear low density polyethylene (LLDPE) bags and liners intended for use as general purpose trash containers and/or as liners for wastebaskets, garbage cans, janitorial carts, drums, and similar applications.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Workmanship:</w:t>
      </w:r>
      <w:r w:rsidRPr="00C575DE">
        <w:rPr>
          <w:rFonts w:ascii="Calibri Light" w:hAnsi="Calibri Light" w:cs="Calibri Light"/>
          <w:sz w:val="20"/>
        </w:rPr>
        <w:t xml:space="preserve">  Liners shall be uniform in color, texture and finish.  Liners shall be free from pinholes, tears, cuts, extraneous embedded matter or other visual defects which might impair their usefulness.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Material:</w:t>
      </w:r>
      <w:r w:rsidRPr="00C575DE">
        <w:rPr>
          <w:rFonts w:ascii="Calibri Light" w:hAnsi="Calibri Light" w:cs="Calibri Light"/>
          <w:sz w:val="20"/>
        </w:rPr>
        <w:t xml:space="preserve">  The bags/liners shall be constructed using</w:t>
      </w:r>
      <w:r w:rsidR="00DB4082">
        <w:rPr>
          <w:rFonts w:ascii="Calibri Light" w:hAnsi="Calibri Light" w:cs="Calibri Light"/>
          <w:sz w:val="20"/>
        </w:rPr>
        <w:t xml:space="preserve"> </w:t>
      </w:r>
      <w:r w:rsidRPr="00C575DE">
        <w:rPr>
          <w:rFonts w:ascii="Calibri Light" w:hAnsi="Calibri Light" w:cs="Calibri Light"/>
          <w:sz w:val="20"/>
        </w:rPr>
        <w:t>100% virgin linear low density polyethylene</w:t>
      </w:r>
      <w:r w:rsidR="00A25B67">
        <w:rPr>
          <w:rFonts w:ascii="Calibri Light" w:hAnsi="Calibri Light" w:cs="Calibri Light"/>
          <w:sz w:val="20"/>
        </w:rPr>
        <w:t xml:space="preserve"> </w:t>
      </w:r>
      <w:r w:rsidRPr="00C575DE">
        <w:rPr>
          <w:rFonts w:ascii="Calibri Light" w:hAnsi="Calibri Light" w:cs="Calibri Light"/>
          <w:sz w:val="20"/>
        </w:rPr>
        <w:t xml:space="preserve">to </w:t>
      </w:r>
      <w:r w:rsidR="00E9253A">
        <w:rPr>
          <w:rFonts w:ascii="Calibri Light" w:hAnsi="Calibri Light" w:cs="Calibri Light"/>
          <w:sz w:val="20"/>
        </w:rPr>
        <w:t>e</w:t>
      </w:r>
      <w:r w:rsidRPr="00C575DE">
        <w:rPr>
          <w:rFonts w:ascii="Calibri Light" w:hAnsi="Calibri Light" w:cs="Calibri Light"/>
          <w:sz w:val="20"/>
        </w:rPr>
        <w:t>nsure consistent strength throughout.  The liners shall be all-tubular type (no side seals) with "hex" or "star-type" bottom seals.  All liner seams shall have no less than 100% of the breaking</w:t>
      </w:r>
      <w:r w:rsidR="00DB4082">
        <w:rPr>
          <w:rFonts w:ascii="Calibri Light" w:hAnsi="Calibri Light" w:cs="Calibri Light"/>
          <w:sz w:val="20"/>
        </w:rPr>
        <w:t xml:space="preserve"> </w:t>
      </w:r>
      <w:r w:rsidRPr="00C575DE">
        <w:rPr>
          <w:rFonts w:ascii="Calibri Light" w:hAnsi="Calibri Light" w:cs="Calibri Light"/>
          <w:sz w:val="20"/>
        </w:rPr>
        <w:t>strength of the polyethylene material from which the bag is made.</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Tolerances:</w:t>
      </w:r>
      <w:r w:rsidRPr="00C575DE">
        <w:rPr>
          <w:rFonts w:ascii="Calibri Light" w:hAnsi="Calibri Light" w:cs="Calibri Light"/>
          <w:sz w:val="20"/>
        </w:rPr>
        <w:t xml:space="preserve">  Dimensions and weight shall be as follows: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ab/>
        <w:t>Size:</w:t>
      </w:r>
      <w:r w:rsidRPr="00C575DE">
        <w:rPr>
          <w:rFonts w:ascii="Calibri Light" w:hAnsi="Calibri Light" w:cs="Calibri Light"/>
          <w:sz w:val="20"/>
        </w:rPr>
        <w:t xml:space="preserve">  width, length, + or - 1" reference item description for the size and weight.</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ab/>
        <w:t>Net film weight:</w:t>
      </w:r>
      <w:r w:rsidRPr="00C575DE">
        <w:rPr>
          <w:rFonts w:ascii="Calibri Light" w:hAnsi="Calibri Light" w:cs="Calibri Light"/>
          <w:sz w:val="20"/>
        </w:rPr>
        <w:t xml:space="preserve">  -5% (net film weight is defined as the weight of the bags only)</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Testing Procedure:</w:t>
      </w:r>
      <w:r w:rsidRPr="00C575DE">
        <w:rPr>
          <w:rFonts w:ascii="Calibri Light" w:hAnsi="Calibri Light" w:cs="Calibri Light"/>
          <w:sz w:val="20"/>
        </w:rPr>
        <w:t xml:space="preserve">  The solid waste load capacity test shall be performed on a previously untested bag from each sample unit.  A group of full metal food cans weighing 1 - 2 pounds each and/or paperback books and/or magazines weighing .5 - 4 pounds whose total weight equals that of the test load specified will be packed in the trash bag.</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Technique:</w:t>
      </w:r>
      <w:r w:rsidRPr="00C575DE">
        <w:rPr>
          <w:rFonts w:ascii="Calibri Light" w:hAnsi="Calibri Light" w:cs="Calibri Light"/>
          <w:sz w:val="20"/>
        </w:rPr>
        <w:t xml:space="preserve">  The bag may be placed in a clean container with smooth sides while adding the test load.  After adding the test load, the bag shall be grasped or clamped 12 inches from the top, removed from the container and raised 12 inches from the floor.  The bag shall be held in this position for 60 seconds.  Any tear in the bag more than </w:t>
      </w:r>
      <w:r w:rsidR="00800F4C" w:rsidRPr="00C575DE">
        <w:rPr>
          <w:rFonts w:ascii="Calibri Light" w:hAnsi="Calibri Light" w:cs="Calibri Light"/>
          <w:sz w:val="20"/>
        </w:rPr>
        <w:t>one inch</w:t>
      </w:r>
      <w:r w:rsidRPr="00C575DE">
        <w:rPr>
          <w:rFonts w:ascii="Calibri Light" w:hAnsi="Calibri Light" w:cs="Calibri Light"/>
          <w:sz w:val="20"/>
        </w:rPr>
        <w:t xml:space="preserve"> long constitutes failure.</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Color:</w:t>
      </w:r>
      <w:r w:rsidRPr="00C575DE">
        <w:rPr>
          <w:rFonts w:ascii="Calibri Light" w:hAnsi="Calibri Light" w:cs="Calibri Light"/>
          <w:sz w:val="20"/>
        </w:rPr>
        <w:t xml:space="preserve">  Bags shall be available in the awarded colors.  Agencies will select specific color when placing order</w:t>
      </w:r>
      <w:r w:rsidR="00E9253A">
        <w:rPr>
          <w:rFonts w:ascii="Calibri Light" w:hAnsi="Calibri Light" w:cs="Calibri Light"/>
          <w:sz w:val="20"/>
        </w:rPr>
        <w:t>s</w:t>
      </w:r>
      <w:r w:rsidRPr="00C575DE">
        <w:rPr>
          <w:rFonts w:ascii="Calibri Light" w:hAnsi="Calibri Light" w:cs="Calibri Light"/>
          <w:sz w:val="20"/>
        </w:rPr>
        <w:t>.</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Packaging:</w:t>
      </w:r>
      <w:r w:rsidRPr="00C575DE">
        <w:rPr>
          <w:rFonts w:ascii="Calibri Light" w:hAnsi="Calibri Light" w:cs="Calibri Light"/>
          <w:sz w:val="20"/>
        </w:rPr>
        <w:t xml:space="preserve">  Flat pack liners are to be stack-folded and placed in corrugated cartons with 200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 xml:space="preserve">/in burst test rating.  Convenience pack liners (roll packs) are to be serrated or interleaved for easy tear- off, in corrugated box with 175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 xml:space="preserve">/in burst test rating.  If they contain an inner-core, the inner-core dimension shall be 1 - 1 1/2" and the roll pack core's length must be the full length of the box to facilitate use with the rack dispensers. Coreless rolls to be serrated for easy tear off in corrugated cartons with 200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/in burst test rating.</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Package Markings:</w:t>
      </w:r>
      <w:r w:rsidRPr="00C575DE">
        <w:rPr>
          <w:rFonts w:ascii="Calibri Light" w:hAnsi="Calibri Light" w:cs="Calibri Light"/>
          <w:sz w:val="20"/>
        </w:rPr>
        <w:t xml:space="preserve">  All cases of bags/liners must be clearly marked with the manufacturer's name and product number, bag dimensions, thickness in microns or mils, quantity of bags, gallon capacity, color and net film weight.  Information can be either printed on the carton or on a label permanently affixed to the carton.</w:t>
      </w:r>
    </w:p>
    <w:p w:rsidR="00C575DE" w:rsidRPr="00C575DE" w:rsidRDefault="00C575DE" w:rsidP="00C575DE">
      <w:pPr>
        <w:rPr>
          <w:rFonts w:ascii="Calibri Light" w:hAnsi="Calibri Light" w:cs="Calibri Light"/>
          <w:sz w:val="20"/>
        </w:rPr>
      </w:pPr>
    </w:p>
    <w:p w:rsidR="00C575DE" w:rsidRDefault="00C575DE" w:rsidP="00C575DE">
      <w:pPr>
        <w:rPr>
          <w:rFonts w:ascii="Calibri Light" w:hAnsi="Calibri Light" w:cs="Calibri Light"/>
          <w:sz w:val="20"/>
        </w:rPr>
      </w:pPr>
    </w:p>
    <w:p w:rsidR="006931E4" w:rsidRDefault="006931E4" w:rsidP="00C575DE">
      <w:pPr>
        <w:rPr>
          <w:rFonts w:ascii="Calibri Light" w:hAnsi="Calibri Light" w:cs="Calibri Light"/>
          <w:sz w:val="20"/>
        </w:rPr>
      </w:pPr>
    </w:p>
    <w:p w:rsidR="00064D9E" w:rsidRDefault="00064D9E" w:rsidP="00C575DE">
      <w:pPr>
        <w:rPr>
          <w:rFonts w:ascii="Calibri Light" w:hAnsi="Calibri Light" w:cs="Calibri Light"/>
          <w:sz w:val="20"/>
        </w:rPr>
      </w:pPr>
    </w:p>
    <w:p w:rsidR="00064D9E" w:rsidRDefault="00064D9E" w:rsidP="00C575DE">
      <w:pPr>
        <w:rPr>
          <w:rFonts w:ascii="Calibri Light" w:hAnsi="Calibri Light" w:cs="Calibri Light"/>
          <w:sz w:val="20"/>
        </w:rPr>
      </w:pPr>
    </w:p>
    <w:p w:rsidR="00E9253A" w:rsidRDefault="00E9253A" w:rsidP="00C575DE">
      <w:pPr>
        <w:rPr>
          <w:rFonts w:ascii="Calibri Light" w:hAnsi="Calibri Light" w:cs="Calibri Light"/>
          <w:sz w:val="20"/>
        </w:rPr>
      </w:pPr>
    </w:p>
    <w:p w:rsidR="00064D9E" w:rsidRPr="00C575DE" w:rsidRDefault="00064D9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p>
    <w:p w:rsidR="00C575DE" w:rsidRPr="00E9253A" w:rsidRDefault="00C575DE" w:rsidP="00C575DE">
      <w:pPr>
        <w:rPr>
          <w:rFonts w:ascii="Calibri Light" w:hAnsi="Calibri Light" w:cs="Calibri Light"/>
          <w:b/>
          <w:sz w:val="20"/>
          <w:u w:val="single"/>
        </w:rPr>
      </w:pPr>
      <w:r w:rsidRPr="00E9253A">
        <w:rPr>
          <w:rFonts w:ascii="Calibri Light" w:hAnsi="Calibri Light" w:cs="Calibri Light"/>
          <w:b/>
          <w:sz w:val="20"/>
          <w:u w:val="single"/>
        </w:rPr>
        <w:lastRenderedPageBreak/>
        <w:t>General Specifications for High Molecular Weight High Density Polyethylene (HMW-HDPE) Bags and Liners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Scope:</w:t>
      </w:r>
      <w:r w:rsidRPr="00C575DE">
        <w:rPr>
          <w:rFonts w:ascii="Calibri Light" w:hAnsi="Calibri Light" w:cs="Calibri Light"/>
          <w:sz w:val="20"/>
        </w:rPr>
        <w:t xml:space="preserve">  This specification covers high molecular weight high density polyethylene bags and liners intended for use as general purpose trash containers and/or as liners for wastebaskets, garbage cans, janitorial carts, drums, and similar applications.</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Workmanship:</w:t>
      </w:r>
      <w:r w:rsidRPr="00C575DE">
        <w:rPr>
          <w:rFonts w:ascii="Calibri Light" w:hAnsi="Calibri Light" w:cs="Calibri Light"/>
          <w:sz w:val="20"/>
        </w:rPr>
        <w:t xml:space="preserve">  Liners shall be uniform in color, texture and finish.  Liners shall be free from pinholes, tears, cuts, extraneous embedded matter or other visual defects which might impair their usefulness.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Material:</w:t>
      </w:r>
      <w:r w:rsidRPr="00C575DE">
        <w:rPr>
          <w:rFonts w:ascii="Calibri Light" w:hAnsi="Calibri Light" w:cs="Calibri Light"/>
          <w:sz w:val="20"/>
        </w:rPr>
        <w:t xml:space="preserve">  The bags/liners shall be made from </w:t>
      </w:r>
      <w:r w:rsidR="00800F4C">
        <w:rPr>
          <w:rFonts w:ascii="Calibri Light" w:hAnsi="Calibri Light" w:cs="Calibri Light"/>
          <w:sz w:val="20"/>
        </w:rPr>
        <w:t xml:space="preserve">100% </w:t>
      </w:r>
      <w:r w:rsidRPr="00C575DE">
        <w:rPr>
          <w:rFonts w:ascii="Calibri Light" w:hAnsi="Calibri Light" w:cs="Calibri Light"/>
          <w:sz w:val="20"/>
        </w:rPr>
        <w:t>virgin high molecular weight high density polyethylene (HMW-HDPE).</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Construction:</w:t>
      </w:r>
      <w:r w:rsidRPr="00C575DE">
        <w:rPr>
          <w:rFonts w:ascii="Calibri Light" w:hAnsi="Calibri Light" w:cs="Calibri Light"/>
          <w:sz w:val="20"/>
        </w:rPr>
        <w:t xml:space="preserve">  To </w:t>
      </w:r>
      <w:r w:rsidR="00E9253A">
        <w:rPr>
          <w:rFonts w:ascii="Calibri Light" w:hAnsi="Calibri Light" w:cs="Calibri Light"/>
          <w:sz w:val="20"/>
        </w:rPr>
        <w:t>e</w:t>
      </w:r>
      <w:r w:rsidRPr="00C575DE">
        <w:rPr>
          <w:rFonts w:ascii="Calibri Light" w:hAnsi="Calibri Light" w:cs="Calibri Light"/>
          <w:sz w:val="20"/>
        </w:rPr>
        <w:t>nsure consistent strength throughout, the liners shall be all tubular type (no side seals) with "star-type" or "hex" bottom seals.  All liner seams shall have no less than 100% of the breaking strength of the polyethylene material from which the bag is made.</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Tolerances:</w:t>
      </w:r>
      <w:r w:rsidRPr="00C575DE">
        <w:rPr>
          <w:rFonts w:ascii="Calibri Light" w:hAnsi="Calibri Light" w:cs="Calibri Light"/>
          <w:sz w:val="20"/>
        </w:rPr>
        <w:t xml:space="preserve">  Dimensions and weight shall be as follows: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ab/>
        <w:t>Size:</w:t>
      </w:r>
      <w:r w:rsidRPr="00C575DE">
        <w:rPr>
          <w:rFonts w:ascii="Calibri Light" w:hAnsi="Calibri Light" w:cs="Calibri Light"/>
          <w:sz w:val="20"/>
        </w:rPr>
        <w:t xml:space="preserve"> (width, length) + or -1" reference item description for the size and weight.</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ab/>
        <w:t>Net film weight:</w:t>
      </w:r>
      <w:r w:rsidRPr="00C575DE">
        <w:rPr>
          <w:rFonts w:ascii="Calibri Light" w:hAnsi="Calibri Light" w:cs="Calibri Light"/>
          <w:sz w:val="20"/>
        </w:rPr>
        <w:t xml:space="preserve"> -5% (net film weight is defined as the weight of the bags only).</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Packaging:</w:t>
      </w:r>
      <w:r w:rsidRPr="00C575DE">
        <w:rPr>
          <w:rFonts w:ascii="Calibri Light" w:hAnsi="Calibri Light" w:cs="Calibri Light"/>
          <w:sz w:val="20"/>
        </w:rPr>
        <w:t xml:space="preserve">  Bags are to be "stacked packed", individually folded, or wound on rolls in dispenser cartons, 175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 xml:space="preserve">/in burst test rating or greater. Coreless rolls to be serrated for easy tear off in corrugated cartons with 200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/in burst test rating.</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Package Markings:</w:t>
      </w:r>
      <w:r w:rsidRPr="00C575DE">
        <w:rPr>
          <w:rFonts w:ascii="Calibri Light" w:hAnsi="Calibri Light" w:cs="Calibri Light"/>
          <w:sz w:val="20"/>
        </w:rPr>
        <w:t xml:space="preserve">  All cases of bags/liners must be clearly marked with the manufacturer’s name and product number, bag dimension, quantity of bags, gauge in microns and/or mils, and net film weight.  Information can either be printed on the carton or on a label permanently affixed to the carton.</w:t>
      </w:r>
    </w:p>
    <w:p w:rsidR="00C575DE" w:rsidRPr="00C575D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Color:</w:t>
      </w:r>
      <w:r w:rsidRPr="00C575DE">
        <w:rPr>
          <w:rFonts w:ascii="Calibri Light" w:hAnsi="Calibri Light" w:cs="Calibri Light"/>
          <w:sz w:val="20"/>
        </w:rPr>
        <w:t xml:space="preserve">  Bags should be available in the awarded colors.  Agencies will select specific color when placing order</w:t>
      </w:r>
      <w:r w:rsidR="00E9253A">
        <w:rPr>
          <w:rFonts w:ascii="Calibri Light" w:hAnsi="Calibri Light" w:cs="Calibri Light"/>
          <w:sz w:val="20"/>
        </w:rPr>
        <w:t>s</w:t>
      </w:r>
      <w:r w:rsidRPr="00C575DE">
        <w:rPr>
          <w:rFonts w:ascii="Calibri Light" w:hAnsi="Calibri Light" w:cs="Calibri Light"/>
          <w:sz w:val="20"/>
        </w:rPr>
        <w:t>.</w:t>
      </w:r>
    </w:p>
    <w:p w:rsidR="00C575DE" w:rsidRPr="00C575DE" w:rsidRDefault="00C575DE" w:rsidP="00C575DE">
      <w:pPr>
        <w:rPr>
          <w:rFonts w:ascii="Calibri Light" w:hAnsi="Calibri Light" w:cs="Calibri Light"/>
          <w:sz w:val="20"/>
        </w:rPr>
      </w:pPr>
    </w:p>
    <w:p w:rsidR="00C575DE" w:rsidRPr="00E9253A" w:rsidRDefault="00C575DE" w:rsidP="00C575DE">
      <w:pPr>
        <w:rPr>
          <w:rFonts w:ascii="Calibri Light" w:hAnsi="Calibri Light" w:cs="Calibri Light"/>
          <w:b/>
          <w:sz w:val="20"/>
          <w:u w:val="single"/>
        </w:rPr>
      </w:pPr>
      <w:r w:rsidRPr="00E9253A">
        <w:rPr>
          <w:rFonts w:ascii="Calibri Light" w:hAnsi="Calibri Light" w:cs="Calibri Light"/>
          <w:b/>
          <w:sz w:val="20"/>
          <w:u w:val="single"/>
        </w:rPr>
        <w:t>General Specifications for Linear Low Density Polyethylene (LLDPE) Recycled Bags and Liners</w:t>
      </w:r>
    </w:p>
    <w:p w:rsidR="00C575DE" w:rsidRPr="00064D9E" w:rsidRDefault="00C575DE" w:rsidP="00C575DE">
      <w:pPr>
        <w:rPr>
          <w:rFonts w:ascii="Calibri Light" w:hAnsi="Calibri Light" w:cs="Calibri Light"/>
          <w:b/>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Scope:</w:t>
      </w:r>
      <w:r w:rsidRPr="00C575DE">
        <w:rPr>
          <w:rFonts w:ascii="Calibri Light" w:hAnsi="Calibri Light" w:cs="Calibri Light"/>
          <w:sz w:val="20"/>
        </w:rPr>
        <w:t xml:space="preserve">  This specification covers linear low density polyethylene recycled bags and liners intended for use as general purpose trash containers and/or as liners for wastebaskets, garbage cans, janitorial carts, drums, and similar applications.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Workmanship:</w:t>
      </w:r>
      <w:r w:rsidRPr="00C575DE">
        <w:rPr>
          <w:rFonts w:ascii="Calibri Light" w:hAnsi="Calibri Light" w:cs="Calibri Light"/>
          <w:sz w:val="20"/>
        </w:rPr>
        <w:t xml:space="preserve">  Liners shall be uniform in color, texture and finish.  Liners shall be free from pinholes, tears, cut, wrinkles, extraneous matter, or other visual defects which might impair their usefulness.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Material:</w:t>
      </w:r>
      <w:r w:rsidRPr="00C575DE">
        <w:rPr>
          <w:rFonts w:ascii="Calibri Light" w:hAnsi="Calibri Light" w:cs="Calibri Light"/>
          <w:sz w:val="20"/>
        </w:rPr>
        <w:t xml:space="preserve">  Recycled bags/liners shall be of Linear Low Density polyethylene and no less than 10% postconsumer plastic resin.  To </w:t>
      </w:r>
      <w:r w:rsidR="00E9253A">
        <w:rPr>
          <w:rFonts w:ascii="Calibri Light" w:hAnsi="Calibri Light" w:cs="Calibri Light"/>
          <w:sz w:val="20"/>
        </w:rPr>
        <w:t>e</w:t>
      </w:r>
      <w:r w:rsidRPr="00C575DE">
        <w:rPr>
          <w:rFonts w:ascii="Calibri Light" w:hAnsi="Calibri Light" w:cs="Calibri Light"/>
          <w:sz w:val="20"/>
        </w:rPr>
        <w:t>nsure consistent strength throughout, the liners shall be all tubular type (no side seals) with flat bottom, gusseted, or star bottom seals.  All liner seams shall have no less than 100% of the breaking strength of the polyethylene material from which the bag is made.</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Color:</w:t>
      </w:r>
      <w:r w:rsidRPr="00C575DE">
        <w:rPr>
          <w:rFonts w:ascii="Calibri Light" w:hAnsi="Calibri Light" w:cs="Calibri Light"/>
          <w:sz w:val="20"/>
        </w:rPr>
        <w:t xml:space="preserve">  Bags shall be available in the awarded colors.</w:t>
      </w:r>
      <w:r w:rsidR="00E9253A">
        <w:rPr>
          <w:rFonts w:ascii="Calibri Light" w:hAnsi="Calibri Light" w:cs="Calibri Light"/>
          <w:sz w:val="20"/>
        </w:rPr>
        <w:t xml:space="preserve"> Agencies will select specific color when placing orders.</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Packaging:</w:t>
      </w:r>
      <w:r w:rsidRPr="00C575DE">
        <w:rPr>
          <w:rFonts w:ascii="Calibri Light" w:hAnsi="Calibri Light" w:cs="Calibri Light"/>
          <w:sz w:val="20"/>
        </w:rPr>
        <w:t xml:space="preserve">  Case pack liners are to be stack-folded or cordless rolls in corrugated cartons with 200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 xml:space="preserve">/in burst test rating.  Liners should be stacked in carton in such a manner that one liner at a time can be dispensed.  Coreless rolls to be serrated for easy tear off in corrugated cartons with 200 </w:t>
      </w:r>
      <w:proofErr w:type="spellStart"/>
      <w:r w:rsidRPr="00C575DE">
        <w:rPr>
          <w:rFonts w:ascii="Calibri Light" w:hAnsi="Calibri Light" w:cs="Calibri Light"/>
          <w:sz w:val="20"/>
        </w:rPr>
        <w:t>lb</w:t>
      </w:r>
      <w:proofErr w:type="spellEnd"/>
      <w:r w:rsidRPr="00C575DE">
        <w:rPr>
          <w:rFonts w:ascii="Calibri Light" w:hAnsi="Calibri Light" w:cs="Calibri Light"/>
          <w:sz w:val="20"/>
        </w:rPr>
        <w:t>/in burst test rating.</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Package Markings:</w:t>
      </w:r>
      <w:r w:rsidRPr="00C575DE">
        <w:rPr>
          <w:rFonts w:ascii="Calibri Light" w:hAnsi="Calibri Light" w:cs="Calibri Light"/>
          <w:sz w:val="20"/>
        </w:rPr>
        <w:t xml:space="preserve">  All cases must be clearly marked with the manufacturer's name and product number, bag dimensions, quantity of bags, gallon capacity, color, net film weight, thickness in microns or mils.  Information can be either printed on the carton or on a label permanently affixed to the carton.</w:t>
      </w: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r w:rsidRPr="00C575DE">
        <w:rPr>
          <w:rFonts w:ascii="Calibri Light" w:hAnsi="Calibri Light" w:cs="Calibri Light"/>
          <w:b/>
          <w:sz w:val="20"/>
        </w:rPr>
        <w:t xml:space="preserve">Manufacturer’s </w:t>
      </w:r>
      <w:r w:rsidR="006E5203">
        <w:rPr>
          <w:rFonts w:ascii="Calibri Light" w:hAnsi="Calibri Light" w:cs="Calibri Light"/>
          <w:b/>
          <w:sz w:val="20"/>
        </w:rPr>
        <w:t>C</w:t>
      </w:r>
      <w:r w:rsidRPr="00C575DE">
        <w:rPr>
          <w:rFonts w:ascii="Calibri Light" w:hAnsi="Calibri Light" w:cs="Calibri Light"/>
          <w:b/>
          <w:sz w:val="20"/>
        </w:rPr>
        <w:t>ertification:</w:t>
      </w:r>
      <w:r w:rsidRPr="00C575DE">
        <w:rPr>
          <w:rFonts w:ascii="Calibri Light" w:hAnsi="Calibri Light" w:cs="Calibri Light"/>
          <w:sz w:val="20"/>
        </w:rPr>
        <w:t xml:space="preserve">  The bidder </w:t>
      </w:r>
      <w:r w:rsidR="00E9253A">
        <w:rPr>
          <w:rFonts w:ascii="Calibri Light" w:hAnsi="Calibri Light" w:cs="Calibri Light"/>
          <w:sz w:val="20"/>
        </w:rPr>
        <w:t>should</w:t>
      </w:r>
      <w:r w:rsidRPr="00C575DE">
        <w:rPr>
          <w:rFonts w:ascii="Calibri Light" w:hAnsi="Calibri Light" w:cs="Calibri Light"/>
          <w:sz w:val="20"/>
        </w:rPr>
        <w:t xml:space="preserve"> submit with their bid response, a manufacturer's certification of compliance that the LLDPE recycled bag items bid contains a minimum of 10% postconsumer plastic resin</w:t>
      </w:r>
    </w:p>
    <w:p w:rsidR="00C575DE" w:rsidRPr="00C575DE" w:rsidRDefault="00C575DE" w:rsidP="00C575DE">
      <w:pPr>
        <w:rPr>
          <w:rFonts w:ascii="Calibri Light" w:hAnsi="Calibri Light" w:cs="Calibri Light"/>
          <w:sz w:val="20"/>
        </w:rPr>
      </w:pPr>
    </w:p>
    <w:p w:rsidR="00C575DE" w:rsidRDefault="00C575DE" w:rsidP="00C575DE">
      <w:pPr>
        <w:rPr>
          <w:rFonts w:ascii="Calibri Light" w:hAnsi="Calibri Light" w:cs="Calibri Light"/>
          <w:sz w:val="20"/>
        </w:rPr>
      </w:pPr>
      <w:r w:rsidRPr="00C575DE">
        <w:rPr>
          <w:rFonts w:ascii="Calibri Light" w:hAnsi="Calibri Light" w:cs="Calibri Light"/>
          <w:sz w:val="20"/>
        </w:rPr>
        <w:t xml:space="preserve">The bidder </w:t>
      </w:r>
      <w:r w:rsidR="008A362C">
        <w:rPr>
          <w:rFonts w:ascii="Calibri Light" w:hAnsi="Calibri Light" w:cs="Calibri Light"/>
          <w:sz w:val="20"/>
        </w:rPr>
        <w:t>should</w:t>
      </w:r>
      <w:r w:rsidRPr="00C575DE">
        <w:rPr>
          <w:rFonts w:ascii="Calibri Light" w:hAnsi="Calibri Light" w:cs="Calibri Light"/>
          <w:sz w:val="20"/>
        </w:rPr>
        <w:t xml:space="preserve"> submit with their bid response, a manufacturer's certification of compliance that the item bid meets or exceeds outlined specifications as well as product literature to confirm. </w:t>
      </w:r>
      <w:r w:rsidR="005B0499">
        <w:rPr>
          <w:rFonts w:ascii="Calibri Light" w:hAnsi="Calibri Light" w:cs="Calibri Light"/>
          <w:sz w:val="20"/>
        </w:rPr>
        <w:t>For the purpose of this bid, “manufacturer” shall mean the company responsible for making the c</w:t>
      </w:r>
      <w:r w:rsidR="00F21B19">
        <w:rPr>
          <w:rFonts w:ascii="Calibri Light" w:hAnsi="Calibri Light" w:cs="Calibri Light"/>
          <w:sz w:val="20"/>
        </w:rPr>
        <w:t>a</w:t>
      </w:r>
      <w:r w:rsidR="005B0499">
        <w:rPr>
          <w:rFonts w:ascii="Calibri Light" w:hAnsi="Calibri Light" w:cs="Calibri Light"/>
          <w:sz w:val="20"/>
        </w:rPr>
        <w:t xml:space="preserve">n liners from plastic resin by machinery. </w:t>
      </w:r>
      <w:r w:rsidRPr="00C575DE">
        <w:rPr>
          <w:rFonts w:ascii="Calibri Light" w:hAnsi="Calibri Light" w:cs="Calibri Light"/>
          <w:sz w:val="20"/>
        </w:rPr>
        <w:t xml:space="preserve"> Also to be included with manufacturer’s certification</w:t>
      </w:r>
      <w:r w:rsidR="005B0499">
        <w:rPr>
          <w:rFonts w:ascii="Calibri Light" w:hAnsi="Calibri Light" w:cs="Calibri Light"/>
          <w:sz w:val="20"/>
        </w:rPr>
        <w:t xml:space="preserve"> must</w:t>
      </w:r>
      <w:r w:rsidRPr="00C575DE">
        <w:rPr>
          <w:rFonts w:ascii="Calibri Light" w:hAnsi="Calibri Light" w:cs="Calibri Light"/>
          <w:sz w:val="20"/>
        </w:rPr>
        <w:t xml:space="preserve"> be examples of product labels per category (LLDPE, HMW-HDPE and LLDPE recycled). </w:t>
      </w:r>
    </w:p>
    <w:p w:rsidR="008A362C" w:rsidRDefault="008A362C" w:rsidP="00C575DE">
      <w:pPr>
        <w:rPr>
          <w:rFonts w:ascii="Calibri Light" w:hAnsi="Calibri Light" w:cs="Calibri Light"/>
          <w:sz w:val="20"/>
        </w:rPr>
      </w:pPr>
    </w:p>
    <w:p w:rsidR="008A362C" w:rsidRPr="00C575DE" w:rsidRDefault="008A362C" w:rsidP="00C575DE">
      <w:pPr>
        <w:rPr>
          <w:rFonts w:ascii="Calibri Light" w:hAnsi="Calibri Light" w:cs="Calibri Light"/>
          <w:sz w:val="20"/>
        </w:rPr>
      </w:pPr>
      <w:r>
        <w:rPr>
          <w:rFonts w:ascii="Calibri Light" w:hAnsi="Calibri Light" w:cs="Calibri Light"/>
          <w:sz w:val="20"/>
        </w:rPr>
        <w:t>If the documentation above is not submitted with the bid response, it must be furnished within seven business days after request by OSP, or your bid may be disqualified.</w:t>
      </w:r>
      <w:bookmarkStart w:id="0" w:name="_GoBack"/>
      <w:bookmarkEnd w:id="0"/>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p>
    <w:p w:rsidR="00C575DE" w:rsidRPr="00C575DE" w:rsidRDefault="00C575DE" w:rsidP="00C575DE">
      <w:pPr>
        <w:rPr>
          <w:rFonts w:ascii="Calibri Light" w:hAnsi="Calibri Light" w:cs="Calibri Light"/>
          <w:sz w:val="20"/>
        </w:rPr>
      </w:pPr>
    </w:p>
    <w:p w:rsidR="004D5637" w:rsidRPr="00C575DE" w:rsidRDefault="004D5637">
      <w:pPr>
        <w:rPr>
          <w:rFonts w:ascii="Calibri Light" w:hAnsi="Calibri Light" w:cs="Calibri Light"/>
        </w:rPr>
      </w:pPr>
    </w:p>
    <w:sectPr w:rsidR="004D5637" w:rsidRPr="00C575DE" w:rsidSect="004D5637">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98" w:rsidRDefault="008B1D38">
      <w:r>
        <w:separator/>
      </w:r>
    </w:p>
  </w:endnote>
  <w:endnote w:type="continuationSeparator" w:id="0">
    <w:p w:rsidR="005B2E98" w:rsidRDefault="008B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397561"/>
      <w:docPartObj>
        <w:docPartGallery w:val="Page Numbers (Bottom of Page)"/>
        <w:docPartUnique/>
      </w:docPartObj>
    </w:sdtPr>
    <w:sdtEndPr>
      <w:rPr>
        <w:noProof/>
      </w:rPr>
    </w:sdtEndPr>
    <w:sdtContent>
      <w:p w:rsidR="00496557" w:rsidRDefault="006E5203">
        <w:pPr>
          <w:pStyle w:val="Footer"/>
          <w:jc w:val="center"/>
        </w:pPr>
        <w:r>
          <w:fldChar w:fldCharType="begin"/>
        </w:r>
        <w:r>
          <w:instrText xml:space="preserve"> PAGE   \* MERGEFORMAT </w:instrText>
        </w:r>
        <w:r>
          <w:fldChar w:fldCharType="separate"/>
        </w:r>
        <w:r w:rsidR="008A362C">
          <w:rPr>
            <w:noProof/>
          </w:rPr>
          <w:t>3</w:t>
        </w:r>
        <w:r>
          <w:rPr>
            <w:noProof/>
          </w:rPr>
          <w:fldChar w:fldCharType="end"/>
        </w:r>
      </w:p>
    </w:sdtContent>
  </w:sdt>
  <w:p w:rsidR="00496557" w:rsidRDefault="008A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98" w:rsidRDefault="008B1D38">
      <w:r>
        <w:separator/>
      </w:r>
    </w:p>
  </w:footnote>
  <w:footnote w:type="continuationSeparator" w:id="0">
    <w:p w:rsidR="005B2E98" w:rsidRDefault="008B1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DE"/>
    <w:rsid w:val="00064D9E"/>
    <w:rsid w:val="000F60A6"/>
    <w:rsid w:val="0019320F"/>
    <w:rsid w:val="004C0366"/>
    <w:rsid w:val="004D5637"/>
    <w:rsid w:val="00543253"/>
    <w:rsid w:val="005B0499"/>
    <w:rsid w:val="005B2E98"/>
    <w:rsid w:val="006328DE"/>
    <w:rsid w:val="006931E4"/>
    <w:rsid w:val="006E5203"/>
    <w:rsid w:val="00800F4C"/>
    <w:rsid w:val="008A362C"/>
    <w:rsid w:val="008B1D38"/>
    <w:rsid w:val="00A25B67"/>
    <w:rsid w:val="00C37AD4"/>
    <w:rsid w:val="00C37BC0"/>
    <w:rsid w:val="00C575DE"/>
    <w:rsid w:val="00D462D1"/>
    <w:rsid w:val="00DB4082"/>
    <w:rsid w:val="00E9253A"/>
    <w:rsid w:val="00EE16E9"/>
    <w:rsid w:val="00F21B1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6179"/>
  <w15:chartTrackingRefBased/>
  <w15:docId w15:val="{32ED1A48-99F9-4E76-8D49-F95816F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DE"/>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75DE"/>
    <w:pPr>
      <w:tabs>
        <w:tab w:val="center" w:pos="4680"/>
        <w:tab w:val="right" w:pos="9360"/>
      </w:tabs>
    </w:pPr>
  </w:style>
  <w:style w:type="character" w:customStyle="1" w:styleId="FooterChar">
    <w:name w:val="Footer Char"/>
    <w:basedOn w:val="DefaultParagraphFont"/>
    <w:link w:val="Footer"/>
    <w:uiPriority w:val="99"/>
    <w:rsid w:val="00C575DE"/>
    <w:rPr>
      <w:rFonts w:ascii="CG Times" w:hAnsi="CG Times"/>
      <w:sz w:val="24"/>
    </w:rPr>
  </w:style>
  <w:style w:type="paragraph" w:styleId="BalloonText">
    <w:name w:val="Balloon Text"/>
    <w:basedOn w:val="Normal"/>
    <w:link w:val="BalloonTextChar"/>
    <w:uiPriority w:val="99"/>
    <w:semiHidden/>
    <w:unhideWhenUsed/>
    <w:rsid w:val="00064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6</cp:revision>
  <cp:lastPrinted>2021-08-12T18:41:00Z</cp:lastPrinted>
  <dcterms:created xsi:type="dcterms:W3CDTF">2024-06-07T14:49:00Z</dcterms:created>
  <dcterms:modified xsi:type="dcterms:W3CDTF">2024-07-22T15:14:00Z</dcterms:modified>
</cp:coreProperties>
</file>