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F81DB" w14:textId="55FC7AF8" w:rsidR="009A0D33" w:rsidRDefault="00DE72DE" w:rsidP="009A0D33">
      <w:pPr>
        <w:spacing w:after="0" w:line="240" w:lineRule="auto"/>
        <w:jc w:val="both"/>
        <w:rPr>
          <w:rFonts w:ascii="Calibri Light" w:hAnsi="Calibri Light" w:cs="Calibri Light"/>
          <w:b/>
          <w:sz w:val="20"/>
          <w:szCs w:val="20"/>
        </w:rPr>
      </w:pPr>
      <w:r>
        <w:rPr>
          <w:rFonts w:ascii="Calibri Light" w:hAnsi="Calibri Light" w:cs="Calibri Light"/>
          <w:b/>
          <w:sz w:val="20"/>
          <w:szCs w:val="20"/>
        </w:rPr>
        <w:t>A</w:t>
      </w:r>
      <w:r w:rsidR="00147AAB" w:rsidRPr="009A0D33">
        <w:rPr>
          <w:rFonts w:ascii="Calibri Light" w:hAnsi="Calibri Light" w:cs="Calibri Light"/>
          <w:b/>
          <w:sz w:val="20"/>
          <w:szCs w:val="20"/>
        </w:rPr>
        <w:t xml:space="preserve">TTACHMENT </w:t>
      </w:r>
      <w:r w:rsidR="009A0D33" w:rsidRPr="009A0D33">
        <w:rPr>
          <w:rFonts w:ascii="Calibri Light" w:hAnsi="Calibri Light" w:cs="Calibri Light"/>
          <w:b/>
          <w:sz w:val="20"/>
          <w:szCs w:val="20"/>
        </w:rPr>
        <w:t>A</w:t>
      </w:r>
      <w:r w:rsidR="00E0484E">
        <w:rPr>
          <w:rFonts w:ascii="Calibri Light" w:hAnsi="Calibri Light" w:cs="Calibri Light"/>
          <w:b/>
          <w:sz w:val="20"/>
          <w:szCs w:val="20"/>
        </w:rPr>
        <w:t xml:space="preserve"> - </w:t>
      </w:r>
      <w:r w:rsidR="009A0D33" w:rsidRPr="009A0D33">
        <w:rPr>
          <w:rFonts w:ascii="Calibri Light" w:hAnsi="Calibri Light" w:cs="Calibri Light"/>
          <w:b/>
          <w:sz w:val="20"/>
          <w:szCs w:val="20"/>
        </w:rPr>
        <w:t>Special Terms and Conditions</w:t>
      </w:r>
    </w:p>
    <w:p w14:paraId="613A7FE6" w14:textId="0A00293C" w:rsidR="00A80369" w:rsidRDefault="00A80369" w:rsidP="009A0D33">
      <w:pPr>
        <w:spacing w:after="0" w:line="240" w:lineRule="auto"/>
        <w:jc w:val="both"/>
        <w:rPr>
          <w:rFonts w:ascii="Calibri Light" w:hAnsi="Calibri Light" w:cs="Calibri Light"/>
          <w:b/>
          <w:sz w:val="20"/>
          <w:szCs w:val="20"/>
        </w:rPr>
      </w:pPr>
    </w:p>
    <w:p w14:paraId="633B4266" w14:textId="20EAE74C" w:rsidR="00A80369" w:rsidRDefault="00A80369" w:rsidP="00A80369">
      <w:pPr>
        <w:spacing w:after="0" w:line="240" w:lineRule="auto"/>
        <w:jc w:val="both"/>
        <w:rPr>
          <w:rFonts w:ascii="Calibri Light" w:hAnsi="Calibri Light" w:cs="Calibri Light"/>
          <w:b/>
          <w:sz w:val="20"/>
          <w:szCs w:val="20"/>
        </w:rPr>
      </w:pPr>
      <w:proofErr w:type="spellStart"/>
      <w:r w:rsidRPr="00C76ED4">
        <w:rPr>
          <w:rFonts w:ascii="Calibri Light" w:hAnsi="Calibri Light" w:cs="Calibri Light"/>
          <w:b/>
          <w:sz w:val="20"/>
          <w:szCs w:val="20"/>
        </w:rPr>
        <w:t>RFx</w:t>
      </w:r>
      <w:proofErr w:type="spellEnd"/>
      <w:r w:rsidRPr="00C76ED4">
        <w:rPr>
          <w:rFonts w:ascii="Calibri Light" w:hAnsi="Calibri Light" w:cs="Calibri Light"/>
          <w:b/>
          <w:sz w:val="20"/>
          <w:szCs w:val="20"/>
        </w:rPr>
        <w:t xml:space="preserve"> number: 30000</w:t>
      </w:r>
      <w:r>
        <w:rPr>
          <w:rFonts w:ascii="Calibri Light" w:hAnsi="Calibri Light" w:cs="Calibri Light"/>
          <w:b/>
          <w:sz w:val="20"/>
          <w:szCs w:val="20"/>
        </w:rPr>
        <w:t>23136</w:t>
      </w:r>
      <w:r w:rsidRPr="00C76ED4">
        <w:rPr>
          <w:rFonts w:ascii="Calibri Light" w:hAnsi="Calibri Light" w:cs="Calibri Light"/>
          <w:b/>
          <w:sz w:val="20"/>
          <w:szCs w:val="20"/>
        </w:rPr>
        <w:t xml:space="preserve">      </w:t>
      </w:r>
      <w:r w:rsidRPr="00C76ED4">
        <w:rPr>
          <w:rFonts w:ascii="Calibri Light" w:hAnsi="Calibri Light" w:cs="Calibri Light"/>
          <w:b/>
          <w:sz w:val="20"/>
          <w:szCs w:val="20"/>
        </w:rPr>
        <w:tab/>
        <w:t>Title: Polyethylene Trash Bags &amp; Can Liners</w:t>
      </w:r>
      <w:r w:rsidRPr="009A0D33">
        <w:rPr>
          <w:rFonts w:ascii="Calibri Light" w:hAnsi="Calibri Light" w:cs="Calibri Light"/>
          <w:b/>
          <w:sz w:val="20"/>
          <w:szCs w:val="20"/>
        </w:rPr>
        <w:t xml:space="preserve"> </w:t>
      </w:r>
      <w:r w:rsidR="00E0484E">
        <w:rPr>
          <w:rFonts w:ascii="Calibri Light" w:hAnsi="Calibri Light" w:cs="Calibri Light"/>
          <w:b/>
          <w:sz w:val="20"/>
          <w:szCs w:val="20"/>
        </w:rPr>
        <w:t>- SW</w:t>
      </w:r>
    </w:p>
    <w:p w14:paraId="736F4175" w14:textId="77777777" w:rsidR="00A80369" w:rsidRDefault="00A80369" w:rsidP="00A80369">
      <w:pPr>
        <w:spacing w:after="0" w:line="240" w:lineRule="auto"/>
        <w:jc w:val="both"/>
        <w:rPr>
          <w:rFonts w:ascii="Calibri Light" w:hAnsi="Calibri Light" w:cs="Calibri Light"/>
          <w:b/>
          <w:sz w:val="20"/>
          <w:szCs w:val="20"/>
        </w:rPr>
      </w:pPr>
    </w:p>
    <w:p w14:paraId="433A9E11" w14:textId="77777777" w:rsidR="00A80369" w:rsidRPr="009A0D33" w:rsidRDefault="00A80369" w:rsidP="009A0D33">
      <w:pPr>
        <w:spacing w:after="0" w:line="240" w:lineRule="auto"/>
        <w:jc w:val="both"/>
        <w:rPr>
          <w:rFonts w:ascii="Calibri Light" w:hAnsi="Calibri Light" w:cs="Calibri Light"/>
          <w:b/>
          <w:sz w:val="20"/>
          <w:szCs w:val="20"/>
        </w:rPr>
      </w:pPr>
    </w:p>
    <w:p w14:paraId="60744735" w14:textId="77777777" w:rsidR="009A0D33" w:rsidRPr="00012C2B" w:rsidRDefault="009A0D33" w:rsidP="009A0D33">
      <w:pPr>
        <w:spacing w:after="0" w:line="240" w:lineRule="auto"/>
        <w:jc w:val="both"/>
        <w:rPr>
          <w:rFonts w:ascii="Calibri Light" w:hAnsi="Calibri Light" w:cs="Calibri Light"/>
          <w:sz w:val="20"/>
          <w:szCs w:val="20"/>
        </w:rPr>
      </w:pPr>
      <w:r w:rsidRPr="00012C2B">
        <w:rPr>
          <w:rFonts w:ascii="Calibri Light" w:hAnsi="Calibri Light" w:cs="Calibri Light"/>
          <w:b/>
          <w:bCs/>
          <w:sz w:val="20"/>
          <w:szCs w:val="20"/>
        </w:rPr>
        <w:t>Bid Delivery Instructions for State Procurement:</w:t>
      </w:r>
    </w:p>
    <w:p w14:paraId="67DCA17B" w14:textId="5A333EDB"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Bidders are hereby advised that the </w:t>
      </w:r>
      <w:r>
        <w:rPr>
          <w:rFonts w:ascii="Calibri Light" w:hAnsi="Calibri Light" w:cs="Calibri Light"/>
          <w:sz w:val="20"/>
          <w:szCs w:val="20"/>
        </w:rPr>
        <w:t>Office of State Procurement (OSP) must receive</w:t>
      </w:r>
      <w:r w:rsidR="006B253C">
        <w:rPr>
          <w:rFonts w:ascii="Calibri Light" w:hAnsi="Calibri Light" w:cs="Calibri Light"/>
          <w:sz w:val="20"/>
          <w:szCs w:val="20"/>
        </w:rPr>
        <w:t xml:space="preserve"> bids</w:t>
      </w:r>
      <w:r>
        <w:rPr>
          <w:rFonts w:ascii="Calibri Light" w:hAnsi="Calibri Light" w:cs="Calibri Light"/>
          <w:sz w:val="20"/>
          <w:szCs w:val="20"/>
        </w:rPr>
        <w:t xml:space="preserve"> at its physical location by the date and time specified on page </w:t>
      </w:r>
      <w:r w:rsidR="00E0484E">
        <w:rPr>
          <w:rFonts w:ascii="Calibri Light" w:hAnsi="Calibri Light" w:cs="Calibri Light"/>
          <w:sz w:val="20"/>
          <w:szCs w:val="20"/>
        </w:rPr>
        <w:t>1</w:t>
      </w:r>
      <w:r>
        <w:rPr>
          <w:rFonts w:ascii="Calibri Light" w:hAnsi="Calibri Light" w:cs="Calibri Light"/>
          <w:sz w:val="20"/>
          <w:szCs w:val="20"/>
        </w:rPr>
        <w:t xml:space="preserve"> of the Invitation to Bid.  </w:t>
      </w:r>
    </w:p>
    <w:p w14:paraId="162BD4BC" w14:textId="77777777" w:rsidR="009A0D33" w:rsidRPr="00012C2B" w:rsidRDefault="009A0D33" w:rsidP="009A0D33">
      <w:pPr>
        <w:pStyle w:val="Default"/>
        <w:jc w:val="both"/>
        <w:rPr>
          <w:rFonts w:ascii="Calibri Light" w:hAnsi="Calibri Light" w:cs="Calibri Light"/>
          <w:sz w:val="20"/>
          <w:szCs w:val="20"/>
        </w:rPr>
      </w:pPr>
    </w:p>
    <w:p w14:paraId="2A8CFD1A" w14:textId="77777777" w:rsidR="009A0D33" w:rsidRPr="00012C2B" w:rsidRDefault="009A0D33" w:rsidP="009A0D33">
      <w:pPr>
        <w:pStyle w:val="Default"/>
        <w:jc w:val="both"/>
        <w:rPr>
          <w:rFonts w:ascii="Calibri Light" w:hAnsi="Calibri Light" w:cs="Calibri Light"/>
          <w:sz w:val="20"/>
          <w:szCs w:val="20"/>
        </w:rPr>
      </w:pPr>
      <w:r w:rsidRPr="00F6083F">
        <w:rPr>
          <w:rFonts w:ascii="Calibri Light" w:hAnsi="Calibri Light" w:cs="Calibri Light"/>
          <w:sz w:val="20"/>
          <w:szCs w:val="20"/>
        </w:rPr>
        <w:t>Bi</w:t>
      </w:r>
      <w:r w:rsidRPr="00012C2B">
        <w:rPr>
          <w:rFonts w:ascii="Calibri Light" w:hAnsi="Calibri Light" w:cs="Calibri Light"/>
          <w:sz w:val="20"/>
          <w:szCs w:val="20"/>
        </w:rPr>
        <w:t>ds may be</w:t>
      </w:r>
      <w:r>
        <w:rPr>
          <w:rFonts w:ascii="Calibri Light" w:hAnsi="Calibri Light" w:cs="Calibri Light"/>
          <w:sz w:val="20"/>
          <w:szCs w:val="20"/>
        </w:rPr>
        <w:t xml:space="preserve"> mailed or</w:t>
      </w:r>
      <w:r w:rsidRPr="00012C2B">
        <w:rPr>
          <w:rFonts w:ascii="Calibri Light" w:hAnsi="Calibri Light" w:cs="Calibri Light"/>
          <w:sz w:val="20"/>
          <w:szCs w:val="20"/>
        </w:rPr>
        <w:t xml:space="preserve"> delivered by hand or courier service to </w:t>
      </w:r>
      <w:r>
        <w:rPr>
          <w:rFonts w:ascii="Calibri Light" w:hAnsi="Calibri Light" w:cs="Calibri Light"/>
          <w:sz w:val="20"/>
          <w:szCs w:val="20"/>
        </w:rPr>
        <w:t>the Office of State Procurement’s</w:t>
      </w:r>
      <w:r w:rsidRPr="00012C2B">
        <w:rPr>
          <w:rFonts w:ascii="Calibri Light" w:hAnsi="Calibri Light" w:cs="Calibri Light"/>
          <w:sz w:val="20"/>
          <w:szCs w:val="20"/>
        </w:rPr>
        <w:t xml:space="preserve"> physical location as follows: </w:t>
      </w:r>
    </w:p>
    <w:p w14:paraId="7DD688E3" w14:textId="77777777" w:rsidR="009A0D33" w:rsidRPr="00012C2B" w:rsidRDefault="009A0D33" w:rsidP="009A0D33">
      <w:pPr>
        <w:pStyle w:val="Default"/>
        <w:jc w:val="both"/>
        <w:rPr>
          <w:rFonts w:ascii="Calibri Light" w:hAnsi="Calibri Light" w:cs="Calibri Light"/>
          <w:sz w:val="20"/>
          <w:szCs w:val="20"/>
        </w:rPr>
      </w:pPr>
    </w:p>
    <w:p w14:paraId="2A4E6061"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Office of State Procurement </w:t>
      </w:r>
    </w:p>
    <w:p w14:paraId="1BD44314"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Claiborne Building, Suite 2-160 </w:t>
      </w:r>
    </w:p>
    <w:p w14:paraId="391E27F0"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1201 North Third Street </w:t>
      </w:r>
    </w:p>
    <w:p w14:paraId="54EEFB93"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Baton Rouge, LA 70802</w:t>
      </w:r>
    </w:p>
    <w:p w14:paraId="6F362AFD"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 </w:t>
      </w:r>
    </w:p>
    <w:p w14:paraId="0C1C1E08" w14:textId="63B24D8A"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b/>
          <w:bCs/>
          <w:sz w:val="20"/>
          <w:szCs w:val="20"/>
          <w:u w:val="single"/>
        </w:rPr>
        <w:t>Or</w:t>
      </w:r>
      <w:r w:rsidRPr="00012C2B">
        <w:rPr>
          <w:rFonts w:ascii="Calibri Light" w:hAnsi="Calibri Light" w:cs="Calibri Light"/>
          <w:b/>
          <w:bCs/>
          <w:sz w:val="20"/>
          <w:szCs w:val="20"/>
        </w:rPr>
        <w:t xml:space="preserve"> </w:t>
      </w:r>
      <w:r w:rsidRPr="00012C2B">
        <w:rPr>
          <w:rFonts w:ascii="Calibri Light" w:hAnsi="Calibri Light" w:cs="Calibri Light"/>
          <w:bCs/>
          <w:sz w:val="20"/>
          <w:szCs w:val="20"/>
        </w:rPr>
        <w:t>bids</w:t>
      </w:r>
      <w:r w:rsidRPr="00012C2B">
        <w:rPr>
          <w:rFonts w:ascii="Calibri Light" w:hAnsi="Calibri Light" w:cs="Calibri Light"/>
          <w:sz w:val="20"/>
          <w:szCs w:val="20"/>
        </w:rPr>
        <w:t xml:space="preserve"> may be submitted online by accessing the link on page </w:t>
      </w:r>
      <w:r w:rsidR="00E0484E">
        <w:rPr>
          <w:rFonts w:ascii="Calibri Light" w:hAnsi="Calibri Light" w:cs="Calibri Light"/>
          <w:sz w:val="20"/>
          <w:szCs w:val="20"/>
        </w:rPr>
        <w:t>1</w:t>
      </w:r>
      <w:r w:rsidRPr="00012C2B">
        <w:rPr>
          <w:rFonts w:ascii="Calibri Light" w:hAnsi="Calibri Light" w:cs="Calibri Light"/>
          <w:sz w:val="20"/>
          <w:szCs w:val="20"/>
        </w:rPr>
        <w:t xml:space="preserve"> of the Invitation to Bid.</w:t>
      </w:r>
    </w:p>
    <w:p w14:paraId="2DB8BE99"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 </w:t>
      </w:r>
    </w:p>
    <w:p w14:paraId="2374B512"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Bidder should be aware of security requirements for the Claiborne Building and allow time to be photographed and presented with a temporary identification badge.</w:t>
      </w:r>
    </w:p>
    <w:p w14:paraId="4F5343F0"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 </w:t>
      </w:r>
    </w:p>
    <w:p w14:paraId="48622434"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Bidder is solely responsible for ensuring that its courier service provider makes inside deliveries to </w:t>
      </w:r>
      <w:r>
        <w:rPr>
          <w:rFonts w:ascii="Calibri Light" w:hAnsi="Calibri Light" w:cs="Calibri Light"/>
          <w:sz w:val="20"/>
          <w:szCs w:val="20"/>
        </w:rPr>
        <w:t xml:space="preserve">the Office of State Procurement’s </w:t>
      </w:r>
      <w:r w:rsidRPr="00012C2B">
        <w:rPr>
          <w:rFonts w:ascii="Calibri Light" w:hAnsi="Calibri Light" w:cs="Calibri Light"/>
          <w:sz w:val="20"/>
          <w:szCs w:val="20"/>
        </w:rPr>
        <w:t>physical location. The Office of State Procurement is not responsible for any delays caused by the bidder's chosen means of bid delivery. Bidder is solely responsible for the timely delivery of its bid. Failure to meet the bid opening date &amp; time shall result in rejection of the bid.</w:t>
      </w:r>
    </w:p>
    <w:p w14:paraId="7813CCCF"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 </w:t>
      </w:r>
    </w:p>
    <w:p w14:paraId="2AA50CF3"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b/>
          <w:bCs/>
          <w:sz w:val="20"/>
          <w:szCs w:val="20"/>
        </w:rPr>
        <w:t xml:space="preserve">Note: </w:t>
      </w:r>
      <w:r w:rsidRPr="00012C2B">
        <w:rPr>
          <w:rFonts w:ascii="Calibri Light" w:hAnsi="Calibri Light" w:cs="Calibri Light"/>
          <w:sz w:val="20"/>
          <w:szCs w:val="20"/>
        </w:rPr>
        <w:t xml:space="preserve">Bidders who choose to respond to this bid online via the vendor portal are encouraged to not submit a written bid as well. </w:t>
      </w:r>
    </w:p>
    <w:p w14:paraId="18EE818C" w14:textId="77777777" w:rsidR="009A0D33" w:rsidRPr="00012C2B" w:rsidRDefault="009A0D33" w:rsidP="009A0D33">
      <w:pPr>
        <w:pStyle w:val="Default"/>
        <w:jc w:val="both"/>
        <w:rPr>
          <w:rFonts w:ascii="Calibri Light" w:hAnsi="Calibri Light" w:cs="Calibri Light"/>
          <w:sz w:val="20"/>
          <w:szCs w:val="20"/>
        </w:rPr>
      </w:pPr>
    </w:p>
    <w:p w14:paraId="10ECA557" w14:textId="77777777" w:rsidR="009A0D33" w:rsidRPr="00012C2B" w:rsidRDefault="009A0D33" w:rsidP="009A0D33">
      <w:pPr>
        <w:pStyle w:val="Default"/>
        <w:jc w:val="both"/>
        <w:rPr>
          <w:rFonts w:ascii="Calibri Light" w:hAnsi="Calibri Light" w:cs="Calibri Light"/>
          <w:sz w:val="20"/>
          <w:szCs w:val="20"/>
        </w:rPr>
      </w:pPr>
      <w:r w:rsidRPr="00012C2B">
        <w:rPr>
          <w:rFonts w:ascii="Calibri Light" w:hAnsi="Calibri Light" w:cs="Calibri Light"/>
          <w:sz w:val="20"/>
          <w:szCs w:val="20"/>
        </w:rPr>
        <w:t xml:space="preserve">Bidders are hereby advised that due to the nature of the internet, the State of Louisiana cannot guarantee that access to the </w:t>
      </w:r>
      <w:proofErr w:type="spellStart"/>
      <w:r w:rsidRPr="00012C2B">
        <w:rPr>
          <w:rFonts w:ascii="Calibri Light" w:hAnsi="Calibri Light" w:cs="Calibri Light"/>
          <w:sz w:val="20"/>
          <w:szCs w:val="20"/>
        </w:rPr>
        <w:t>LaGov</w:t>
      </w:r>
      <w:proofErr w:type="spellEnd"/>
      <w:r w:rsidRPr="00012C2B">
        <w:rPr>
          <w:rFonts w:ascii="Calibri Light" w:hAnsi="Calibri Light" w:cs="Calibri Light"/>
          <w:sz w:val="20"/>
          <w:szCs w:val="20"/>
        </w:rPr>
        <w:t xml:space="preserve"> or </w:t>
      </w:r>
      <w:proofErr w:type="spellStart"/>
      <w:r w:rsidRPr="00012C2B">
        <w:rPr>
          <w:rFonts w:ascii="Calibri Light" w:hAnsi="Calibri Light" w:cs="Calibri Light"/>
          <w:sz w:val="20"/>
          <w:szCs w:val="20"/>
        </w:rPr>
        <w:t>LaPAC</w:t>
      </w:r>
      <w:proofErr w:type="spellEnd"/>
      <w:r w:rsidRPr="00012C2B">
        <w:rPr>
          <w:rFonts w:ascii="Calibri Light" w:hAnsi="Calibri Light" w:cs="Calibri Light"/>
          <w:sz w:val="20"/>
          <w:szCs w:val="20"/>
        </w:rPr>
        <w:t xml:space="preserve"> websites will be uninterrupted or that e-mails or other electronic transmissions will be sent to you or received by us. The Office of State Procurement is not responsible for any delays caused by the bidder’s choice to submit their bid online. Bidder is solely responsible for the timely delivery of its bid. Failure to meet the bid opening date and time shall result in rejection of the bid.</w:t>
      </w:r>
    </w:p>
    <w:p w14:paraId="618FA709" w14:textId="77777777" w:rsidR="009A0D33" w:rsidRPr="00012C2B" w:rsidRDefault="009A0D33" w:rsidP="009A0D33">
      <w:pPr>
        <w:pStyle w:val="Default"/>
        <w:jc w:val="both"/>
        <w:rPr>
          <w:rFonts w:ascii="Calibri Light" w:hAnsi="Calibri Light" w:cs="Calibri Light"/>
          <w:sz w:val="20"/>
          <w:szCs w:val="20"/>
        </w:rPr>
      </w:pPr>
    </w:p>
    <w:p w14:paraId="5F07F975" w14:textId="77777777" w:rsidR="009A0D33" w:rsidRPr="00012C2B" w:rsidRDefault="009A0D33" w:rsidP="009A0D33">
      <w:pPr>
        <w:spacing w:after="0" w:line="240" w:lineRule="auto"/>
        <w:jc w:val="both"/>
        <w:rPr>
          <w:rFonts w:ascii="Calibri Light" w:eastAsia="Times New Roman" w:hAnsi="Calibri Light" w:cs="Calibri Light"/>
          <w:sz w:val="20"/>
          <w:szCs w:val="20"/>
        </w:rPr>
      </w:pPr>
      <w:r w:rsidRPr="00012C2B">
        <w:rPr>
          <w:rFonts w:ascii="Calibri Light" w:eastAsia="Times New Roman" w:hAnsi="Calibri Light" w:cs="Calibri Light"/>
          <w:sz w:val="20"/>
          <w:szCs w:val="20"/>
        </w:rPr>
        <w:t>**Attention**</w:t>
      </w:r>
    </w:p>
    <w:p w14:paraId="4FF9DAA4" w14:textId="77777777" w:rsidR="009A0D33" w:rsidRPr="00012C2B" w:rsidRDefault="009A0D33" w:rsidP="009A0D33">
      <w:pPr>
        <w:spacing w:after="0" w:line="240" w:lineRule="auto"/>
        <w:ind w:left="100"/>
        <w:jc w:val="both"/>
        <w:rPr>
          <w:rFonts w:ascii="Calibri Light" w:eastAsia="Times New Roman" w:hAnsi="Calibri Light" w:cs="Calibri Light"/>
          <w:sz w:val="20"/>
          <w:szCs w:val="20"/>
        </w:rPr>
      </w:pPr>
    </w:p>
    <w:p w14:paraId="3F4596F3" w14:textId="77777777" w:rsidR="009A0D33" w:rsidRPr="00012C2B" w:rsidRDefault="009A0D33" w:rsidP="009A0D33">
      <w:pPr>
        <w:spacing w:after="0" w:line="240" w:lineRule="auto"/>
        <w:jc w:val="both"/>
        <w:rPr>
          <w:rFonts w:ascii="Calibri Light" w:eastAsia="Times New Roman" w:hAnsi="Calibri Light" w:cs="Calibri Light"/>
          <w:sz w:val="20"/>
          <w:szCs w:val="20"/>
        </w:rPr>
      </w:pPr>
      <w:r w:rsidRPr="00012C2B">
        <w:rPr>
          <w:rFonts w:ascii="Calibri Light" w:eastAsia="Times New Roman" w:hAnsi="Calibri Light" w:cs="Calibri Light"/>
          <w:sz w:val="20"/>
          <w:szCs w:val="20"/>
        </w:rPr>
        <w:t>R</w:t>
      </w:r>
      <w:r w:rsidRPr="00012C2B">
        <w:rPr>
          <w:rFonts w:ascii="Calibri Light" w:eastAsia="Times New Roman" w:hAnsi="Calibri Light" w:cs="Calibri Light"/>
          <w:spacing w:val="-1"/>
          <w:sz w:val="20"/>
          <w:szCs w:val="20"/>
        </w:rPr>
        <w:t>ece</w:t>
      </w:r>
      <w:r w:rsidRPr="00012C2B">
        <w:rPr>
          <w:rFonts w:ascii="Calibri Light" w:eastAsia="Times New Roman" w:hAnsi="Calibri Light" w:cs="Calibri Light"/>
          <w:sz w:val="20"/>
          <w:szCs w:val="20"/>
        </w:rPr>
        <w:t>ipt</w:t>
      </w:r>
      <w:r w:rsidRPr="00012C2B">
        <w:rPr>
          <w:rFonts w:ascii="Calibri Light" w:eastAsia="Times New Roman" w:hAnsi="Calibri Light" w:cs="Calibri Light"/>
          <w:spacing w:val="1"/>
          <w:sz w:val="20"/>
          <w:szCs w:val="20"/>
        </w:rPr>
        <w:t xml:space="preserve"> </w:t>
      </w:r>
      <w:r w:rsidRPr="00012C2B">
        <w:rPr>
          <w:rFonts w:ascii="Calibri Light" w:eastAsia="Times New Roman" w:hAnsi="Calibri Light" w:cs="Calibri Light"/>
          <w:sz w:val="20"/>
          <w:szCs w:val="20"/>
        </w:rPr>
        <w:t>of a</w:t>
      </w:r>
      <w:r w:rsidRPr="00012C2B">
        <w:rPr>
          <w:rFonts w:ascii="Calibri Light" w:eastAsia="Times New Roman" w:hAnsi="Calibri Light" w:cs="Calibri Light"/>
          <w:spacing w:val="-2"/>
          <w:sz w:val="20"/>
          <w:szCs w:val="20"/>
        </w:rPr>
        <w:t xml:space="preserve"> </w:t>
      </w:r>
      <w:r w:rsidRPr="00012C2B">
        <w:rPr>
          <w:rFonts w:ascii="Calibri Light" w:eastAsia="Times New Roman" w:hAnsi="Calibri Light" w:cs="Calibri Light"/>
          <w:sz w:val="20"/>
          <w:szCs w:val="20"/>
        </w:rPr>
        <w:t>solicitation</w:t>
      </w:r>
      <w:r w:rsidRPr="00012C2B">
        <w:rPr>
          <w:rFonts w:ascii="Calibri Light" w:eastAsia="Times New Roman" w:hAnsi="Calibri Light" w:cs="Calibri Light"/>
          <w:spacing w:val="3"/>
          <w:sz w:val="20"/>
          <w:szCs w:val="20"/>
        </w:rPr>
        <w:t xml:space="preserve"> </w:t>
      </w:r>
      <w:r w:rsidRPr="00012C2B">
        <w:rPr>
          <w:rFonts w:ascii="Calibri Light" w:eastAsia="Times New Roman" w:hAnsi="Calibri Light" w:cs="Calibri Light"/>
          <w:sz w:val="20"/>
          <w:szCs w:val="20"/>
        </w:rPr>
        <w:t>or</w:t>
      </w:r>
      <w:r w:rsidRPr="00012C2B">
        <w:rPr>
          <w:rFonts w:ascii="Calibri Light" w:eastAsia="Times New Roman" w:hAnsi="Calibri Light" w:cs="Calibri Light"/>
          <w:spacing w:val="-1"/>
          <w:sz w:val="20"/>
          <w:szCs w:val="20"/>
        </w:rPr>
        <w:t xml:space="preserve"> a</w:t>
      </w:r>
      <w:r w:rsidRPr="00012C2B">
        <w:rPr>
          <w:rFonts w:ascii="Calibri Light" w:eastAsia="Times New Roman" w:hAnsi="Calibri Light" w:cs="Calibri Light"/>
          <w:sz w:val="20"/>
          <w:szCs w:val="20"/>
        </w:rPr>
        <w:t>w</w:t>
      </w:r>
      <w:r w:rsidRPr="00012C2B">
        <w:rPr>
          <w:rFonts w:ascii="Calibri Light" w:eastAsia="Times New Roman" w:hAnsi="Calibri Light" w:cs="Calibri Light"/>
          <w:spacing w:val="1"/>
          <w:sz w:val="20"/>
          <w:szCs w:val="20"/>
        </w:rPr>
        <w:t>a</w:t>
      </w:r>
      <w:r w:rsidRPr="00012C2B">
        <w:rPr>
          <w:rFonts w:ascii="Calibri Light" w:eastAsia="Times New Roman" w:hAnsi="Calibri Light" w:cs="Calibri Light"/>
          <w:sz w:val="20"/>
          <w:szCs w:val="20"/>
        </w:rPr>
        <w:t xml:space="preserve">rd </w:t>
      </w:r>
      <w:r w:rsidRPr="00012C2B">
        <w:rPr>
          <w:rFonts w:ascii="Calibri Light" w:eastAsia="Times New Roman" w:hAnsi="Calibri Light" w:cs="Calibri Light"/>
          <w:spacing w:val="-2"/>
          <w:sz w:val="20"/>
          <w:szCs w:val="20"/>
        </w:rPr>
        <w:t>c</w:t>
      </w:r>
      <w:r w:rsidRPr="00012C2B">
        <w:rPr>
          <w:rFonts w:ascii="Calibri Light" w:eastAsia="Times New Roman" w:hAnsi="Calibri Light" w:cs="Calibri Light"/>
          <w:spacing w:val="-1"/>
          <w:sz w:val="20"/>
          <w:szCs w:val="20"/>
        </w:rPr>
        <w:t>a</w:t>
      </w:r>
      <w:r w:rsidRPr="00012C2B">
        <w:rPr>
          <w:rFonts w:ascii="Calibri Light" w:eastAsia="Times New Roman" w:hAnsi="Calibri Light" w:cs="Calibri Light"/>
          <w:sz w:val="20"/>
          <w:szCs w:val="20"/>
        </w:rPr>
        <w:t xml:space="preserve">nnot </w:t>
      </w:r>
      <w:r w:rsidRPr="00012C2B">
        <w:rPr>
          <w:rFonts w:ascii="Calibri Light" w:eastAsia="Times New Roman" w:hAnsi="Calibri Light" w:cs="Calibri Light"/>
          <w:spacing w:val="3"/>
          <w:sz w:val="20"/>
          <w:szCs w:val="20"/>
        </w:rPr>
        <w:t>b</w:t>
      </w:r>
      <w:r w:rsidRPr="00012C2B">
        <w:rPr>
          <w:rFonts w:ascii="Calibri Light" w:eastAsia="Times New Roman" w:hAnsi="Calibri Light" w:cs="Calibri Light"/>
          <w:sz w:val="20"/>
          <w:szCs w:val="20"/>
        </w:rPr>
        <w:t>e</w:t>
      </w:r>
      <w:r w:rsidRPr="00012C2B">
        <w:rPr>
          <w:rFonts w:ascii="Calibri Light" w:eastAsia="Times New Roman" w:hAnsi="Calibri Light" w:cs="Calibri Light"/>
          <w:spacing w:val="-1"/>
          <w:sz w:val="20"/>
          <w:szCs w:val="20"/>
        </w:rPr>
        <w:t xml:space="preserve"> re</w:t>
      </w:r>
      <w:r w:rsidRPr="00012C2B">
        <w:rPr>
          <w:rFonts w:ascii="Calibri Light" w:eastAsia="Times New Roman" w:hAnsi="Calibri Light" w:cs="Calibri Light"/>
          <w:sz w:val="20"/>
          <w:szCs w:val="20"/>
        </w:rPr>
        <w:t>l</w:t>
      </w:r>
      <w:r w:rsidRPr="00012C2B">
        <w:rPr>
          <w:rFonts w:ascii="Calibri Light" w:eastAsia="Times New Roman" w:hAnsi="Calibri Light" w:cs="Calibri Light"/>
          <w:spacing w:val="1"/>
          <w:sz w:val="20"/>
          <w:szCs w:val="20"/>
        </w:rPr>
        <w:t>i</w:t>
      </w:r>
      <w:r w:rsidRPr="00012C2B">
        <w:rPr>
          <w:rFonts w:ascii="Calibri Light" w:eastAsia="Times New Roman" w:hAnsi="Calibri Light" w:cs="Calibri Light"/>
          <w:spacing w:val="-1"/>
          <w:sz w:val="20"/>
          <w:szCs w:val="20"/>
        </w:rPr>
        <w:t>e</w:t>
      </w:r>
      <w:r w:rsidRPr="00012C2B">
        <w:rPr>
          <w:rFonts w:ascii="Calibri Light" w:eastAsia="Times New Roman" w:hAnsi="Calibri Light" w:cs="Calibri Light"/>
          <w:sz w:val="20"/>
          <w:szCs w:val="20"/>
        </w:rPr>
        <w:t>d</w:t>
      </w:r>
      <w:r w:rsidRPr="00012C2B">
        <w:rPr>
          <w:rFonts w:ascii="Calibri Light" w:eastAsia="Times New Roman" w:hAnsi="Calibri Light" w:cs="Calibri Light"/>
          <w:spacing w:val="2"/>
          <w:sz w:val="20"/>
          <w:szCs w:val="20"/>
        </w:rPr>
        <w:t xml:space="preserve"> </w:t>
      </w:r>
      <w:r w:rsidRPr="00012C2B">
        <w:rPr>
          <w:rFonts w:ascii="Calibri Light" w:eastAsia="Times New Roman" w:hAnsi="Calibri Light" w:cs="Calibri Light"/>
          <w:sz w:val="20"/>
          <w:szCs w:val="20"/>
        </w:rPr>
        <w:t xml:space="preserve">upon </w:t>
      </w:r>
      <w:r w:rsidRPr="00012C2B">
        <w:rPr>
          <w:rFonts w:ascii="Calibri Light" w:eastAsia="Times New Roman" w:hAnsi="Calibri Light" w:cs="Calibri Light"/>
          <w:spacing w:val="-1"/>
          <w:sz w:val="20"/>
          <w:szCs w:val="20"/>
        </w:rPr>
        <w:t>a</w:t>
      </w:r>
      <w:r w:rsidRPr="00012C2B">
        <w:rPr>
          <w:rFonts w:ascii="Calibri Light" w:eastAsia="Times New Roman" w:hAnsi="Calibri Light" w:cs="Calibri Light"/>
          <w:sz w:val="20"/>
          <w:szCs w:val="20"/>
        </w:rPr>
        <w:t xml:space="preserve">s an </w:t>
      </w:r>
      <w:r w:rsidRPr="00012C2B">
        <w:rPr>
          <w:rFonts w:ascii="Calibri Light" w:eastAsia="Times New Roman" w:hAnsi="Calibri Light" w:cs="Calibri Light"/>
          <w:spacing w:val="-2"/>
          <w:sz w:val="20"/>
          <w:szCs w:val="20"/>
        </w:rPr>
        <w:t>a</w:t>
      </w:r>
      <w:r w:rsidRPr="00012C2B">
        <w:rPr>
          <w:rFonts w:ascii="Calibri Light" w:eastAsia="Times New Roman" w:hAnsi="Calibri Light" w:cs="Calibri Light"/>
          <w:sz w:val="20"/>
          <w:szCs w:val="20"/>
        </w:rPr>
        <w:t>ssu</w:t>
      </w:r>
      <w:r w:rsidRPr="00012C2B">
        <w:rPr>
          <w:rFonts w:ascii="Calibri Light" w:eastAsia="Times New Roman" w:hAnsi="Calibri Light" w:cs="Calibri Light"/>
          <w:spacing w:val="2"/>
          <w:sz w:val="20"/>
          <w:szCs w:val="20"/>
        </w:rPr>
        <w:t>r</w:t>
      </w:r>
      <w:r w:rsidRPr="00012C2B">
        <w:rPr>
          <w:rFonts w:ascii="Calibri Light" w:eastAsia="Times New Roman" w:hAnsi="Calibri Light" w:cs="Calibri Light"/>
          <w:spacing w:val="-1"/>
          <w:sz w:val="20"/>
          <w:szCs w:val="20"/>
        </w:rPr>
        <w:t>a</w:t>
      </w:r>
      <w:r w:rsidRPr="00012C2B">
        <w:rPr>
          <w:rFonts w:ascii="Calibri Light" w:eastAsia="Times New Roman" w:hAnsi="Calibri Light" w:cs="Calibri Light"/>
          <w:sz w:val="20"/>
          <w:szCs w:val="20"/>
        </w:rPr>
        <w:t>n</w:t>
      </w:r>
      <w:r w:rsidRPr="00012C2B">
        <w:rPr>
          <w:rFonts w:ascii="Calibri Light" w:eastAsia="Times New Roman" w:hAnsi="Calibri Light" w:cs="Calibri Light"/>
          <w:spacing w:val="-1"/>
          <w:sz w:val="20"/>
          <w:szCs w:val="20"/>
        </w:rPr>
        <w:t>c</w:t>
      </w:r>
      <w:r w:rsidRPr="00012C2B">
        <w:rPr>
          <w:rFonts w:ascii="Calibri Light" w:eastAsia="Times New Roman" w:hAnsi="Calibri Light" w:cs="Calibri Light"/>
          <w:sz w:val="20"/>
          <w:szCs w:val="20"/>
        </w:rPr>
        <w:t>e</w:t>
      </w:r>
      <w:r w:rsidRPr="00012C2B">
        <w:rPr>
          <w:rFonts w:ascii="Calibri Light" w:eastAsia="Times New Roman" w:hAnsi="Calibri Light" w:cs="Calibri Light"/>
          <w:spacing w:val="-1"/>
          <w:sz w:val="20"/>
          <w:szCs w:val="20"/>
        </w:rPr>
        <w:t xml:space="preserve"> </w:t>
      </w:r>
      <w:r w:rsidRPr="00012C2B">
        <w:rPr>
          <w:rFonts w:ascii="Calibri Light" w:eastAsia="Times New Roman" w:hAnsi="Calibri Light" w:cs="Calibri Light"/>
          <w:spacing w:val="2"/>
          <w:sz w:val="20"/>
          <w:szCs w:val="20"/>
        </w:rPr>
        <w:t>o</w:t>
      </w:r>
      <w:r w:rsidRPr="00012C2B">
        <w:rPr>
          <w:rFonts w:ascii="Calibri Light" w:eastAsia="Times New Roman" w:hAnsi="Calibri Light" w:cs="Calibri Light"/>
          <w:sz w:val="20"/>
          <w:szCs w:val="20"/>
        </w:rPr>
        <w:t>f</w:t>
      </w:r>
      <w:r w:rsidRPr="00012C2B">
        <w:rPr>
          <w:rFonts w:ascii="Calibri Light" w:eastAsia="Times New Roman" w:hAnsi="Calibri Light" w:cs="Calibri Light"/>
          <w:spacing w:val="1"/>
          <w:sz w:val="20"/>
          <w:szCs w:val="20"/>
        </w:rPr>
        <w:t xml:space="preserve"> </w:t>
      </w:r>
      <w:r w:rsidRPr="00012C2B">
        <w:rPr>
          <w:rFonts w:ascii="Calibri Light" w:eastAsia="Times New Roman" w:hAnsi="Calibri Light" w:cs="Calibri Light"/>
          <w:sz w:val="20"/>
          <w:szCs w:val="20"/>
        </w:rPr>
        <w:t>r</w:t>
      </w:r>
      <w:r w:rsidRPr="00012C2B">
        <w:rPr>
          <w:rFonts w:ascii="Calibri Light" w:eastAsia="Times New Roman" w:hAnsi="Calibri Light" w:cs="Calibri Light"/>
          <w:spacing w:val="-2"/>
          <w:sz w:val="20"/>
          <w:szCs w:val="20"/>
        </w:rPr>
        <w:t>e</w:t>
      </w:r>
      <w:r w:rsidRPr="00012C2B">
        <w:rPr>
          <w:rFonts w:ascii="Calibri Light" w:eastAsia="Times New Roman" w:hAnsi="Calibri Light" w:cs="Calibri Light"/>
          <w:spacing w:val="-1"/>
          <w:sz w:val="20"/>
          <w:szCs w:val="20"/>
        </w:rPr>
        <w:t>ce</w:t>
      </w:r>
      <w:r w:rsidRPr="00012C2B">
        <w:rPr>
          <w:rFonts w:ascii="Calibri Light" w:eastAsia="Times New Roman" w:hAnsi="Calibri Light" w:cs="Calibri Light"/>
          <w:sz w:val="20"/>
          <w:szCs w:val="20"/>
        </w:rPr>
        <w:t>iv</w:t>
      </w:r>
      <w:r w:rsidRPr="00012C2B">
        <w:rPr>
          <w:rFonts w:ascii="Calibri Light" w:eastAsia="Times New Roman" w:hAnsi="Calibri Light" w:cs="Calibri Light"/>
          <w:spacing w:val="1"/>
          <w:sz w:val="20"/>
          <w:szCs w:val="20"/>
        </w:rPr>
        <w:t>i</w:t>
      </w:r>
      <w:r w:rsidRPr="00012C2B">
        <w:rPr>
          <w:rFonts w:ascii="Calibri Light" w:eastAsia="Times New Roman" w:hAnsi="Calibri Light" w:cs="Calibri Light"/>
          <w:spacing w:val="2"/>
          <w:sz w:val="20"/>
          <w:szCs w:val="20"/>
        </w:rPr>
        <w:t>n</w:t>
      </w:r>
      <w:r w:rsidRPr="00012C2B">
        <w:rPr>
          <w:rFonts w:ascii="Calibri Light" w:eastAsia="Times New Roman" w:hAnsi="Calibri Light" w:cs="Calibri Light"/>
          <w:sz w:val="20"/>
          <w:szCs w:val="20"/>
        </w:rPr>
        <w:t>g</w:t>
      </w:r>
      <w:r w:rsidRPr="00012C2B">
        <w:rPr>
          <w:rFonts w:ascii="Calibri Light" w:eastAsia="Times New Roman" w:hAnsi="Calibri Light" w:cs="Calibri Light"/>
          <w:spacing w:val="-2"/>
          <w:sz w:val="20"/>
          <w:szCs w:val="20"/>
        </w:rPr>
        <w:t xml:space="preserve"> </w:t>
      </w:r>
      <w:r w:rsidRPr="00012C2B">
        <w:rPr>
          <w:rFonts w:ascii="Calibri Light" w:eastAsia="Times New Roman" w:hAnsi="Calibri Light" w:cs="Calibri Light"/>
          <w:spacing w:val="-1"/>
          <w:sz w:val="20"/>
          <w:szCs w:val="20"/>
        </w:rPr>
        <w:t>f</w:t>
      </w:r>
      <w:r w:rsidRPr="00012C2B">
        <w:rPr>
          <w:rFonts w:ascii="Calibri Light" w:eastAsia="Times New Roman" w:hAnsi="Calibri Light" w:cs="Calibri Light"/>
          <w:sz w:val="20"/>
          <w:szCs w:val="20"/>
        </w:rPr>
        <w:t>utu</w:t>
      </w:r>
      <w:r w:rsidRPr="00012C2B">
        <w:rPr>
          <w:rFonts w:ascii="Calibri Light" w:eastAsia="Times New Roman" w:hAnsi="Calibri Light" w:cs="Calibri Light"/>
          <w:spacing w:val="2"/>
          <w:sz w:val="20"/>
          <w:szCs w:val="20"/>
        </w:rPr>
        <w:t>r</w:t>
      </w:r>
      <w:r w:rsidRPr="00012C2B">
        <w:rPr>
          <w:rFonts w:ascii="Calibri Light" w:eastAsia="Times New Roman" w:hAnsi="Calibri Light" w:cs="Calibri Light"/>
          <w:sz w:val="20"/>
          <w:szCs w:val="20"/>
        </w:rPr>
        <w:t>e</w:t>
      </w:r>
      <w:r w:rsidRPr="00012C2B">
        <w:rPr>
          <w:rFonts w:ascii="Calibri Light" w:eastAsia="Times New Roman" w:hAnsi="Calibri Light" w:cs="Calibri Light"/>
          <w:spacing w:val="-1"/>
          <w:sz w:val="20"/>
          <w:szCs w:val="20"/>
        </w:rPr>
        <w:t xml:space="preserve"> </w:t>
      </w:r>
      <w:r w:rsidRPr="00012C2B">
        <w:rPr>
          <w:rFonts w:ascii="Calibri Light" w:eastAsia="Times New Roman" w:hAnsi="Calibri Light" w:cs="Calibri Light"/>
          <w:sz w:val="20"/>
          <w:szCs w:val="20"/>
        </w:rPr>
        <w:t xml:space="preserve">solicitations. </w:t>
      </w:r>
      <w:r w:rsidRPr="00012C2B">
        <w:rPr>
          <w:rFonts w:ascii="Calibri Light" w:eastAsia="Times New Roman" w:hAnsi="Calibri Light" w:cs="Calibri Light"/>
          <w:spacing w:val="-3"/>
          <w:sz w:val="20"/>
          <w:szCs w:val="20"/>
        </w:rPr>
        <w:t>I</w:t>
      </w:r>
      <w:r w:rsidRPr="00012C2B">
        <w:rPr>
          <w:rFonts w:ascii="Calibri Light" w:eastAsia="Times New Roman" w:hAnsi="Calibri Light" w:cs="Calibri Light"/>
          <w:sz w:val="20"/>
          <w:szCs w:val="20"/>
        </w:rPr>
        <w:t xml:space="preserve">n </w:t>
      </w:r>
      <w:r w:rsidRPr="00012C2B">
        <w:rPr>
          <w:rFonts w:ascii="Calibri Light" w:eastAsia="Times New Roman" w:hAnsi="Calibri Light" w:cs="Calibri Light"/>
          <w:spacing w:val="2"/>
          <w:sz w:val="20"/>
          <w:szCs w:val="20"/>
        </w:rPr>
        <w:t>o</w:t>
      </w:r>
      <w:r w:rsidRPr="00012C2B">
        <w:rPr>
          <w:rFonts w:ascii="Calibri Light" w:eastAsia="Times New Roman" w:hAnsi="Calibri Light" w:cs="Calibri Light"/>
          <w:sz w:val="20"/>
          <w:szCs w:val="20"/>
        </w:rPr>
        <w:t>rd</w:t>
      </w:r>
      <w:r w:rsidRPr="00012C2B">
        <w:rPr>
          <w:rFonts w:ascii="Calibri Light" w:eastAsia="Times New Roman" w:hAnsi="Calibri Light" w:cs="Calibri Light"/>
          <w:spacing w:val="-2"/>
          <w:sz w:val="20"/>
          <w:szCs w:val="20"/>
        </w:rPr>
        <w:t>e</w:t>
      </w:r>
      <w:r w:rsidRPr="00012C2B">
        <w:rPr>
          <w:rFonts w:ascii="Calibri Light" w:eastAsia="Times New Roman" w:hAnsi="Calibri Light" w:cs="Calibri Light"/>
          <w:sz w:val="20"/>
          <w:szCs w:val="20"/>
        </w:rPr>
        <w:t xml:space="preserve">r to </w:t>
      </w:r>
      <w:r w:rsidRPr="00012C2B">
        <w:rPr>
          <w:rFonts w:ascii="Calibri Light" w:eastAsia="Times New Roman" w:hAnsi="Calibri Light" w:cs="Calibri Light"/>
          <w:spacing w:val="1"/>
          <w:sz w:val="20"/>
          <w:szCs w:val="20"/>
        </w:rPr>
        <w:t>r</w:t>
      </w:r>
      <w:r w:rsidRPr="00012C2B">
        <w:rPr>
          <w:rFonts w:ascii="Calibri Light" w:eastAsia="Times New Roman" w:hAnsi="Calibri Light" w:cs="Calibri Light"/>
          <w:spacing w:val="-1"/>
          <w:sz w:val="20"/>
          <w:szCs w:val="20"/>
        </w:rPr>
        <w:t>e</w:t>
      </w:r>
      <w:r w:rsidRPr="00012C2B">
        <w:rPr>
          <w:rFonts w:ascii="Calibri Light" w:eastAsia="Times New Roman" w:hAnsi="Calibri Light" w:cs="Calibri Light"/>
          <w:spacing w:val="1"/>
          <w:sz w:val="20"/>
          <w:szCs w:val="20"/>
        </w:rPr>
        <w:t>c</w:t>
      </w:r>
      <w:r w:rsidRPr="00012C2B">
        <w:rPr>
          <w:rFonts w:ascii="Calibri Light" w:eastAsia="Times New Roman" w:hAnsi="Calibri Light" w:cs="Calibri Light"/>
          <w:spacing w:val="-1"/>
          <w:sz w:val="20"/>
          <w:szCs w:val="20"/>
        </w:rPr>
        <w:t>e</w:t>
      </w:r>
      <w:r w:rsidRPr="00012C2B">
        <w:rPr>
          <w:rFonts w:ascii="Calibri Light" w:eastAsia="Times New Roman" w:hAnsi="Calibri Light" w:cs="Calibri Light"/>
          <w:sz w:val="20"/>
          <w:szCs w:val="20"/>
        </w:rPr>
        <w:t xml:space="preserve">ive notifications of </w:t>
      </w:r>
      <w:r w:rsidRPr="00012C2B">
        <w:rPr>
          <w:rFonts w:ascii="Calibri Light" w:eastAsia="Times New Roman" w:hAnsi="Calibri Light" w:cs="Calibri Light"/>
          <w:spacing w:val="-1"/>
          <w:sz w:val="20"/>
          <w:szCs w:val="20"/>
        </w:rPr>
        <w:t>f</w:t>
      </w:r>
      <w:r w:rsidRPr="00012C2B">
        <w:rPr>
          <w:rFonts w:ascii="Calibri Light" w:eastAsia="Times New Roman" w:hAnsi="Calibri Light" w:cs="Calibri Light"/>
          <w:sz w:val="20"/>
          <w:szCs w:val="20"/>
        </w:rPr>
        <w:t>utu</w:t>
      </w:r>
      <w:r w:rsidRPr="00012C2B">
        <w:rPr>
          <w:rFonts w:ascii="Calibri Light" w:eastAsia="Times New Roman" w:hAnsi="Calibri Light" w:cs="Calibri Light"/>
          <w:spacing w:val="2"/>
          <w:sz w:val="20"/>
          <w:szCs w:val="20"/>
        </w:rPr>
        <w:t>r</w:t>
      </w:r>
      <w:r w:rsidRPr="00012C2B">
        <w:rPr>
          <w:rFonts w:ascii="Calibri Light" w:eastAsia="Times New Roman" w:hAnsi="Calibri Light" w:cs="Calibri Light"/>
          <w:sz w:val="20"/>
          <w:szCs w:val="20"/>
        </w:rPr>
        <w:t>e</w:t>
      </w:r>
      <w:r w:rsidRPr="00012C2B">
        <w:rPr>
          <w:rFonts w:ascii="Calibri Light" w:eastAsia="Times New Roman" w:hAnsi="Calibri Light" w:cs="Calibri Light"/>
          <w:spacing w:val="1"/>
          <w:sz w:val="20"/>
          <w:szCs w:val="20"/>
        </w:rPr>
        <w:t xml:space="preserve"> </w:t>
      </w:r>
      <w:r w:rsidRPr="00012C2B">
        <w:rPr>
          <w:rFonts w:ascii="Calibri Light" w:eastAsia="Times New Roman" w:hAnsi="Calibri Light" w:cs="Calibri Light"/>
          <w:sz w:val="20"/>
          <w:szCs w:val="20"/>
        </w:rPr>
        <w:t xml:space="preserve">solicitations </w:t>
      </w:r>
      <w:r w:rsidRPr="00012C2B">
        <w:rPr>
          <w:rFonts w:ascii="Calibri Light" w:eastAsia="Times New Roman" w:hAnsi="Calibri Light" w:cs="Calibri Light"/>
          <w:spacing w:val="-1"/>
          <w:sz w:val="20"/>
          <w:szCs w:val="20"/>
        </w:rPr>
        <w:t>f</w:t>
      </w:r>
      <w:r w:rsidRPr="00012C2B">
        <w:rPr>
          <w:rFonts w:ascii="Calibri Light" w:eastAsia="Times New Roman" w:hAnsi="Calibri Light" w:cs="Calibri Light"/>
          <w:sz w:val="20"/>
          <w:szCs w:val="20"/>
        </w:rPr>
        <w:t>r</w:t>
      </w:r>
      <w:r w:rsidRPr="00012C2B">
        <w:rPr>
          <w:rFonts w:ascii="Calibri Light" w:eastAsia="Times New Roman" w:hAnsi="Calibri Light" w:cs="Calibri Light"/>
          <w:spacing w:val="1"/>
          <w:sz w:val="20"/>
          <w:szCs w:val="20"/>
        </w:rPr>
        <w:t>o</w:t>
      </w:r>
      <w:r w:rsidRPr="00012C2B">
        <w:rPr>
          <w:rFonts w:ascii="Calibri Light" w:eastAsia="Times New Roman" w:hAnsi="Calibri Light" w:cs="Calibri Light"/>
          <w:sz w:val="20"/>
          <w:szCs w:val="20"/>
        </w:rPr>
        <w:t xml:space="preserve">m </w:t>
      </w:r>
      <w:r w:rsidRPr="00012C2B">
        <w:rPr>
          <w:rFonts w:ascii="Calibri Light" w:eastAsia="Times New Roman" w:hAnsi="Calibri Light" w:cs="Calibri Light"/>
          <w:spacing w:val="1"/>
          <w:sz w:val="20"/>
          <w:szCs w:val="20"/>
        </w:rPr>
        <w:t>t</w:t>
      </w:r>
      <w:r w:rsidRPr="00012C2B">
        <w:rPr>
          <w:rFonts w:ascii="Calibri Light" w:eastAsia="Times New Roman" w:hAnsi="Calibri Light" w:cs="Calibri Light"/>
          <w:sz w:val="20"/>
          <w:szCs w:val="20"/>
        </w:rPr>
        <w:t>his</w:t>
      </w:r>
      <w:r w:rsidRPr="00012C2B">
        <w:rPr>
          <w:rFonts w:ascii="Calibri Light" w:eastAsia="Times New Roman" w:hAnsi="Calibri Light" w:cs="Calibri Light"/>
          <w:spacing w:val="4"/>
          <w:sz w:val="20"/>
          <w:szCs w:val="20"/>
        </w:rPr>
        <w:t xml:space="preserve"> </w:t>
      </w:r>
      <w:r w:rsidRPr="00012C2B">
        <w:rPr>
          <w:rFonts w:ascii="Calibri Light" w:eastAsia="Times New Roman" w:hAnsi="Calibri Light" w:cs="Calibri Light"/>
          <w:sz w:val="20"/>
          <w:szCs w:val="20"/>
        </w:rPr>
        <w:t>o</w:t>
      </w:r>
      <w:r w:rsidRPr="00012C2B">
        <w:rPr>
          <w:rFonts w:ascii="Calibri Light" w:eastAsia="Times New Roman" w:hAnsi="Calibri Light" w:cs="Calibri Light"/>
          <w:spacing w:val="-1"/>
          <w:sz w:val="20"/>
          <w:szCs w:val="20"/>
        </w:rPr>
        <w:t>f</w:t>
      </w:r>
      <w:r w:rsidRPr="00012C2B">
        <w:rPr>
          <w:rFonts w:ascii="Calibri Light" w:eastAsia="Times New Roman" w:hAnsi="Calibri Light" w:cs="Calibri Light"/>
          <w:sz w:val="20"/>
          <w:szCs w:val="20"/>
        </w:rPr>
        <w:t>fi</w:t>
      </w:r>
      <w:r w:rsidRPr="00012C2B">
        <w:rPr>
          <w:rFonts w:ascii="Calibri Light" w:eastAsia="Times New Roman" w:hAnsi="Calibri Light" w:cs="Calibri Light"/>
          <w:spacing w:val="-1"/>
          <w:sz w:val="20"/>
          <w:szCs w:val="20"/>
        </w:rPr>
        <w:t>ce</w:t>
      </w:r>
      <w:r w:rsidRPr="00012C2B">
        <w:rPr>
          <w:rFonts w:ascii="Calibri Light" w:eastAsia="Times New Roman" w:hAnsi="Calibri Light" w:cs="Calibri Light"/>
          <w:sz w:val="20"/>
          <w:szCs w:val="20"/>
        </w:rPr>
        <w:t>,</w:t>
      </w:r>
      <w:r w:rsidRPr="00012C2B">
        <w:rPr>
          <w:rFonts w:ascii="Calibri Light" w:eastAsia="Times New Roman" w:hAnsi="Calibri Light" w:cs="Calibri Light"/>
          <w:spacing w:val="2"/>
          <w:sz w:val="20"/>
          <w:szCs w:val="20"/>
        </w:rPr>
        <w:t xml:space="preserve"> </w:t>
      </w:r>
      <w:r w:rsidRPr="00012C2B">
        <w:rPr>
          <w:rFonts w:ascii="Calibri Light" w:eastAsia="Times New Roman" w:hAnsi="Calibri Light" w:cs="Calibri Light"/>
          <w:spacing w:val="-5"/>
          <w:sz w:val="20"/>
          <w:szCs w:val="20"/>
        </w:rPr>
        <w:t>y</w:t>
      </w:r>
      <w:r w:rsidRPr="00012C2B">
        <w:rPr>
          <w:rFonts w:ascii="Calibri Light" w:eastAsia="Times New Roman" w:hAnsi="Calibri Light" w:cs="Calibri Light"/>
          <w:sz w:val="20"/>
          <w:szCs w:val="20"/>
        </w:rPr>
        <w:t xml:space="preserve">ou must register and </w:t>
      </w:r>
      <w:r w:rsidRPr="00012C2B">
        <w:rPr>
          <w:rFonts w:ascii="Calibri Light" w:eastAsia="Times New Roman" w:hAnsi="Calibri Light" w:cs="Calibri Light"/>
          <w:spacing w:val="2"/>
          <w:sz w:val="20"/>
          <w:szCs w:val="20"/>
        </w:rPr>
        <w:t>e</w:t>
      </w:r>
      <w:r w:rsidRPr="00012C2B">
        <w:rPr>
          <w:rFonts w:ascii="Calibri Light" w:eastAsia="Times New Roman" w:hAnsi="Calibri Light" w:cs="Calibri Light"/>
          <w:sz w:val="20"/>
          <w:szCs w:val="20"/>
        </w:rPr>
        <w:t>n</w:t>
      </w:r>
      <w:r w:rsidRPr="00012C2B">
        <w:rPr>
          <w:rFonts w:ascii="Calibri Light" w:eastAsia="Times New Roman" w:hAnsi="Calibri Light" w:cs="Calibri Light"/>
          <w:spacing w:val="-1"/>
          <w:sz w:val="20"/>
          <w:szCs w:val="20"/>
        </w:rPr>
        <w:t>r</w:t>
      </w:r>
      <w:r w:rsidRPr="00012C2B">
        <w:rPr>
          <w:rFonts w:ascii="Calibri Light" w:eastAsia="Times New Roman" w:hAnsi="Calibri Light" w:cs="Calibri Light"/>
          <w:sz w:val="20"/>
          <w:szCs w:val="20"/>
        </w:rPr>
        <w:t>oll</w:t>
      </w:r>
      <w:r w:rsidRPr="00012C2B">
        <w:rPr>
          <w:rFonts w:ascii="Calibri Light" w:eastAsia="Times New Roman" w:hAnsi="Calibri Light" w:cs="Calibri Light"/>
          <w:spacing w:val="1"/>
          <w:sz w:val="20"/>
          <w:szCs w:val="20"/>
        </w:rPr>
        <w:t xml:space="preserve"> </w:t>
      </w:r>
      <w:r w:rsidRPr="00012C2B">
        <w:rPr>
          <w:rFonts w:ascii="Calibri Light" w:eastAsia="Times New Roman" w:hAnsi="Calibri Light" w:cs="Calibri Light"/>
          <w:sz w:val="20"/>
          <w:szCs w:val="20"/>
        </w:rPr>
        <w:t xml:space="preserve">in </w:t>
      </w:r>
      <w:r w:rsidRPr="00012C2B">
        <w:rPr>
          <w:rFonts w:ascii="Calibri Light" w:eastAsia="Times New Roman" w:hAnsi="Calibri Light" w:cs="Calibri Light"/>
          <w:spacing w:val="1"/>
          <w:sz w:val="20"/>
          <w:szCs w:val="20"/>
        </w:rPr>
        <w:t>t</w:t>
      </w:r>
      <w:r w:rsidRPr="00012C2B">
        <w:rPr>
          <w:rFonts w:ascii="Calibri Light" w:eastAsia="Times New Roman" w:hAnsi="Calibri Light" w:cs="Calibri Light"/>
          <w:sz w:val="20"/>
          <w:szCs w:val="20"/>
        </w:rPr>
        <w:t>he</w:t>
      </w:r>
      <w:r w:rsidRPr="00012C2B">
        <w:rPr>
          <w:rFonts w:ascii="Calibri Light" w:eastAsia="Times New Roman" w:hAnsi="Calibri Light" w:cs="Calibri Light"/>
          <w:spacing w:val="-1"/>
          <w:sz w:val="20"/>
          <w:szCs w:val="20"/>
        </w:rPr>
        <w:t xml:space="preserve"> </w:t>
      </w:r>
      <w:r w:rsidRPr="00012C2B">
        <w:rPr>
          <w:rFonts w:ascii="Calibri Light" w:eastAsia="Times New Roman" w:hAnsi="Calibri Light" w:cs="Calibri Light"/>
          <w:sz w:val="20"/>
          <w:szCs w:val="20"/>
        </w:rPr>
        <w:t>pro</w:t>
      </w:r>
      <w:r w:rsidRPr="00012C2B">
        <w:rPr>
          <w:rFonts w:ascii="Calibri Light" w:eastAsia="Times New Roman" w:hAnsi="Calibri Light" w:cs="Calibri Light"/>
          <w:spacing w:val="-1"/>
          <w:sz w:val="20"/>
          <w:szCs w:val="20"/>
        </w:rPr>
        <w:t>pe</w:t>
      </w:r>
      <w:r w:rsidRPr="00012C2B">
        <w:rPr>
          <w:rFonts w:ascii="Calibri Light" w:eastAsia="Times New Roman" w:hAnsi="Calibri Light" w:cs="Calibri Light"/>
          <w:sz w:val="20"/>
          <w:szCs w:val="20"/>
        </w:rPr>
        <w:t>r c</w:t>
      </w:r>
      <w:r w:rsidRPr="00012C2B">
        <w:rPr>
          <w:rFonts w:ascii="Calibri Light" w:eastAsia="Times New Roman" w:hAnsi="Calibri Light" w:cs="Calibri Light"/>
          <w:spacing w:val="-1"/>
          <w:sz w:val="20"/>
          <w:szCs w:val="20"/>
        </w:rPr>
        <w:t>a</w:t>
      </w:r>
      <w:r w:rsidRPr="00012C2B">
        <w:rPr>
          <w:rFonts w:ascii="Calibri Light" w:eastAsia="Times New Roman" w:hAnsi="Calibri Light" w:cs="Calibri Light"/>
          <w:sz w:val="20"/>
          <w:szCs w:val="20"/>
        </w:rPr>
        <w:t>t</w:t>
      </w:r>
      <w:r w:rsidRPr="00012C2B">
        <w:rPr>
          <w:rFonts w:ascii="Calibri Light" w:eastAsia="Times New Roman" w:hAnsi="Calibri Light" w:cs="Calibri Light"/>
          <w:spacing w:val="2"/>
          <w:sz w:val="20"/>
          <w:szCs w:val="20"/>
        </w:rPr>
        <w:t>e</w:t>
      </w:r>
      <w:r w:rsidRPr="00012C2B">
        <w:rPr>
          <w:rFonts w:ascii="Calibri Light" w:eastAsia="Times New Roman" w:hAnsi="Calibri Light" w:cs="Calibri Light"/>
          <w:spacing w:val="-2"/>
          <w:sz w:val="20"/>
          <w:szCs w:val="20"/>
        </w:rPr>
        <w:t>g</w:t>
      </w:r>
      <w:r w:rsidRPr="00012C2B">
        <w:rPr>
          <w:rFonts w:ascii="Calibri Light" w:eastAsia="Times New Roman" w:hAnsi="Calibri Light" w:cs="Calibri Light"/>
          <w:spacing w:val="2"/>
          <w:sz w:val="20"/>
          <w:szCs w:val="20"/>
        </w:rPr>
        <w:t>o</w:t>
      </w:r>
      <w:r w:rsidRPr="00012C2B">
        <w:rPr>
          <w:rFonts w:ascii="Calibri Light" w:eastAsia="Times New Roman" w:hAnsi="Calibri Light" w:cs="Calibri Light"/>
          <w:spacing w:val="1"/>
          <w:sz w:val="20"/>
          <w:szCs w:val="20"/>
        </w:rPr>
        <w:t>r</w:t>
      </w:r>
      <w:r w:rsidRPr="00012C2B">
        <w:rPr>
          <w:rFonts w:ascii="Calibri Light" w:eastAsia="Times New Roman" w:hAnsi="Calibri Light" w:cs="Calibri Light"/>
          <w:sz w:val="20"/>
          <w:szCs w:val="20"/>
        </w:rPr>
        <w:t>y</w:t>
      </w:r>
      <w:r w:rsidRPr="00012C2B">
        <w:rPr>
          <w:rFonts w:ascii="Calibri Light" w:eastAsia="Times New Roman" w:hAnsi="Calibri Light" w:cs="Calibri Light"/>
          <w:spacing w:val="-5"/>
          <w:sz w:val="20"/>
          <w:szCs w:val="20"/>
        </w:rPr>
        <w:t xml:space="preserve"> in </w:t>
      </w:r>
      <w:proofErr w:type="spellStart"/>
      <w:r w:rsidRPr="00012C2B">
        <w:rPr>
          <w:rFonts w:ascii="Calibri Light" w:eastAsia="Times New Roman" w:hAnsi="Calibri Light" w:cs="Calibri Light"/>
          <w:spacing w:val="-5"/>
          <w:sz w:val="20"/>
          <w:szCs w:val="20"/>
        </w:rPr>
        <w:t>LaGov</w:t>
      </w:r>
      <w:proofErr w:type="spellEnd"/>
      <w:r w:rsidRPr="00012C2B">
        <w:rPr>
          <w:rFonts w:ascii="Calibri Light" w:eastAsia="Times New Roman" w:hAnsi="Calibri Light" w:cs="Calibri Light"/>
          <w:spacing w:val="-5"/>
          <w:sz w:val="20"/>
          <w:szCs w:val="20"/>
        </w:rPr>
        <w:t xml:space="preserve"> at the following </w:t>
      </w:r>
      <w:r w:rsidRPr="00012C2B">
        <w:rPr>
          <w:rFonts w:ascii="Calibri Light" w:eastAsia="Times New Roman" w:hAnsi="Calibri Light" w:cs="Calibri Light"/>
          <w:sz w:val="20"/>
          <w:szCs w:val="20"/>
        </w:rPr>
        <w:t>w</w:t>
      </w:r>
      <w:r w:rsidRPr="00012C2B">
        <w:rPr>
          <w:rFonts w:ascii="Calibri Light" w:eastAsia="Times New Roman" w:hAnsi="Calibri Light" w:cs="Calibri Light"/>
          <w:spacing w:val="-1"/>
          <w:sz w:val="20"/>
          <w:szCs w:val="20"/>
        </w:rPr>
        <w:t>e</w:t>
      </w:r>
      <w:r w:rsidRPr="00012C2B">
        <w:rPr>
          <w:rFonts w:ascii="Calibri Light" w:eastAsia="Times New Roman" w:hAnsi="Calibri Light" w:cs="Calibri Light"/>
          <w:sz w:val="20"/>
          <w:szCs w:val="20"/>
        </w:rPr>
        <w:t xml:space="preserve">bsite:       </w:t>
      </w:r>
    </w:p>
    <w:p w14:paraId="6BBCCC28" w14:textId="77777777" w:rsidR="009A0D33" w:rsidRPr="00012C2B" w:rsidRDefault="001F779C" w:rsidP="009A0D33">
      <w:pPr>
        <w:widowControl/>
        <w:spacing w:after="0" w:line="240" w:lineRule="auto"/>
        <w:jc w:val="both"/>
        <w:rPr>
          <w:rFonts w:ascii="Calibri Light" w:eastAsia="Times New Roman" w:hAnsi="Calibri Light" w:cs="Calibri Light"/>
          <w:sz w:val="20"/>
          <w:szCs w:val="20"/>
        </w:rPr>
      </w:pPr>
      <w:hyperlink r:id="rId8" w:history="1">
        <w:r w:rsidR="009A0D33" w:rsidRPr="00012C2B">
          <w:rPr>
            <w:rStyle w:val="Hyperlink"/>
            <w:rFonts w:ascii="Calibri Light" w:eastAsia="Times New Roman" w:hAnsi="Calibri Light" w:cs="Calibri Light"/>
            <w:sz w:val="20"/>
            <w:szCs w:val="20"/>
          </w:rPr>
          <w:t>https://lagoverpvendor.doa.louisiana.gov/irj/portal/anonymous?guest_user=self_reg</w:t>
        </w:r>
      </w:hyperlink>
    </w:p>
    <w:p w14:paraId="44F0F93E" w14:textId="77777777" w:rsidR="009A0D33" w:rsidRPr="00012C2B" w:rsidRDefault="009A0D33" w:rsidP="009A0D33">
      <w:pPr>
        <w:spacing w:after="0" w:line="240" w:lineRule="auto"/>
        <w:jc w:val="both"/>
        <w:rPr>
          <w:rFonts w:ascii="Calibri Light" w:eastAsia="Times New Roman" w:hAnsi="Calibri Light" w:cs="Calibri Light"/>
          <w:sz w:val="20"/>
          <w:szCs w:val="20"/>
        </w:rPr>
      </w:pPr>
      <w:r w:rsidRPr="00012C2B">
        <w:rPr>
          <w:rFonts w:ascii="Calibri Light" w:eastAsia="Times New Roman" w:hAnsi="Calibri Light" w:cs="Calibri Light"/>
          <w:sz w:val="20"/>
          <w:szCs w:val="20"/>
        </w:rPr>
        <w:t xml:space="preserve">       </w:t>
      </w:r>
    </w:p>
    <w:p w14:paraId="6B9689C6" w14:textId="77777777" w:rsidR="009A0D33" w:rsidRPr="00012C2B" w:rsidRDefault="009A0D33" w:rsidP="009A0D33">
      <w:pPr>
        <w:spacing w:after="0" w:line="240" w:lineRule="auto"/>
        <w:jc w:val="both"/>
        <w:rPr>
          <w:rFonts w:ascii="Calibri Light" w:eastAsia="Times New Roman" w:hAnsi="Calibri Light" w:cs="Calibri Light"/>
          <w:spacing w:val="-5"/>
          <w:sz w:val="20"/>
          <w:szCs w:val="20"/>
        </w:rPr>
      </w:pPr>
      <w:r w:rsidRPr="00012C2B">
        <w:rPr>
          <w:rFonts w:ascii="Calibri Light" w:eastAsia="Times New Roman" w:hAnsi="Calibri Light" w:cs="Calibri Light"/>
          <w:sz w:val="20"/>
          <w:szCs w:val="20"/>
        </w:rPr>
        <w:t>En</w:t>
      </w:r>
      <w:r w:rsidRPr="00012C2B">
        <w:rPr>
          <w:rFonts w:ascii="Calibri Light" w:eastAsia="Times New Roman" w:hAnsi="Calibri Light" w:cs="Calibri Light"/>
          <w:spacing w:val="-1"/>
          <w:sz w:val="20"/>
          <w:szCs w:val="20"/>
        </w:rPr>
        <w:t>r</w:t>
      </w:r>
      <w:r w:rsidRPr="00012C2B">
        <w:rPr>
          <w:rFonts w:ascii="Calibri Light" w:eastAsia="Times New Roman" w:hAnsi="Calibri Light" w:cs="Calibri Light"/>
          <w:sz w:val="20"/>
          <w:szCs w:val="20"/>
        </w:rPr>
        <w:t>ol</w:t>
      </w:r>
      <w:r w:rsidRPr="00012C2B">
        <w:rPr>
          <w:rFonts w:ascii="Calibri Light" w:eastAsia="Times New Roman" w:hAnsi="Calibri Light" w:cs="Calibri Light"/>
          <w:spacing w:val="1"/>
          <w:sz w:val="20"/>
          <w:szCs w:val="20"/>
        </w:rPr>
        <w:t>l</w:t>
      </w:r>
      <w:r w:rsidRPr="00012C2B">
        <w:rPr>
          <w:rFonts w:ascii="Calibri Light" w:eastAsia="Times New Roman" w:hAnsi="Calibri Light" w:cs="Calibri Light"/>
          <w:sz w:val="20"/>
          <w:szCs w:val="20"/>
        </w:rPr>
        <w:t>ment in</w:t>
      </w:r>
      <w:r w:rsidRPr="00012C2B">
        <w:rPr>
          <w:rFonts w:ascii="Calibri Light" w:eastAsia="Times New Roman" w:hAnsi="Calibri Light" w:cs="Calibri Light"/>
          <w:spacing w:val="3"/>
          <w:sz w:val="20"/>
          <w:szCs w:val="20"/>
        </w:rPr>
        <w:t xml:space="preserve"> </w:t>
      </w:r>
      <w:proofErr w:type="spellStart"/>
      <w:r w:rsidRPr="00012C2B">
        <w:rPr>
          <w:rFonts w:ascii="Calibri Light" w:eastAsia="Times New Roman" w:hAnsi="Calibri Light" w:cs="Calibri Light"/>
          <w:spacing w:val="-5"/>
          <w:sz w:val="20"/>
          <w:szCs w:val="20"/>
        </w:rPr>
        <w:t>LaGov</w:t>
      </w:r>
      <w:proofErr w:type="spellEnd"/>
      <w:r w:rsidRPr="00012C2B">
        <w:rPr>
          <w:rFonts w:ascii="Calibri Light" w:eastAsia="Times New Roman" w:hAnsi="Calibri Light" w:cs="Calibri Light"/>
          <w:spacing w:val="-5"/>
          <w:sz w:val="20"/>
          <w:szCs w:val="20"/>
        </w:rPr>
        <w:t xml:space="preserve"> provides </w:t>
      </w:r>
      <w:proofErr w:type="spellStart"/>
      <w:r w:rsidRPr="00012C2B">
        <w:rPr>
          <w:rFonts w:ascii="Calibri Light" w:eastAsia="Times New Roman" w:hAnsi="Calibri Light" w:cs="Calibri Light"/>
          <w:spacing w:val="-5"/>
          <w:sz w:val="20"/>
          <w:szCs w:val="20"/>
        </w:rPr>
        <w:t>LaPAC</w:t>
      </w:r>
      <w:proofErr w:type="spellEnd"/>
      <w:r w:rsidRPr="00012C2B">
        <w:rPr>
          <w:rFonts w:ascii="Calibri Light" w:eastAsia="Times New Roman" w:hAnsi="Calibri Light" w:cs="Calibri Light"/>
          <w:spacing w:val="-5"/>
          <w:sz w:val="20"/>
          <w:szCs w:val="20"/>
        </w:rPr>
        <w:t xml:space="preserve"> email notification of bid opportunities based upon commodities that you select.</w:t>
      </w:r>
    </w:p>
    <w:p w14:paraId="0930715C" w14:textId="77777777" w:rsidR="009A0D33" w:rsidRPr="00012C2B" w:rsidRDefault="009A0D33" w:rsidP="009A0D33">
      <w:pPr>
        <w:spacing w:after="0" w:line="240" w:lineRule="auto"/>
        <w:jc w:val="both"/>
        <w:rPr>
          <w:rFonts w:ascii="Calibri Light" w:eastAsia="Times New Roman" w:hAnsi="Calibri Light" w:cs="Calibri Light"/>
          <w:spacing w:val="-5"/>
          <w:sz w:val="20"/>
          <w:szCs w:val="20"/>
        </w:rPr>
      </w:pPr>
    </w:p>
    <w:p w14:paraId="227996CA" w14:textId="77777777" w:rsidR="009A0D33" w:rsidRPr="00012C2B" w:rsidRDefault="009A0D33" w:rsidP="009A0D33">
      <w:pPr>
        <w:keepNext/>
        <w:keepLines/>
        <w:spacing w:after="0" w:line="240" w:lineRule="auto"/>
        <w:jc w:val="both"/>
        <w:rPr>
          <w:rFonts w:ascii="Calibri Light" w:hAnsi="Calibri Light" w:cs="Calibri Light"/>
          <w:b/>
          <w:sz w:val="20"/>
          <w:szCs w:val="20"/>
        </w:rPr>
      </w:pPr>
      <w:r w:rsidRPr="00012C2B">
        <w:rPr>
          <w:rFonts w:ascii="Calibri Light" w:hAnsi="Calibri Light" w:cs="Calibri Light"/>
          <w:b/>
          <w:sz w:val="20"/>
          <w:szCs w:val="20"/>
        </w:rPr>
        <w:t>Calendar of Events:</w:t>
      </w:r>
    </w:p>
    <w:p w14:paraId="2D9A77FC" w14:textId="16CD91BF" w:rsidR="009A0D33" w:rsidRPr="00E0484E" w:rsidRDefault="009A0D33" w:rsidP="009A0D33">
      <w:pPr>
        <w:keepNext/>
        <w:keepLines/>
        <w:spacing w:after="0" w:line="240" w:lineRule="auto"/>
        <w:ind w:left="720"/>
        <w:jc w:val="both"/>
        <w:rPr>
          <w:rFonts w:ascii="Calibri Light" w:hAnsi="Calibri Light" w:cs="Calibri Light"/>
          <w:sz w:val="20"/>
          <w:szCs w:val="20"/>
          <w:u w:val="single"/>
        </w:rPr>
      </w:pPr>
      <w:r w:rsidRPr="00012C2B">
        <w:rPr>
          <w:rFonts w:ascii="Calibri Light" w:hAnsi="Calibri Light" w:cs="Calibri Light"/>
          <w:sz w:val="20"/>
          <w:szCs w:val="20"/>
        </w:rPr>
        <w:t xml:space="preserve">Deadline to receive written inquiries:   </w:t>
      </w:r>
      <w:r w:rsidRPr="00012C2B">
        <w:rPr>
          <w:rFonts w:ascii="Calibri Light" w:hAnsi="Calibri Light" w:cs="Calibri Light"/>
          <w:sz w:val="20"/>
          <w:szCs w:val="20"/>
        </w:rPr>
        <w:tab/>
        <w:t xml:space="preserve">  </w:t>
      </w:r>
      <w:r w:rsidR="00DE72DE" w:rsidRPr="00E0484E">
        <w:rPr>
          <w:rFonts w:ascii="Calibri Light" w:hAnsi="Calibri Light" w:cs="Calibri Light"/>
          <w:sz w:val="20"/>
          <w:szCs w:val="20"/>
          <w:u w:val="single"/>
        </w:rPr>
        <w:t>August 7</w:t>
      </w:r>
      <w:r w:rsidRPr="00E0484E">
        <w:rPr>
          <w:rFonts w:ascii="Calibri Light" w:hAnsi="Calibri Light" w:cs="Calibri Light"/>
          <w:sz w:val="20"/>
          <w:szCs w:val="20"/>
          <w:u w:val="single"/>
        </w:rPr>
        <w:t>, 202</w:t>
      </w:r>
      <w:r w:rsidR="00DE72DE" w:rsidRPr="00E0484E">
        <w:rPr>
          <w:rFonts w:ascii="Calibri Light" w:hAnsi="Calibri Light" w:cs="Calibri Light"/>
          <w:sz w:val="20"/>
          <w:szCs w:val="20"/>
          <w:u w:val="single"/>
        </w:rPr>
        <w:t>4</w:t>
      </w:r>
    </w:p>
    <w:p w14:paraId="19F9C5A8" w14:textId="77777777" w:rsidR="009A0D33" w:rsidRPr="00E0484E" w:rsidRDefault="009A0D33" w:rsidP="009A0D33">
      <w:pPr>
        <w:keepNext/>
        <w:keepLines/>
        <w:spacing w:after="0" w:line="240" w:lineRule="auto"/>
        <w:jc w:val="both"/>
        <w:rPr>
          <w:rFonts w:ascii="Calibri Light" w:hAnsi="Calibri Light" w:cs="Calibri Light"/>
          <w:sz w:val="20"/>
          <w:szCs w:val="20"/>
          <w:u w:val="single"/>
        </w:rPr>
      </w:pPr>
    </w:p>
    <w:p w14:paraId="1E207FF8" w14:textId="51FB05BB" w:rsidR="009A0D33" w:rsidRPr="00012C2B" w:rsidRDefault="009A0D33" w:rsidP="009A0D33">
      <w:pPr>
        <w:keepNext/>
        <w:keepLines/>
        <w:spacing w:after="0" w:line="240" w:lineRule="auto"/>
        <w:ind w:left="720"/>
        <w:jc w:val="both"/>
        <w:rPr>
          <w:rFonts w:ascii="Calibri Light" w:hAnsi="Calibri Light" w:cs="Calibri Light"/>
          <w:sz w:val="20"/>
          <w:szCs w:val="20"/>
        </w:rPr>
      </w:pPr>
      <w:r w:rsidRPr="00012C2B">
        <w:rPr>
          <w:rFonts w:ascii="Calibri Light" w:hAnsi="Calibri Light" w:cs="Calibri Light"/>
          <w:sz w:val="20"/>
          <w:szCs w:val="20"/>
        </w:rPr>
        <w:t xml:space="preserve">Deadline to answer written inquiries:  </w:t>
      </w:r>
      <w:r w:rsidRPr="00012C2B">
        <w:rPr>
          <w:rFonts w:ascii="Calibri Light" w:hAnsi="Calibri Light" w:cs="Calibri Light"/>
          <w:sz w:val="20"/>
          <w:szCs w:val="20"/>
        </w:rPr>
        <w:tab/>
        <w:t xml:space="preserve"> </w:t>
      </w:r>
      <w:r w:rsidR="00DE72DE">
        <w:rPr>
          <w:rFonts w:ascii="Calibri Light" w:hAnsi="Calibri Light" w:cs="Calibri Light"/>
          <w:sz w:val="20"/>
          <w:szCs w:val="20"/>
        </w:rPr>
        <w:t xml:space="preserve"> </w:t>
      </w:r>
      <w:r w:rsidR="00DE72DE" w:rsidRPr="00E0484E">
        <w:rPr>
          <w:rFonts w:ascii="Calibri Light" w:hAnsi="Calibri Light" w:cs="Calibri Light"/>
          <w:sz w:val="20"/>
          <w:szCs w:val="20"/>
          <w:u w:val="single"/>
        </w:rPr>
        <w:t xml:space="preserve">August </w:t>
      </w:r>
      <w:r w:rsidR="00A80369" w:rsidRPr="00E0484E">
        <w:rPr>
          <w:rFonts w:ascii="Calibri Light" w:hAnsi="Calibri Light" w:cs="Calibri Light"/>
          <w:sz w:val="20"/>
          <w:szCs w:val="20"/>
          <w:u w:val="single"/>
        </w:rPr>
        <w:t>14</w:t>
      </w:r>
      <w:r w:rsidRPr="00E0484E">
        <w:rPr>
          <w:rFonts w:ascii="Calibri Light" w:hAnsi="Calibri Light" w:cs="Calibri Light"/>
          <w:sz w:val="20"/>
          <w:szCs w:val="20"/>
          <w:u w:val="single"/>
        </w:rPr>
        <w:t>, 202</w:t>
      </w:r>
      <w:r w:rsidR="00DE72DE" w:rsidRPr="00E0484E">
        <w:rPr>
          <w:rFonts w:ascii="Calibri Light" w:hAnsi="Calibri Light" w:cs="Calibri Light"/>
          <w:sz w:val="20"/>
          <w:szCs w:val="20"/>
          <w:u w:val="single"/>
        </w:rPr>
        <w:t>4</w:t>
      </w:r>
    </w:p>
    <w:p w14:paraId="5FDA20F0" w14:textId="77777777" w:rsidR="009A0D33" w:rsidRPr="00012C2B" w:rsidRDefault="009A0D33" w:rsidP="009A0D33">
      <w:pPr>
        <w:keepNext/>
        <w:keepLines/>
        <w:spacing w:after="0" w:line="240" w:lineRule="auto"/>
        <w:jc w:val="both"/>
        <w:rPr>
          <w:rFonts w:ascii="Calibri Light" w:hAnsi="Calibri Light" w:cs="Calibri Light"/>
          <w:sz w:val="20"/>
          <w:szCs w:val="20"/>
        </w:rPr>
      </w:pPr>
    </w:p>
    <w:p w14:paraId="6B4A585D" w14:textId="04B951A9" w:rsidR="00DE72DE" w:rsidRDefault="009A0D33" w:rsidP="009A0D33">
      <w:pPr>
        <w:keepNext/>
        <w:keepLines/>
        <w:spacing w:after="0" w:line="240" w:lineRule="auto"/>
        <w:ind w:left="720"/>
        <w:jc w:val="both"/>
        <w:rPr>
          <w:rFonts w:ascii="Calibri Light" w:hAnsi="Calibri Light" w:cs="Calibri Light"/>
          <w:sz w:val="20"/>
          <w:szCs w:val="20"/>
        </w:rPr>
      </w:pPr>
      <w:r w:rsidRPr="00012C2B">
        <w:rPr>
          <w:rFonts w:ascii="Calibri Light" w:hAnsi="Calibri Light" w:cs="Calibri Light"/>
          <w:sz w:val="20"/>
          <w:szCs w:val="20"/>
        </w:rPr>
        <w:t xml:space="preserve">Bid Opening Date and Time: </w:t>
      </w:r>
      <w:r w:rsidRPr="00012C2B">
        <w:rPr>
          <w:rFonts w:ascii="Calibri Light" w:hAnsi="Calibri Light" w:cs="Calibri Light"/>
          <w:sz w:val="20"/>
          <w:szCs w:val="20"/>
        </w:rPr>
        <w:tab/>
      </w:r>
      <w:r w:rsidRPr="00012C2B">
        <w:rPr>
          <w:rFonts w:ascii="Calibri Light" w:hAnsi="Calibri Light" w:cs="Calibri Light"/>
          <w:sz w:val="20"/>
          <w:szCs w:val="20"/>
        </w:rPr>
        <w:tab/>
        <w:t xml:space="preserve">  </w:t>
      </w:r>
      <w:r w:rsidR="00DE72DE" w:rsidRPr="00E0484E">
        <w:rPr>
          <w:rFonts w:ascii="Calibri Light" w:hAnsi="Calibri Light" w:cs="Calibri Light"/>
          <w:sz w:val="20"/>
          <w:szCs w:val="20"/>
          <w:u w:val="single"/>
        </w:rPr>
        <w:t xml:space="preserve">August </w:t>
      </w:r>
      <w:r w:rsidR="00A80369" w:rsidRPr="00E0484E">
        <w:rPr>
          <w:rFonts w:ascii="Calibri Light" w:hAnsi="Calibri Light" w:cs="Calibri Light"/>
          <w:sz w:val="20"/>
          <w:szCs w:val="20"/>
          <w:u w:val="single"/>
        </w:rPr>
        <w:t>28</w:t>
      </w:r>
      <w:r w:rsidRPr="00E0484E">
        <w:rPr>
          <w:rFonts w:ascii="Calibri Light" w:hAnsi="Calibri Light" w:cs="Calibri Light"/>
          <w:sz w:val="20"/>
          <w:szCs w:val="20"/>
          <w:u w:val="single"/>
        </w:rPr>
        <w:t>, 202</w:t>
      </w:r>
      <w:r w:rsidR="00DE72DE" w:rsidRPr="00E0484E">
        <w:rPr>
          <w:rFonts w:ascii="Calibri Light" w:hAnsi="Calibri Light" w:cs="Calibri Light"/>
          <w:sz w:val="20"/>
          <w:szCs w:val="20"/>
          <w:u w:val="single"/>
        </w:rPr>
        <w:t>4</w:t>
      </w:r>
      <w:r w:rsidRPr="00E0484E">
        <w:rPr>
          <w:rFonts w:ascii="Calibri Light" w:hAnsi="Calibri Light" w:cs="Calibri Light"/>
          <w:sz w:val="20"/>
          <w:szCs w:val="20"/>
          <w:u w:val="single"/>
        </w:rPr>
        <w:t xml:space="preserve">, </w:t>
      </w:r>
      <w:r w:rsidR="00E0484E" w:rsidRPr="00E0484E">
        <w:rPr>
          <w:rFonts w:ascii="Calibri Light" w:hAnsi="Calibri Light" w:cs="Calibri Light"/>
          <w:sz w:val="20"/>
          <w:szCs w:val="20"/>
          <w:u w:val="single"/>
        </w:rPr>
        <w:t>@</w:t>
      </w:r>
      <w:r w:rsidRPr="00E0484E">
        <w:rPr>
          <w:rFonts w:ascii="Calibri Light" w:hAnsi="Calibri Light" w:cs="Calibri Light"/>
          <w:sz w:val="20"/>
          <w:szCs w:val="20"/>
          <w:u w:val="single"/>
        </w:rPr>
        <w:t xml:space="preserve"> 10:00 AM (CT)</w:t>
      </w:r>
    </w:p>
    <w:p w14:paraId="4E2E7AD7" w14:textId="57EE47EE" w:rsidR="009A0D33" w:rsidRDefault="009A0D33" w:rsidP="009A0D33">
      <w:pPr>
        <w:keepNext/>
        <w:keepLines/>
        <w:spacing w:after="0" w:line="240" w:lineRule="auto"/>
        <w:ind w:left="720"/>
        <w:jc w:val="both"/>
        <w:rPr>
          <w:rFonts w:ascii="Calibri Light" w:hAnsi="Calibri Light" w:cs="Calibri Light"/>
          <w:sz w:val="20"/>
          <w:szCs w:val="20"/>
        </w:rPr>
      </w:pPr>
      <w:r w:rsidRPr="00012C2B">
        <w:rPr>
          <w:rFonts w:ascii="Calibri Light" w:hAnsi="Calibri Light" w:cs="Calibri Light"/>
          <w:sz w:val="20"/>
          <w:szCs w:val="20"/>
        </w:rPr>
        <w:t xml:space="preserve"> </w:t>
      </w:r>
    </w:p>
    <w:p w14:paraId="682B7A45" w14:textId="77777777" w:rsidR="009A0D33" w:rsidRPr="00012C2B" w:rsidRDefault="009A0D33" w:rsidP="009A0D33">
      <w:pPr>
        <w:keepNext/>
        <w:keepLines/>
        <w:spacing w:after="0" w:line="240" w:lineRule="auto"/>
        <w:ind w:left="720"/>
        <w:jc w:val="both"/>
        <w:rPr>
          <w:rFonts w:ascii="Calibri Light" w:hAnsi="Calibri Light" w:cs="Calibri Light"/>
          <w:sz w:val="20"/>
          <w:szCs w:val="20"/>
        </w:rPr>
      </w:pPr>
    </w:p>
    <w:p w14:paraId="66FEA60B" w14:textId="77777777" w:rsidR="009A0D33" w:rsidRPr="00012C2B" w:rsidRDefault="009A0D33" w:rsidP="009A0D33">
      <w:pPr>
        <w:keepLines/>
        <w:spacing w:after="0" w:line="240" w:lineRule="auto"/>
        <w:jc w:val="both"/>
        <w:rPr>
          <w:rFonts w:ascii="Calibri Light" w:hAnsi="Calibri Light" w:cs="Calibri Light"/>
          <w:sz w:val="20"/>
          <w:szCs w:val="20"/>
        </w:rPr>
      </w:pPr>
    </w:p>
    <w:p w14:paraId="5234F34C" w14:textId="0B224B28" w:rsidR="009A0D33" w:rsidRDefault="009A0D33" w:rsidP="009A0D33">
      <w:pPr>
        <w:spacing w:after="0" w:line="240" w:lineRule="auto"/>
        <w:jc w:val="both"/>
        <w:rPr>
          <w:rFonts w:ascii="Calibri Light" w:hAnsi="Calibri Light" w:cs="Calibri Light"/>
          <w:b/>
          <w:sz w:val="20"/>
          <w:szCs w:val="20"/>
        </w:rPr>
      </w:pPr>
      <w:r w:rsidRPr="00012C2B">
        <w:rPr>
          <w:rFonts w:ascii="Calibri Light" w:hAnsi="Calibri Light" w:cs="Calibri Light"/>
          <w:b/>
          <w:sz w:val="20"/>
          <w:szCs w:val="20"/>
        </w:rPr>
        <w:t>NOTE</w:t>
      </w:r>
      <w:r w:rsidRPr="00012C2B">
        <w:rPr>
          <w:rFonts w:ascii="Calibri Light" w:hAnsi="Calibri Light" w:cs="Calibri Light"/>
          <w:sz w:val="20"/>
          <w:szCs w:val="20"/>
        </w:rPr>
        <w:t xml:space="preserve">:  </w:t>
      </w:r>
      <w:r w:rsidRPr="00012C2B">
        <w:rPr>
          <w:rFonts w:ascii="Calibri Light" w:hAnsi="Calibri Light" w:cs="Calibri Light"/>
          <w:b/>
          <w:sz w:val="20"/>
          <w:szCs w:val="20"/>
        </w:rPr>
        <w:t>The State of Louisiana reserves the right to revise this calendar.  Revisions before the bid opening date and time, if any, will be formalized by the issuance of an addendum to this ITB.</w:t>
      </w:r>
    </w:p>
    <w:p w14:paraId="3DA9F175" w14:textId="77777777" w:rsidR="00DE72DE" w:rsidRPr="00012C2B" w:rsidRDefault="00DE72DE" w:rsidP="009A0D33">
      <w:pPr>
        <w:spacing w:after="0" w:line="240" w:lineRule="auto"/>
        <w:jc w:val="both"/>
        <w:rPr>
          <w:rFonts w:ascii="Calibri Light" w:hAnsi="Calibri Light" w:cs="Calibri Light"/>
          <w:sz w:val="20"/>
          <w:szCs w:val="20"/>
        </w:rPr>
      </w:pPr>
    </w:p>
    <w:p w14:paraId="62E25ED0" w14:textId="77777777" w:rsidR="00B13AD0" w:rsidRPr="00C76ED4" w:rsidRDefault="00B13AD0" w:rsidP="00B13AD0">
      <w:pPr>
        <w:keepNext/>
        <w:keepLines/>
        <w:spacing w:after="0" w:line="240" w:lineRule="auto"/>
        <w:jc w:val="both"/>
        <w:rPr>
          <w:rFonts w:ascii="Calibri Light" w:hAnsi="Calibri Light" w:cs="Calibri Light"/>
          <w:b/>
          <w:sz w:val="20"/>
          <w:szCs w:val="20"/>
        </w:rPr>
      </w:pPr>
      <w:r w:rsidRPr="00C76ED4">
        <w:rPr>
          <w:rFonts w:ascii="Calibri Light" w:hAnsi="Calibri Light" w:cs="Calibri Light"/>
          <w:b/>
          <w:sz w:val="20"/>
          <w:szCs w:val="20"/>
        </w:rPr>
        <w:t xml:space="preserve">Bidder Inquiries: </w:t>
      </w:r>
    </w:p>
    <w:p w14:paraId="215C3A64" w14:textId="2F0106FA" w:rsidR="00B13AD0" w:rsidRPr="00C76ED4" w:rsidRDefault="00B13AD0" w:rsidP="00B13AD0">
      <w:pPr>
        <w:keepLines/>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The State shall not and cannot permit an open-ended inquiry period, as this creates an unwarranted delay in the procurement cycle and operations of our </w:t>
      </w:r>
      <w:r w:rsidR="00E0484E">
        <w:rPr>
          <w:rFonts w:ascii="Calibri Light" w:hAnsi="Calibri Light" w:cs="Calibri Light"/>
          <w:sz w:val="20"/>
          <w:szCs w:val="20"/>
        </w:rPr>
        <w:t>A</w:t>
      </w:r>
      <w:r w:rsidRPr="00C76ED4">
        <w:rPr>
          <w:rFonts w:ascii="Calibri Light" w:hAnsi="Calibri Light" w:cs="Calibri Light"/>
          <w:sz w:val="20"/>
          <w:szCs w:val="20"/>
        </w:rPr>
        <w:t>gency customers.  The State reasonably expects and requires responsible and interested bidders to conduct their in-depth bid review and submit inquires in a timely manner.</w:t>
      </w:r>
    </w:p>
    <w:p w14:paraId="6A38C639" w14:textId="77777777" w:rsidR="00B13AD0" w:rsidRPr="00C76ED4" w:rsidRDefault="00B13AD0" w:rsidP="00B13AD0">
      <w:pPr>
        <w:keepLines/>
        <w:spacing w:after="0" w:line="240" w:lineRule="auto"/>
        <w:jc w:val="both"/>
        <w:rPr>
          <w:rFonts w:ascii="Calibri Light" w:hAnsi="Calibri Light" w:cs="Calibri Light"/>
          <w:sz w:val="20"/>
          <w:szCs w:val="20"/>
        </w:rPr>
      </w:pPr>
    </w:p>
    <w:p w14:paraId="1F1965E1" w14:textId="77777777" w:rsidR="00B13AD0" w:rsidRPr="00C76ED4" w:rsidRDefault="00B13AD0" w:rsidP="00B13AD0">
      <w:pPr>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An inquiry period is hereby firmly set for all interested bidders to perform a detailed review of the bid documents and to submit any written inquiries relative thereto.  </w:t>
      </w:r>
      <w:r w:rsidRPr="00C76ED4">
        <w:rPr>
          <w:rFonts w:ascii="Calibri Light" w:hAnsi="Calibri Light" w:cs="Calibri Light"/>
          <w:i/>
          <w:iCs/>
          <w:sz w:val="20"/>
          <w:szCs w:val="20"/>
        </w:rPr>
        <w:t>Without exception</w:t>
      </w:r>
      <w:r w:rsidRPr="00C76ED4">
        <w:rPr>
          <w:rFonts w:ascii="Calibri Light" w:hAnsi="Calibri Light" w:cs="Calibri Light"/>
          <w:i/>
          <w:sz w:val="20"/>
          <w:szCs w:val="20"/>
        </w:rPr>
        <w:t>,</w:t>
      </w:r>
      <w:r w:rsidRPr="00C76ED4">
        <w:rPr>
          <w:rFonts w:ascii="Calibri Light" w:hAnsi="Calibri Light" w:cs="Calibri Light"/>
          <w:sz w:val="20"/>
          <w:szCs w:val="20"/>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State.  Inquiries received after the established deadline shall not be entertained.</w:t>
      </w:r>
    </w:p>
    <w:p w14:paraId="2C66352B" w14:textId="77777777" w:rsidR="00B13AD0" w:rsidRPr="00C76ED4" w:rsidRDefault="00B13AD0" w:rsidP="00B13AD0">
      <w:pPr>
        <w:spacing w:after="0" w:line="240" w:lineRule="auto"/>
        <w:jc w:val="both"/>
        <w:rPr>
          <w:rFonts w:ascii="Calibri Light" w:hAnsi="Calibri Light" w:cs="Calibri Light"/>
          <w:sz w:val="20"/>
          <w:szCs w:val="20"/>
        </w:rPr>
      </w:pPr>
    </w:p>
    <w:p w14:paraId="29E1E738" w14:textId="77777777" w:rsidR="009A0D33" w:rsidRPr="00012C2B" w:rsidRDefault="009A0D33" w:rsidP="009A0D33">
      <w:pPr>
        <w:spacing w:after="0" w:line="240" w:lineRule="auto"/>
        <w:jc w:val="both"/>
        <w:rPr>
          <w:rFonts w:ascii="Calibri Light" w:hAnsi="Calibri Light" w:cs="Calibri Light"/>
          <w:sz w:val="20"/>
          <w:szCs w:val="20"/>
        </w:rPr>
      </w:pPr>
      <w:r w:rsidRPr="00012C2B">
        <w:rPr>
          <w:rFonts w:ascii="Calibri Light" w:hAnsi="Calibri Light" w:cs="Calibri Light"/>
          <w:sz w:val="20"/>
          <w:szCs w:val="20"/>
        </w:rPr>
        <w:t>Inquiries concerning this bid may be delivered by mail, express courier, e-mail, hand, or fax to:</w:t>
      </w:r>
    </w:p>
    <w:p w14:paraId="5A70128E" w14:textId="77777777" w:rsidR="009A0D33" w:rsidRPr="00012C2B" w:rsidRDefault="009A0D33" w:rsidP="009A0D33">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Calibri Light" w:hAnsi="Calibri Light" w:cs="Calibri Light"/>
          <w:sz w:val="20"/>
          <w:szCs w:val="20"/>
        </w:rPr>
      </w:pPr>
      <w:r w:rsidRPr="00012C2B">
        <w:rPr>
          <w:rFonts w:ascii="Calibri Light" w:hAnsi="Calibri Light" w:cs="Calibri Light"/>
          <w:sz w:val="20"/>
          <w:szCs w:val="20"/>
        </w:rPr>
        <w:tab/>
      </w:r>
      <w:r w:rsidRPr="00012C2B">
        <w:rPr>
          <w:rFonts w:ascii="Calibri Light" w:hAnsi="Calibri Light" w:cs="Calibri Light"/>
          <w:sz w:val="20"/>
          <w:szCs w:val="20"/>
        </w:rPr>
        <w:tab/>
      </w:r>
    </w:p>
    <w:p w14:paraId="1884A8CE" w14:textId="77777777" w:rsidR="009A0D33" w:rsidRPr="00012C2B" w:rsidRDefault="009A0D33" w:rsidP="009A0D33">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left="720"/>
        <w:jc w:val="both"/>
        <w:rPr>
          <w:rFonts w:ascii="Calibri Light" w:hAnsi="Calibri Light" w:cs="Calibri Light"/>
          <w:sz w:val="20"/>
          <w:szCs w:val="20"/>
        </w:rPr>
      </w:pPr>
      <w:r w:rsidRPr="00012C2B">
        <w:rPr>
          <w:rFonts w:ascii="Calibri Light" w:hAnsi="Calibri Light" w:cs="Calibri Light"/>
          <w:sz w:val="20"/>
          <w:szCs w:val="20"/>
        </w:rPr>
        <w:t>Office of State Procurement</w:t>
      </w:r>
      <w:r w:rsidRPr="00012C2B">
        <w:rPr>
          <w:rFonts w:ascii="Calibri Light" w:hAnsi="Calibri Light" w:cs="Calibri Light"/>
          <w:sz w:val="20"/>
          <w:szCs w:val="20"/>
        </w:rPr>
        <w:tab/>
      </w:r>
      <w:r w:rsidRPr="00012C2B">
        <w:rPr>
          <w:rFonts w:ascii="Calibri Light" w:hAnsi="Calibri Light" w:cs="Calibri Light"/>
          <w:sz w:val="20"/>
          <w:szCs w:val="20"/>
        </w:rPr>
        <w:tab/>
      </w:r>
      <w:r w:rsidRPr="00012C2B">
        <w:rPr>
          <w:rFonts w:ascii="Calibri Light" w:hAnsi="Calibri Light" w:cs="Calibri Light"/>
          <w:sz w:val="20"/>
          <w:szCs w:val="20"/>
        </w:rPr>
        <w:tab/>
      </w:r>
      <w:r w:rsidRPr="00012C2B">
        <w:rPr>
          <w:rFonts w:ascii="Calibri Light" w:hAnsi="Calibri Light" w:cs="Calibri Light"/>
          <w:sz w:val="20"/>
          <w:szCs w:val="20"/>
        </w:rPr>
        <w:tab/>
      </w:r>
    </w:p>
    <w:p w14:paraId="344CAACC" w14:textId="77777777" w:rsidR="009A0D33" w:rsidRPr="00012C2B" w:rsidRDefault="009A0D33" w:rsidP="009A0D33">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Calibri Light" w:hAnsi="Calibri Light" w:cs="Calibri Light"/>
          <w:sz w:val="20"/>
          <w:szCs w:val="20"/>
        </w:rPr>
      </w:pPr>
      <w:r w:rsidRPr="00012C2B">
        <w:rPr>
          <w:rFonts w:ascii="Calibri Light" w:hAnsi="Calibri Light" w:cs="Calibri Light"/>
          <w:sz w:val="20"/>
          <w:szCs w:val="20"/>
        </w:rPr>
        <w:t>Attention: Richard Iverstine</w:t>
      </w:r>
      <w:r w:rsidRPr="00012C2B">
        <w:rPr>
          <w:rFonts w:ascii="Calibri Light" w:hAnsi="Calibri Light" w:cs="Calibri Light"/>
          <w:sz w:val="20"/>
          <w:szCs w:val="20"/>
        </w:rPr>
        <w:tab/>
      </w:r>
      <w:r w:rsidRPr="00012C2B">
        <w:rPr>
          <w:rFonts w:ascii="Calibri Light" w:hAnsi="Calibri Light" w:cs="Calibri Light"/>
          <w:sz w:val="20"/>
          <w:szCs w:val="20"/>
        </w:rPr>
        <w:tab/>
      </w:r>
      <w:r w:rsidRPr="00012C2B">
        <w:rPr>
          <w:rFonts w:ascii="Calibri Light" w:hAnsi="Calibri Light" w:cs="Calibri Light"/>
          <w:sz w:val="20"/>
          <w:szCs w:val="20"/>
        </w:rPr>
        <w:tab/>
      </w:r>
    </w:p>
    <w:p w14:paraId="7C412447" w14:textId="77777777" w:rsidR="009A0D33" w:rsidRDefault="009A0D33" w:rsidP="009A0D33">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Calibri Light" w:hAnsi="Calibri Light" w:cs="Calibri Light"/>
          <w:sz w:val="20"/>
          <w:szCs w:val="20"/>
        </w:rPr>
      </w:pPr>
      <w:r w:rsidRPr="00012C2B">
        <w:rPr>
          <w:rFonts w:ascii="Calibri Light" w:hAnsi="Calibri Light" w:cs="Calibri Light"/>
          <w:sz w:val="20"/>
          <w:szCs w:val="20"/>
        </w:rPr>
        <w:t>1201 North Third St.</w:t>
      </w:r>
    </w:p>
    <w:p w14:paraId="6A19C5A1" w14:textId="77777777" w:rsidR="009A0D33" w:rsidRPr="00012C2B" w:rsidRDefault="009A0D33" w:rsidP="009A0D33">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Calibri Light" w:hAnsi="Calibri Light" w:cs="Calibri Light"/>
          <w:sz w:val="20"/>
          <w:szCs w:val="20"/>
        </w:rPr>
      </w:pPr>
      <w:r>
        <w:rPr>
          <w:rFonts w:ascii="Calibri Light" w:hAnsi="Calibri Light" w:cs="Calibri Light"/>
          <w:sz w:val="20"/>
          <w:szCs w:val="20"/>
        </w:rPr>
        <w:t>C</w:t>
      </w:r>
      <w:r w:rsidRPr="00012C2B">
        <w:rPr>
          <w:rFonts w:ascii="Calibri Light" w:hAnsi="Calibri Light" w:cs="Calibri Light"/>
          <w:sz w:val="20"/>
          <w:szCs w:val="20"/>
        </w:rPr>
        <w:t>laiborne Bldg., Suite 2-160</w:t>
      </w:r>
    </w:p>
    <w:p w14:paraId="79BFABD8" w14:textId="77777777" w:rsidR="009A0D33" w:rsidRPr="00012C2B" w:rsidRDefault="009A0D33" w:rsidP="009A0D33">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ind w:firstLine="720"/>
        <w:jc w:val="both"/>
        <w:rPr>
          <w:rFonts w:ascii="Calibri Light" w:hAnsi="Calibri Light" w:cs="Calibri Light"/>
          <w:sz w:val="20"/>
          <w:szCs w:val="20"/>
        </w:rPr>
      </w:pPr>
      <w:r w:rsidRPr="00012C2B">
        <w:rPr>
          <w:rFonts w:ascii="Calibri Light" w:hAnsi="Calibri Light" w:cs="Calibri Light"/>
          <w:sz w:val="20"/>
          <w:szCs w:val="20"/>
        </w:rPr>
        <w:t>Baton Rouge, LA  70802</w:t>
      </w:r>
    </w:p>
    <w:p w14:paraId="49306F0F" w14:textId="77777777" w:rsidR="009A0D33" w:rsidRPr="00012C2B" w:rsidRDefault="009A0D33" w:rsidP="009A0D33">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spacing w:after="0" w:line="240" w:lineRule="auto"/>
        <w:jc w:val="both"/>
        <w:rPr>
          <w:rFonts w:ascii="Calibri Light" w:hAnsi="Calibri Light" w:cs="Calibri Light"/>
          <w:sz w:val="20"/>
          <w:szCs w:val="20"/>
          <w:highlight w:val="yellow"/>
        </w:rPr>
      </w:pPr>
    </w:p>
    <w:p w14:paraId="62217A5F" w14:textId="77777777" w:rsidR="009A0D33" w:rsidRDefault="009A0D33" w:rsidP="009A0D33">
      <w:pPr>
        <w:tabs>
          <w:tab w:val="right" w:pos="9418"/>
        </w:tabs>
        <w:spacing w:after="0" w:line="240" w:lineRule="auto"/>
        <w:ind w:firstLine="720"/>
        <w:jc w:val="both"/>
        <w:rPr>
          <w:rFonts w:ascii="Calibri Light" w:hAnsi="Calibri Light" w:cs="Calibri Light"/>
          <w:sz w:val="20"/>
          <w:szCs w:val="20"/>
        </w:rPr>
      </w:pPr>
      <w:r w:rsidRPr="00012C2B">
        <w:rPr>
          <w:rFonts w:ascii="Calibri Light" w:hAnsi="Calibri Light" w:cs="Calibri Light"/>
          <w:sz w:val="20"/>
          <w:szCs w:val="20"/>
        </w:rPr>
        <w:t xml:space="preserve">E-Mail: </w:t>
      </w:r>
      <w:hyperlink r:id="rId9" w:history="1">
        <w:r w:rsidRPr="00012C2B">
          <w:rPr>
            <w:rStyle w:val="Hyperlink"/>
            <w:rFonts w:ascii="Calibri Light" w:hAnsi="Calibri Light" w:cs="Calibri Light"/>
            <w:sz w:val="20"/>
            <w:szCs w:val="20"/>
          </w:rPr>
          <w:t>richard.iverstine@la.gov</w:t>
        </w:r>
      </w:hyperlink>
      <w:r w:rsidRPr="00012C2B">
        <w:rPr>
          <w:rFonts w:ascii="Calibri Light" w:hAnsi="Calibri Light" w:cs="Calibri Light"/>
          <w:sz w:val="20"/>
          <w:szCs w:val="20"/>
        </w:rPr>
        <w:t xml:space="preserve">                                      </w:t>
      </w:r>
    </w:p>
    <w:p w14:paraId="7805093D" w14:textId="77777777" w:rsidR="00E0484E" w:rsidRDefault="009A0D33" w:rsidP="009A0D33">
      <w:pPr>
        <w:tabs>
          <w:tab w:val="right" w:pos="9418"/>
        </w:tabs>
        <w:spacing w:after="0" w:line="240" w:lineRule="auto"/>
        <w:ind w:firstLine="720"/>
        <w:jc w:val="both"/>
        <w:rPr>
          <w:rFonts w:ascii="Calibri Light" w:hAnsi="Calibri Light" w:cs="Calibri Light"/>
          <w:sz w:val="20"/>
          <w:szCs w:val="20"/>
        </w:rPr>
      </w:pPr>
      <w:r w:rsidRPr="00012C2B">
        <w:rPr>
          <w:rFonts w:ascii="Calibri Light" w:hAnsi="Calibri Light" w:cs="Calibri Light"/>
          <w:sz w:val="20"/>
          <w:szCs w:val="20"/>
        </w:rPr>
        <w:t>Phone: (225) 342-5474</w:t>
      </w:r>
    </w:p>
    <w:p w14:paraId="39608C3E" w14:textId="222ECB25" w:rsidR="009A0D33" w:rsidRPr="00012C2B" w:rsidRDefault="009A0D33" w:rsidP="009A0D33">
      <w:pPr>
        <w:tabs>
          <w:tab w:val="right" w:pos="9418"/>
        </w:tabs>
        <w:spacing w:after="0" w:line="240" w:lineRule="auto"/>
        <w:ind w:firstLine="720"/>
        <w:jc w:val="both"/>
        <w:rPr>
          <w:rFonts w:ascii="Calibri Light" w:hAnsi="Calibri Light" w:cs="Calibri Light"/>
          <w:sz w:val="20"/>
          <w:szCs w:val="20"/>
        </w:rPr>
      </w:pPr>
      <w:r w:rsidRPr="00012C2B">
        <w:rPr>
          <w:rFonts w:ascii="Calibri Light" w:hAnsi="Calibri Light" w:cs="Calibri Light"/>
          <w:sz w:val="20"/>
          <w:szCs w:val="20"/>
        </w:rPr>
        <w:t>Fax: (225) 342-9756</w:t>
      </w:r>
    </w:p>
    <w:p w14:paraId="710592F3" w14:textId="77777777" w:rsidR="00B13AD0" w:rsidRPr="00C76ED4" w:rsidRDefault="00B13AD0" w:rsidP="00B13AD0">
      <w:pPr>
        <w:spacing w:after="0" w:line="240" w:lineRule="auto"/>
        <w:jc w:val="both"/>
        <w:rPr>
          <w:rFonts w:ascii="Calibri Light" w:hAnsi="Calibri Light" w:cs="Calibri Light"/>
          <w:sz w:val="20"/>
          <w:szCs w:val="20"/>
        </w:rPr>
      </w:pPr>
    </w:p>
    <w:p w14:paraId="7DE35861" w14:textId="77777777" w:rsidR="00B13AD0" w:rsidRPr="00C76ED4" w:rsidRDefault="00B13AD0" w:rsidP="00B13AD0">
      <w:pPr>
        <w:spacing w:after="0" w:line="240" w:lineRule="auto"/>
        <w:jc w:val="both"/>
        <w:rPr>
          <w:rFonts w:ascii="Calibri Light" w:hAnsi="Calibri Light" w:cs="Calibri Light"/>
          <w:sz w:val="20"/>
          <w:szCs w:val="20"/>
        </w:rPr>
      </w:pPr>
      <w:r w:rsidRPr="00C76ED4">
        <w:rPr>
          <w:rFonts w:ascii="Calibri Light" w:hAnsi="Calibri Light" w:cs="Calibri Light"/>
          <w:sz w:val="20"/>
          <w:szCs w:val="20"/>
        </w:rPr>
        <w:t>Only the person identified above or their designee has the authority to officially respond to bidder’s questions on behalf of the State.  Any communications from any other individuals are not binding to the State.</w:t>
      </w:r>
    </w:p>
    <w:p w14:paraId="15C274DB" w14:textId="77777777" w:rsidR="00B13AD0" w:rsidRPr="00C76ED4" w:rsidRDefault="00B13AD0" w:rsidP="00B13AD0">
      <w:pPr>
        <w:spacing w:after="0" w:line="240" w:lineRule="auto"/>
        <w:jc w:val="both"/>
        <w:rPr>
          <w:rFonts w:ascii="Calibri Light" w:hAnsi="Calibri Light" w:cs="Calibri Light"/>
          <w:sz w:val="20"/>
          <w:szCs w:val="20"/>
        </w:rPr>
      </w:pPr>
    </w:p>
    <w:p w14:paraId="6009B386" w14:textId="56B4A2CA" w:rsidR="00B13AD0" w:rsidRPr="00C76ED4" w:rsidRDefault="00B13AD0" w:rsidP="00B13AD0">
      <w:pPr>
        <w:spacing w:after="0" w:line="240" w:lineRule="auto"/>
        <w:jc w:val="both"/>
        <w:rPr>
          <w:rFonts w:ascii="Calibri Light" w:hAnsi="Calibri Light" w:cs="Calibri Light"/>
          <w:sz w:val="20"/>
          <w:szCs w:val="20"/>
        </w:rPr>
      </w:pPr>
      <w:r w:rsidRPr="00C76ED4">
        <w:rPr>
          <w:rFonts w:ascii="Calibri Light" w:hAnsi="Calibri Light" w:cs="Calibri Light"/>
          <w:sz w:val="20"/>
          <w:szCs w:val="20"/>
        </w:rPr>
        <w:t>An addendum will be issued and posted at the Office of State Procurement</w:t>
      </w:r>
      <w:r w:rsidR="00E0484E">
        <w:rPr>
          <w:rFonts w:ascii="Calibri Light" w:hAnsi="Calibri Light" w:cs="Calibri Light"/>
          <w:sz w:val="20"/>
          <w:szCs w:val="20"/>
        </w:rPr>
        <w:t>’s</w:t>
      </w:r>
      <w:r w:rsidRPr="00C76ED4">
        <w:rPr>
          <w:rFonts w:ascii="Calibri Light" w:hAnsi="Calibri Light" w:cs="Calibri Light"/>
          <w:sz w:val="20"/>
          <w:szCs w:val="20"/>
        </w:rPr>
        <w:t xml:space="preserve"> </w:t>
      </w:r>
      <w:proofErr w:type="spellStart"/>
      <w:r w:rsidRPr="00C76ED4">
        <w:rPr>
          <w:rFonts w:ascii="Calibri Light" w:hAnsi="Calibri Light" w:cs="Calibri Light"/>
          <w:sz w:val="20"/>
          <w:szCs w:val="20"/>
        </w:rPr>
        <w:t>LaPAC</w:t>
      </w:r>
      <w:proofErr w:type="spellEnd"/>
      <w:r w:rsidRPr="00C76ED4">
        <w:rPr>
          <w:rFonts w:ascii="Calibri Light" w:hAnsi="Calibri Light" w:cs="Calibri Light"/>
          <w:sz w:val="20"/>
          <w:szCs w:val="20"/>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state employee or state consultant.  It is the Bidder’s responsibility to check the </w:t>
      </w:r>
      <w:proofErr w:type="spellStart"/>
      <w:r w:rsidRPr="00C76ED4">
        <w:rPr>
          <w:rFonts w:ascii="Calibri Light" w:hAnsi="Calibri Light" w:cs="Calibri Light"/>
          <w:sz w:val="20"/>
          <w:szCs w:val="20"/>
        </w:rPr>
        <w:t>LaPAC</w:t>
      </w:r>
      <w:proofErr w:type="spellEnd"/>
      <w:r w:rsidRPr="00C76ED4">
        <w:rPr>
          <w:rFonts w:ascii="Calibri Light" w:hAnsi="Calibri Light" w:cs="Calibri Light"/>
          <w:sz w:val="20"/>
          <w:szCs w:val="20"/>
        </w:rPr>
        <w:t xml:space="preserve"> website frequently for any possible addenda that may be issued.  The Office of State Procurement is not responsible for a bidder’s failure to download any addenda documents required to complete the bid.   </w:t>
      </w:r>
    </w:p>
    <w:p w14:paraId="6F38FDD5" w14:textId="77777777" w:rsidR="00B13AD0" w:rsidRPr="00C76ED4" w:rsidRDefault="00B13AD0" w:rsidP="00B13AD0">
      <w:pPr>
        <w:spacing w:after="0" w:line="240" w:lineRule="auto"/>
        <w:jc w:val="both"/>
        <w:rPr>
          <w:rFonts w:ascii="Calibri Light" w:hAnsi="Calibri Light" w:cs="Calibri Light"/>
          <w:sz w:val="20"/>
          <w:szCs w:val="20"/>
        </w:rPr>
      </w:pPr>
    </w:p>
    <w:p w14:paraId="786ED2A1" w14:textId="7A32F13E" w:rsidR="00B13AD0" w:rsidRPr="00C76ED4" w:rsidRDefault="00B13AD0" w:rsidP="00B13AD0">
      <w:pPr>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*Note:  </w:t>
      </w:r>
      <w:proofErr w:type="spellStart"/>
      <w:r w:rsidRPr="00C76ED4">
        <w:rPr>
          <w:rFonts w:ascii="Calibri Light" w:hAnsi="Calibri Light" w:cs="Calibri Light"/>
          <w:sz w:val="20"/>
          <w:szCs w:val="20"/>
        </w:rPr>
        <w:t>LaPAC</w:t>
      </w:r>
      <w:proofErr w:type="spellEnd"/>
      <w:r w:rsidRPr="00C76ED4">
        <w:rPr>
          <w:rFonts w:ascii="Calibri Light" w:hAnsi="Calibri Light" w:cs="Calibri Light"/>
          <w:sz w:val="20"/>
          <w:szCs w:val="20"/>
        </w:rPr>
        <w:t xml:space="preserve"> is the state’s online electronic bid posting and notification system resident on State Procurement’s website [</w:t>
      </w:r>
      <w:hyperlink r:id="rId10" w:history="1">
        <w:r w:rsidR="00E0484E" w:rsidRPr="00591748">
          <w:rPr>
            <w:rStyle w:val="Hyperlink"/>
            <w:rFonts w:ascii="Calibri Light" w:hAnsi="Calibri Light" w:cs="Calibri Light"/>
            <w:sz w:val="20"/>
            <w:szCs w:val="20"/>
          </w:rPr>
          <w:t>https://www.doa.la.gov/doa/osp/</w:t>
        </w:r>
      </w:hyperlink>
      <w:r w:rsidRPr="00C76ED4">
        <w:rPr>
          <w:rFonts w:ascii="Calibri Light" w:hAnsi="Calibri Light" w:cs="Calibri Light"/>
          <w:sz w:val="20"/>
          <w:szCs w:val="20"/>
        </w:rPr>
        <w:t xml:space="preserve">].  In that </w:t>
      </w:r>
      <w:proofErr w:type="spellStart"/>
      <w:r w:rsidRPr="00C76ED4">
        <w:rPr>
          <w:rFonts w:ascii="Calibri Light" w:hAnsi="Calibri Light" w:cs="Calibri Light"/>
          <w:sz w:val="20"/>
          <w:szCs w:val="20"/>
        </w:rPr>
        <w:t>LaPAC</w:t>
      </w:r>
      <w:proofErr w:type="spellEnd"/>
      <w:r w:rsidRPr="00C76ED4">
        <w:rPr>
          <w:rFonts w:ascii="Calibri Light" w:hAnsi="Calibri Light" w:cs="Calibri Light"/>
          <w:sz w:val="20"/>
          <w:szCs w:val="20"/>
        </w:rPr>
        <w:t xml:space="preserve"> provides an immediate e-mail notification to subscribing bidders that a solicitation and any subsequent addenda have been let and posted, notice and receipt thereof is considered formally given as of their respective dates of posting.</w:t>
      </w:r>
    </w:p>
    <w:p w14:paraId="4E936D3D" w14:textId="77777777" w:rsidR="00B13AD0" w:rsidRPr="00C76ED4" w:rsidRDefault="00B13AD0" w:rsidP="00B13AD0">
      <w:pPr>
        <w:spacing w:after="0" w:line="240" w:lineRule="auto"/>
        <w:jc w:val="both"/>
        <w:rPr>
          <w:rFonts w:ascii="Calibri Light" w:hAnsi="Calibri Light" w:cs="Calibri Light"/>
          <w:sz w:val="20"/>
          <w:szCs w:val="20"/>
        </w:rPr>
      </w:pPr>
    </w:p>
    <w:p w14:paraId="08D295A7" w14:textId="77777777" w:rsidR="00B13AD0" w:rsidRPr="00C76ED4" w:rsidRDefault="00B13AD0" w:rsidP="00B13AD0">
      <w:pPr>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To receive the email notification, vendors must register in the </w:t>
      </w:r>
      <w:proofErr w:type="spellStart"/>
      <w:r w:rsidRPr="00C76ED4">
        <w:rPr>
          <w:rFonts w:ascii="Calibri Light" w:hAnsi="Calibri Light" w:cs="Calibri Light"/>
          <w:sz w:val="20"/>
          <w:szCs w:val="20"/>
        </w:rPr>
        <w:t>LaGov</w:t>
      </w:r>
      <w:proofErr w:type="spellEnd"/>
      <w:r w:rsidRPr="00C76ED4">
        <w:rPr>
          <w:rFonts w:ascii="Calibri Light" w:hAnsi="Calibri Light" w:cs="Calibri Light"/>
          <w:sz w:val="20"/>
          <w:szCs w:val="20"/>
        </w:rPr>
        <w:t xml:space="preserve"> portal.  Registration is intuitive at the following link:</w:t>
      </w:r>
    </w:p>
    <w:p w14:paraId="11C3EF01" w14:textId="4CCC40BB" w:rsidR="00B13AD0" w:rsidRDefault="001F779C" w:rsidP="00B13AD0">
      <w:pPr>
        <w:spacing w:after="0" w:line="240" w:lineRule="auto"/>
        <w:jc w:val="both"/>
        <w:rPr>
          <w:rStyle w:val="Hyperlink"/>
          <w:rFonts w:ascii="Calibri Light" w:hAnsi="Calibri Light" w:cs="Calibri Light"/>
          <w:sz w:val="20"/>
          <w:szCs w:val="20"/>
        </w:rPr>
      </w:pPr>
      <w:hyperlink r:id="rId11" w:history="1">
        <w:r w:rsidR="00B13AD0" w:rsidRPr="00C76ED4">
          <w:rPr>
            <w:rStyle w:val="Hyperlink"/>
            <w:rFonts w:ascii="Calibri Light" w:hAnsi="Calibri Light" w:cs="Calibri Light"/>
            <w:sz w:val="20"/>
            <w:szCs w:val="20"/>
          </w:rPr>
          <w:t>https://lagoverpvendor.doa.louisiana.gov/irj/portal/anonymous?guest_user=self_reg</w:t>
        </w:r>
      </w:hyperlink>
    </w:p>
    <w:p w14:paraId="52DC27CA" w14:textId="77777777" w:rsidR="00C76ED4" w:rsidRPr="00C76ED4" w:rsidRDefault="00C76ED4" w:rsidP="00B13AD0">
      <w:pPr>
        <w:spacing w:after="0" w:line="240" w:lineRule="auto"/>
        <w:jc w:val="both"/>
        <w:rPr>
          <w:rStyle w:val="Hyperlink"/>
          <w:rFonts w:ascii="Calibri Light" w:hAnsi="Calibri Light" w:cs="Calibri Light"/>
          <w:sz w:val="20"/>
          <w:szCs w:val="20"/>
        </w:rPr>
      </w:pPr>
    </w:p>
    <w:p w14:paraId="5209025E" w14:textId="464EAFAC" w:rsidR="009A0D33" w:rsidRPr="00012C2B" w:rsidRDefault="00B13AD0" w:rsidP="009A0D33">
      <w:pPr>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Help scripts are available on the Office of State Procurement website under </w:t>
      </w:r>
      <w:r w:rsidR="00802D58">
        <w:rPr>
          <w:rFonts w:ascii="Calibri Light" w:hAnsi="Calibri Light" w:cs="Calibri Light"/>
          <w:sz w:val="20"/>
          <w:szCs w:val="20"/>
        </w:rPr>
        <w:t>V</w:t>
      </w:r>
      <w:r w:rsidRPr="00C76ED4">
        <w:rPr>
          <w:rFonts w:ascii="Calibri Light" w:hAnsi="Calibri Light" w:cs="Calibri Light"/>
          <w:sz w:val="20"/>
          <w:szCs w:val="20"/>
        </w:rPr>
        <w:t xml:space="preserve">endor </w:t>
      </w:r>
      <w:r w:rsidR="00885190">
        <w:rPr>
          <w:rFonts w:ascii="Calibri Light" w:hAnsi="Calibri Light" w:cs="Calibri Light"/>
          <w:sz w:val="20"/>
          <w:szCs w:val="20"/>
        </w:rPr>
        <w:t xml:space="preserve">Resources </w:t>
      </w:r>
      <w:r w:rsidRPr="00C76ED4">
        <w:rPr>
          <w:rFonts w:ascii="Calibri Light" w:hAnsi="Calibri Light" w:cs="Calibri Light"/>
          <w:sz w:val="20"/>
          <w:szCs w:val="20"/>
        </w:rPr>
        <w:t>at:</w:t>
      </w:r>
      <w:r w:rsidR="009A0D33" w:rsidRPr="009A0D33">
        <w:rPr>
          <w:rFonts w:ascii="Calibri Light" w:hAnsi="Calibri Light" w:cs="Calibri Light"/>
          <w:sz w:val="20"/>
          <w:szCs w:val="20"/>
        </w:rPr>
        <w:t xml:space="preserve"> </w:t>
      </w:r>
    </w:p>
    <w:p w14:paraId="3EACA173" w14:textId="09A0CCC6" w:rsidR="009A0D33" w:rsidRDefault="001F779C" w:rsidP="009A0D33">
      <w:pPr>
        <w:spacing w:after="0" w:line="240" w:lineRule="auto"/>
        <w:jc w:val="both"/>
        <w:rPr>
          <w:rFonts w:ascii="Calibri Light" w:hAnsi="Calibri Light" w:cs="Calibri Light"/>
          <w:sz w:val="20"/>
          <w:szCs w:val="20"/>
        </w:rPr>
      </w:pPr>
      <w:hyperlink r:id="rId12" w:history="1">
        <w:r w:rsidR="009A0D33" w:rsidRPr="00C043DA">
          <w:rPr>
            <w:rStyle w:val="Hyperlink"/>
            <w:rFonts w:ascii="Calibri Light" w:hAnsi="Calibri Light" w:cs="Calibri Light"/>
            <w:sz w:val="20"/>
            <w:szCs w:val="20"/>
          </w:rPr>
          <w:t xml:space="preserve">https://www.doa.la.gov/doa/osp/vendor-resources/ </w:t>
        </w:r>
      </w:hyperlink>
      <w:r w:rsidR="009A0D33">
        <w:rPr>
          <w:rStyle w:val="Hyperlink"/>
          <w:rFonts w:ascii="Calibri Light" w:hAnsi="Calibri Light" w:cs="Calibri Light"/>
          <w:sz w:val="20"/>
          <w:szCs w:val="20"/>
        </w:rPr>
        <w:t>.</w:t>
      </w:r>
    </w:p>
    <w:p w14:paraId="77B3710E" w14:textId="11457AFB" w:rsidR="00B13AD0" w:rsidRPr="00C76ED4" w:rsidRDefault="00B13AD0" w:rsidP="00B13AD0">
      <w:pPr>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 </w:t>
      </w:r>
    </w:p>
    <w:p w14:paraId="29092817" w14:textId="3A97498A" w:rsidR="00C6062F" w:rsidRPr="00C76ED4" w:rsidRDefault="0073309B" w:rsidP="00C6062F">
      <w:pPr>
        <w:spacing w:after="0" w:line="240" w:lineRule="auto"/>
        <w:ind w:right="184"/>
        <w:jc w:val="both"/>
        <w:rPr>
          <w:rFonts w:ascii="Calibri Light" w:hAnsi="Calibri Light" w:cs="Calibri Light"/>
          <w:sz w:val="20"/>
          <w:szCs w:val="20"/>
        </w:rPr>
      </w:pPr>
      <w:r w:rsidRPr="00C76ED4">
        <w:rPr>
          <w:rFonts w:ascii="Calibri Light" w:hAnsi="Calibri Light" w:cs="Calibri Light"/>
          <w:b/>
          <w:sz w:val="20"/>
          <w:szCs w:val="20"/>
        </w:rPr>
        <w:t xml:space="preserve">Terms and Conditions: </w:t>
      </w:r>
      <w:r w:rsidRPr="00C76ED4">
        <w:rPr>
          <w:rFonts w:ascii="Calibri Light" w:hAnsi="Calibri Light" w:cs="Calibri Light"/>
          <w:sz w:val="20"/>
          <w:szCs w:val="20"/>
        </w:rPr>
        <w:t xml:space="preserve"> </w:t>
      </w:r>
    </w:p>
    <w:p w14:paraId="6AA1334E" w14:textId="2B6A3B51" w:rsidR="0073309B" w:rsidRPr="00C76ED4" w:rsidRDefault="0073309B" w:rsidP="00C6062F">
      <w:pPr>
        <w:spacing w:after="0" w:line="240" w:lineRule="auto"/>
        <w:ind w:right="184"/>
        <w:jc w:val="both"/>
        <w:rPr>
          <w:rFonts w:ascii="Calibri Light" w:hAnsi="Calibri Light" w:cs="Calibri Light"/>
          <w:sz w:val="20"/>
          <w:szCs w:val="20"/>
        </w:rPr>
      </w:pPr>
      <w:r w:rsidRPr="00C76ED4">
        <w:rPr>
          <w:rFonts w:ascii="Calibri Light" w:hAnsi="Calibri Light" w:cs="Calibri Light"/>
          <w:sz w:val="20"/>
          <w:szCs w:val="20"/>
        </w:rPr>
        <w:t>This solicitation contains all terms and conditions with respect to the commodities herein.  Any vendor contracts, forms, terms, or other materials submitted with bid may cause bid to be rejected.</w:t>
      </w:r>
    </w:p>
    <w:p w14:paraId="2572556A" w14:textId="55558AC6" w:rsidR="00457004" w:rsidRPr="00C76ED4" w:rsidRDefault="00457004" w:rsidP="00C6062F">
      <w:pPr>
        <w:spacing w:after="0" w:line="240" w:lineRule="auto"/>
        <w:ind w:right="184"/>
        <w:jc w:val="both"/>
        <w:rPr>
          <w:rFonts w:ascii="Calibri Light" w:hAnsi="Calibri Light" w:cs="Calibri Light"/>
          <w:sz w:val="20"/>
          <w:szCs w:val="20"/>
        </w:rPr>
      </w:pPr>
    </w:p>
    <w:p w14:paraId="4DB99E1A" w14:textId="6C280697" w:rsidR="00457004" w:rsidRPr="00C76ED4" w:rsidRDefault="00457004" w:rsidP="00C6062F">
      <w:pPr>
        <w:spacing w:after="0" w:line="240" w:lineRule="auto"/>
        <w:ind w:right="184"/>
        <w:jc w:val="both"/>
        <w:rPr>
          <w:rFonts w:ascii="Calibri Light" w:hAnsi="Calibri Light" w:cs="Calibri Light"/>
          <w:b/>
          <w:sz w:val="20"/>
          <w:szCs w:val="20"/>
        </w:rPr>
      </w:pPr>
      <w:r w:rsidRPr="00C76ED4">
        <w:rPr>
          <w:rFonts w:ascii="Calibri Light" w:hAnsi="Calibri Light" w:cs="Calibri Light"/>
          <w:b/>
          <w:sz w:val="20"/>
          <w:szCs w:val="20"/>
        </w:rPr>
        <w:t>Method of Award:</w:t>
      </w:r>
    </w:p>
    <w:p w14:paraId="453A2A5A" w14:textId="48B94090" w:rsidR="00887C95" w:rsidRDefault="00576CB1" w:rsidP="00C6062F">
      <w:pPr>
        <w:spacing w:after="0" w:line="240" w:lineRule="auto"/>
        <w:ind w:right="184"/>
        <w:jc w:val="both"/>
        <w:rPr>
          <w:rFonts w:ascii="Calibri Light" w:hAnsi="Calibri Light" w:cs="Calibri Light"/>
          <w:sz w:val="20"/>
          <w:szCs w:val="20"/>
        </w:rPr>
      </w:pPr>
      <w:r w:rsidRPr="00C76ED4">
        <w:rPr>
          <w:rFonts w:ascii="Calibri Light" w:hAnsi="Calibri Light" w:cs="Calibri Light"/>
          <w:sz w:val="20"/>
          <w:szCs w:val="20"/>
        </w:rPr>
        <w:t xml:space="preserve">Award to be made on an all or none basis to the overall lowest </w:t>
      </w:r>
      <w:r w:rsidR="00411F43">
        <w:rPr>
          <w:rFonts w:ascii="Calibri Light" w:hAnsi="Calibri Light" w:cs="Calibri Light"/>
          <w:sz w:val="20"/>
          <w:szCs w:val="20"/>
        </w:rPr>
        <w:t xml:space="preserve">responsive, responsible </w:t>
      </w:r>
      <w:r w:rsidRPr="00C76ED4">
        <w:rPr>
          <w:rFonts w:ascii="Calibri Light" w:hAnsi="Calibri Light" w:cs="Calibri Light"/>
          <w:sz w:val="20"/>
          <w:szCs w:val="20"/>
        </w:rPr>
        <w:t>bidder meeting the specifications. The State of Louisiana reserves the right to reject individual line items from the award.</w:t>
      </w:r>
    </w:p>
    <w:p w14:paraId="05EEC0BD" w14:textId="77777777" w:rsidR="00E0484E" w:rsidRPr="00C76ED4" w:rsidRDefault="00E0484E" w:rsidP="00C6062F">
      <w:pPr>
        <w:spacing w:after="0" w:line="240" w:lineRule="auto"/>
        <w:ind w:right="184"/>
        <w:jc w:val="both"/>
        <w:rPr>
          <w:rFonts w:ascii="Calibri Light" w:hAnsi="Calibri Light" w:cs="Calibri Light"/>
          <w:sz w:val="20"/>
          <w:szCs w:val="20"/>
        </w:rPr>
      </w:pPr>
    </w:p>
    <w:p w14:paraId="35C02C4B" w14:textId="77777777" w:rsidR="00576CB1" w:rsidRPr="00C76ED4" w:rsidRDefault="00576CB1" w:rsidP="00C6062F">
      <w:pPr>
        <w:spacing w:after="0" w:line="240" w:lineRule="auto"/>
        <w:ind w:right="184"/>
        <w:jc w:val="both"/>
        <w:rPr>
          <w:rFonts w:ascii="Calibri Light" w:hAnsi="Calibri Light" w:cs="Calibri Light"/>
          <w:sz w:val="20"/>
          <w:szCs w:val="20"/>
        </w:rPr>
      </w:pPr>
    </w:p>
    <w:p w14:paraId="7CA3BE1F" w14:textId="77777777" w:rsidR="00C6062F" w:rsidRPr="00C76ED4" w:rsidRDefault="00887C95"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Vendor's Forms:</w:t>
      </w:r>
      <w:r w:rsidRPr="00C76ED4">
        <w:rPr>
          <w:rFonts w:ascii="Calibri Light" w:eastAsia="PMingLiU" w:hAnsi="Calibri Light" w:cs="Calibri Light"/>
          <w:sz w:val="20"/>
          <w:szCs w:val="20"/>
          <w:lang w:eastAsia="zh-TW"/>
        </w:rPr>
        <w:t xml:space="preserve">  </w:t>
      </w:r>
    </w:p>
    <w:p w14:paraId="63779190" w14:textId="369B7589" w:rsidR="00887C95" w:rsidRPr="00C76ED4" w:rsidRDefault="00887C95"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The purchase order is the only binding document to be issued against </w:t>
      </w:r>
      <w:r w:rsidR="00411F43">
        <w:rPr>
          <w:rFonts w:ascii="Calibri Light" w:eastAsia="PMingLiU" w:hAnsi="Calibri Light" w:cs="Calibri Light"/>
          <w:sz w:val="20"/>
          <w:szCs w:val="20"/>
          <w:lang w:eastAsia="zh-TW"/>
        </w:rPr>
        <w:t>the</w:t>
      </w:r>
      <w:r w:rsidRPr="00C76ED4">
        <w:rPr>
          <w:rFonts w:ascii="Calibri Light" w:eastAsia="PMingLiU" w:hAnsi="Calibri Light" w:cs="Calibri Light"/>
          <w:sz w:val="20"/>
          <w:szCs w:val="20"/>
          <w:lang w:eastAsia="zh-TW"/>
        </w:rPr>
        <w:t xml:space="preserve"> contract.  Signing of vendor's forms is not allowed.</w:t>
      </w:r>
    </w:p>
    <w:p w14:paraId="7D183D77" w14:textId="77777777" w:rsidR="00887C95" w:rsidRPr="00C76ED4" w:rsidRDefault="00887C95" w:rsidP="00C6062F">
      <w:pPr>
        <w:widowControl/>
        <w:spacing w:after="0" w:line="240" w:lineRule="auto"/>
        <w:jc w:val="both"/>
        <w:rPr>
          <w:rFonts w:ascii="Calibri Light" w:eastAsia="PMingLiU" w:hAnsi="Calibri Light" w:cs="Calibri Light"/>
          <w:sz w:val="20"/>
          <w:szCs w:val="20"/>
          <w:lang w:eastAsia="zh-TW"/>
        </w:rPr>
      </w:pPr>
    </w:p>
    <w:p w14:paraId="341EF820" w14:textId="77777777" w:rsidR="00C6062F" w:rsidRPr="00C76ED4" w:rsidRDefault="0073309B"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Vendor List:</w:t>
      </w:r>
      <w:r w:rsidRPr="00C76ED4">
        <w:rPr>
          <w:rFonts w:ascii="Calibri Light" w:eastAsia="PMingLiU" w:hAnsi="Calibri Light" w:cs="Calibri Light"/>
          <w:sz w:val="20"/>
          <w:szCs w:val="20"/>
          <w:lang w:eastAsia="zh-TW"/>
        </w:rPr>
        <w:t xml:space="preserve">  </w:t>
      </w:r>
    </w:p>
    <w:p w14:paraId="25FAFD9C" w14:textId="0F386D0B" w:rsidR="0073309B" w:rsidRPr="00C76ED4" w:rsidRDefault="0073309B"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The bidder who signs the bid will be designated as prime </w:t>
      </w:r>
      <w:r w:rsidR="00E0484E">
        <w:rPr>
          <w:rFonts w:ascii="Calibri Light" w:eastAsia="PMingLiU" w:hAnsi="Calibri Light" w:cs="Calibri Light"/>
          <w:sz w:val="20"/>
          <w:szCs w:val="20"/>
          <w:lang w:eastAsia="zh-TW"/>
        </w:rPr>
        <w:t>C</w:t>
      </w:r>
      <w:r w:rsidRPr="00C76ED4">
        <w:rPr>
          <w:rFonts w:ascii="Calibri Light" w:eastAsia="PMingLiU" w:hAnsi="Calibri Light" w:cs="Calibri Light"/>
          <w:sz w:val="20"/>
          <w:szCs w:val="20"/>
          <w:lang w:eastAsia="zh-TW"/>
        </w:rPr>
        <w:t xml:space="preserve">ontractor on any contract resulting from this solicitation.  If additional distributor vendors are authorized to receive orders for items contained in said contract, the bidder </w:t>
      </w:r>
      <w:r w:rsidR="00C60945" w:rsidRPr="00C76ED4">
        <w:rPr>
          <w:rFonts w:ascii="Calibri Light" w:eastAsia="PMingLiU" w:hAnsi="Calibri Light" w:cs="Calibri Light"/>
          <w:sz w:val="20"/>
          <w:szCs w:val="20"/>
          <w:lang w:eastAsia="zh-TW"/>
        </w:rPr>
        <w:t xml:space="preserve">should </w:t>
      </w:r>
      <w:r w:rsidRPr="00C76ED4">
        <w:rPr>
          <w:rFonts w:ascii="Calibri Light" w:eastAsia="PMingLiU" w:hAnsi="Calibri Light" w:cs="Calibri Light"/>
          <w:sz w:val="20"/>
          <w:szCs w:val="20"/>
          <w:lang w:eastAsia="zh-TW"/>
        </w:rPr>
        <w:t xml:space="preserve">submit with the bid, a list of those additional authorized distributors including the complete business address.  The prime </w:t>
      </w:r>
      <w:r w:rsidR="00E0484E">
        <w:rPr>
          <w:rFonts w:ascii="Calibri Light" w:eastAsia="PMingLiU" w:hAnsi="Calibri Light" w:cs="Calibri Light"/>
          <w:sz w:val="20"/>
          <w:szCs w:val="20"/>
          <w:lang w:eastAsia="zh-TW"/>
        </w:rPr>
        <w:t>C</w:t>
      </w:r>
      <w:r w:rsidRPr="00C76ED4">
        <w:rPr>
          <w:rFonts w:ascii="Calibri Light" w:eastAsia="PMingLiU" w:hAnsi="Calibri Light" w:cs="Calibri Light"/>
          <w:sz w:val="20"/>
          <w:szCs w:val="20"/>
          <w:lang w:eastAsia="zh-TW"/>
        </w:rPr>
        <w:t>ontractor will be responsible for the actions of any distributor vendors listed.</w:t>
      </w:r>
    </w:p>
    <w:p w14:paraId="28E01B6C" w14:textId="77777777" w:rsidR="0073309B" w:rsidRPr="00C76ED4" w:rsidRDefault="0073309B" w:rsidP="00C6062F">
      <w:pPr>
        <w:widowControl/>
        <w:spacing w:after="0" w:line="240" w:lineRule="auto"/>
        <w:jc w:val="both"/>
        <w:rPr>
          <w:rFonts w:ascii="Calibri Light" w:eastAsia="Times New Roman" w:hAnsi="Calibri Light" w:cs="Calibri Light"/>
          <w:spacing w:val="-5"/>
          <w:sz w:val="20"/>
          <w:szCs w:val="20"/>
        </w:rPr>
      </w:pPr>
    </w:p>
    <w:p w14:paraId="57809F42" w14:textId="77777777" w:rsidR="00C6062F" w:rsidRPr="00C76ED4" w:rsidRDefault="0073309B"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Substitutes:</w:t>
      </w:r>
      <w:r w:rsidRPr="00C76ED4">
        <w:rPr>
          <w:rFonts w:ascii="Calibri Light" w:eastAsia="PMingLiU" w:hAnsi="Calibri Light" w:cs="Calibri Light"/>
          <w:sz w:val="20"/>
          <w:szCs w:val="20"/>
          <w:lang w:eastAsia="zh-TW"/>
        </w:rPr>
        <w:t xml:space="preserve">  </w:t>
      </w:r>
    </w:p>
    <w:p w14:paraId="3888B83B" w14:textId="04F8D2F4" w:rsidR="0073309B" w:rsidRPr="00C76ED4" w:rsidRDefault="0073309B"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Only brands and numbers stated in the award are approved for delivery under </w:t>
      </w:r>
      <w:r w:rsidR="00411F43">
        <w:rPr>
          <w:rFonts w:ascii="Calibri Light" w:eastAsia="PMingLiU" w:hAnsi="Calibri Light" w:cs="Calibri Light"/>
          <w:sz w:val="20"/>
          <w:szCs w:val="20"/>
          <w:lang w:eastAsia="zh-TW"/>
        </w:rPr>
        <w:t>the</w:t>
      </w:r>
      <w:r w:rsidRPr="00C76ED4">
        <w:rPr>
          <w:rFonts w:ascii="Calibri Light" w:eastAsia="PMingLiU" w:hAnsi="Calibri Light" w:cs="Calibri Light"/>
          <w:sz w:val="20"/>
          <w:szCs w:val="20"/>
          <w:lang w:eastAsia="zh-TW"/>
        </w:rPr>
        <w:t xml:space="preserve"> contract and any substitution must receive prior written approval of the </w:t>
      </w:r>
      <w:r w:rsidR="00676159" w:rsidRPr="00C76ED4">
        <w:rPr>
          <w:rFonts w:ascii="Calibri Light" w:eastAsia="PMingLiU" w:hAnsi="Calibri Light" w:cs="Calibri Light"/>
          <w:sz w:val="20"/>
          <w:szCs w:val="20"/>
          <w:lang w:eastAsia="zh-TW"/>
        </w:rPr>
        <w:t>Office of State Procurement</w:t>
      </w:r>
      <w:r w:rsidRPr="00C76ED4">
        <w:rPr>
          <w:rFonts w:ascii="Calibri Light" w:eastAsia="PMingLiU" w:hAnsi="Calibri Light" w:cs="Calibri Light"/>
          <w:sz w:val="20"/>
          <w:szCs w:val="20"/>
          <w:lang w:eastAsia="zh-TW"/>
        </w:rPr>
        <w:t>.</w:t>
      </w:r>
    </w:p>
    <w:p w14:paraId="70107989" w14:textId="77777777" w:rsidR="0073309B" w:rsidRPr="00C76ED4" w:rsidRDefault="0073309B" w:rsidP="00C6062F">
      <w:pPr>
        <w:widowControl/>
        <w:spacing w:after="0" w:line="240" w:lineRule="auto"/>
        <w:jc w:val="both"/>
        <w:rPr>
          <w:rFonts w:ascii="Calibri Light" w:eastAsia="PMingLiU" w:hAnsi="Calibri Light" w:cs="Calibri Light"/>
          <w:sz w:val="20"/>
          <w:szCs w:val="20"/>
          <w:lang w:eastAsia="zh-TW"/>
        </w:rPr>
      </w:pPr>
    </w:p>
    <w:p w14:paraId="5E24D9B3" w14:textId="69010212" w:rsidR="00C6062F" w:rsidRPr="00C76ED4" w:rsidRDefault="0073309B"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Acceptance:</w:t>
      </w:r>
      <w:r w:rsidRPr="00C76ED4">
        <w:rPr>
          <w:rFonts w:ascii="Calibri Light" w:eastAsia="PMingLiU" w:hAnsi="Calibri Light" w:cs="Calibri Light"/>
          <w:sz w:val="20"/>
          <w:szCs w:val="20"/>
          <w:lang w:eastAsia="zh-TW"/>
        </w:rPr>
        <w:t xml:space="preserve">  </w:t>
      </w:r>
    </w:p>
    <w:p w14:paraId="43136F43" w14:textId="3609C740" w:rsidR="0073309B" w:rsidRPr="00C76ED4" w:rsidRDefault="0073309B"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Unless otherwise specified, bids on this contract will be assumed to be firm </w:t>
      </w:r>
      <w:r w:rsidR="00147AAB" w:rsidRPr="00C76ED4">
        <w:rPr>
          <w:rFonts w:ascii="Calibri Light" w:eastAsia="PMingLiU" w:hAnsi="Calibri Light" w:cs="Calibri Light"/>
          <w:sz w:val="20"/>
          <w:szCs w:val="20"/>
          <w:lang w:eastAsia="zh-TW"/>
        </w:rPr>
        <w:t>for</w:t>
      </w:r>
      <w:r w:rsidRPr="00C76ED4">
        <w:rPr>
          <w:rFonts w:ascii="Calibri Light" w:eastAsia="PMingLiU" w:hAnsi="Calibri Light" w:cs="Calibri Light"/>
          <w:sz w:val="20"/>
          <w:szCs w:val="20"/>
          <w:lang w:eastAsia="zh-TW"/>
        </w:rPr>
        <w:t xml:space="preserve"> acceptance for a minimum of 60 days.  If accepted, prices must be firm for the specified contract period.</w:t>
      </w:r>
    </w:p>
    <w:p w14:paraId="5BA025CB" w14:textId="77777777" w:rsidR="0073309B" w:rsidRPr="00C76ED4" w:rsidRDefault="0073309B" w:rsidP="00C6062F">
      <w:pPr>
        <w:widowControl/>
        <w:spacing w:after="0" w:line="240" w:lineRule="auto"/>
        <w:jc w:val="both"/>
        <w:rPr>
          <w:rFonts w:ascii="Calibri Light" w:eastAsia="PMingLiU" w:hAnsi="Calibri Light" w:cs="Calibri Light"/>
          <w:sz w:val="20"/>
          <w:szCs w:val="20"/>
          <w:lang w:eastAsia="zh-TW"/>
        </w:rPr>
      </w:pPr>
    </w:p>
    <w:p w14:paraId="1678C9BA" w14:textId="77777777" w:rsidR="00C6062F" w:rsidRPr="00C76ED4" w:rsidRDefault="00A33764"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Prices</w:t>
      </w:r>
      <w:r w:rsidRPr="00C76ED4">
        <w:rPr>
          <w:rFonts w:ascii="Calibri Light" w:eastAsia="PMingLiU" w:hAnsi="Calibri Light" w:cs="Calibri Light"/>
          <w:sz w:val="20"/>
          <w:szCs w:val="20"/>
          <w:lang w:eastAsia="zh-TW"/>
        </w:rPr>
        <w:t xml:space="preserve">: </w:t>
      </w:r>
    </w:p>
    <w:p w14:paraId="29D6CF63" w14:textId="33FD8B43" w:rsidR="00A33764" w:rsidRPr="00C76ED4" w:rsidRDefault="00A33764"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 </w:t>
      </w:r>
    </w:p>
    <w:p w14:paraId="46047888" w14:textId="28D53F6B" w:rsidR="00DC02AB" w:rsidRPr="00C76ED4" w:rsidRDefault="00DC02AB" w:rsidP="00C6062F">
      <w:pPr>
        <w:widowControl/>
        <w:spacing w:after="0" w:line="240" w:lineRule="auto"/>
        <w:jc w:val="both"/>
        <w:rPr>
          <w:rFonts w:ascii="Calibri Light" w:eastAsia="PMingLiU" w:hAnsi="Calibri Light" w:cs="Calibri Light"/>
          <w:sz w:val="20"/>
          <w:szCs w:val="20"/>
          <w:lang w:eastAsia="zh-TW"/>
        </w:rPr>
      </w:pPr>
    </w:p>
    <w:p w14:paraId="6BACE570" w14:textId="77777777" w:rsidR="00C6062F" w:rsidRPr="00C76ED4" w:rsidRDefault="00A33764"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Price Reductions:</w:t>
      </w:r>
      <w:r w:rsidRPr="00C76ED4">
        <w:rPr>
          <w:rFonts w:ascii="Calibri Light" w:eastAsia="PMingLiU" w:hAnsi="Calibri Light" w:cs="Calibri Light"/>
          <w:sz w:val="20"/>
          <w:szCs w:val="20"/>
          <w:lang w:eastAsia="zh-TW"/>
        </w:rPr>
        <w:t xml:space="preserve">  </w:t>
      </w:r>
    </w:p>
    <w:p w14:paraId="136887C7" w14:textId="788864D6" w:rsidR="00A33764" w:rsidRDefault="00A33764" w:rsidP="008F2ACC">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Whenever there is a reduction in price, which is lower than the contract price, offered to similarly situated customers contracting for the same period and under the same terms and conditions, said reduction must be presented directly to the </w:t>
      </w:r>
      <w:r w:rsidR="00147AAB" w:rsidRPr="00C76ED4">
        <w:rPr>
          <w:rFonts w:ascii="Calibri Light" w:eastAsia="PMingLiU" w:hAnsi="Calibri Light" w:cs="Calibri Light"/>
          <w:sz w:val="20"/>
          <w:szCs w:val="20"/>
          <w:lang w:eastAsia="zh-TW"/>
        </w:rPr>
        <w:t>Office of State Procurement</w:t>
      </w:r>
      <w:r w:rsidRPr="00C76ED4">
        <w:rPr>
          <w:rFonts w:ascii="Calibri Light" w:eastAsia="PMingLiU" w:hAnsi="Calibri Light" w:cs="Calibri Light"/>
          <w:sz w:val="20"/>
          <w:szCs w:val="20"/>
          <w:lang w:eastAsia="zh-TW"/>
        </w:rPr>
        <w:t xml:space="preserve">.  No price reduction on a statewide contract may be offered to an </w:t>
      </w:r>
      <w:r w:rsidR="00E0484E">
        <w:rPr>
          <w:rFonts w:ascii="Calibri Light" w:eastAsia="PMingLiU" w:hAnsi="Calibri Light" w:cs="Calibri Light"/>
          <w:sz w:val="20"/>
          <w:szCs w:val="20"/>
          <w:lang w:eastAsia="zh-TW"/>
        </w:rPr>
        <w:t>A</w:t>
      </w:r>
      <w:r w:rsidRPr="00C76ED4">
        <w:rPr>
          <w:rFonts w:ascii="Calibri Light" w:eastAsia="PMingLiU" w:hAnsi="Calibri Light" w:cs="Calibri Light"/>
          <w:sz w:val="20"/>
          <w:szCs w:val="20"/>
          <w:lang w:eastAsia="zh-TW"/>
        </w:rPr>
        <w:t xml:space="preserve">gency unless that reduction is offered to all </w:t>
      </w:r>
      <w:r w:rsidR="00E0484E">
        <w:rPr>
          <w:rFonts w:ascii="Calibri Light" w:eastAsia="PMingLiU" w:hAnsi="Calibri Light" w:cs="Calibri Light"/>
          <w:sz w:val="20"/>
          <w:szCs w:val="20"/>
          <w:lang w:eastAsia="zh-TW"/>
        </w:rPr>
        <w:t>A</w:t>
      </w:r>
      <w:r w:rsidRPr="00C76ED4">
        <w:rPr>
          <w:rFonts w:ascii="Calibri Light" w:eastAsia="PMingLiU" w:hAnsi="Calibri Light" w:cs="Calibri Light"/>
          <w:sz w:val="20"/>
          <w:szCs w:val="20"/>
          <w:lang w:eastAsia="zh-TW"/>
        </w:rPr>
        <w:t>gencies.</w:t>
      </w:r>
    </w:p>
    <w:p w14:paraId="4B3B80A3" w14:textId="2C7836BA" w:rsidR="008F2ACC" w:rsidRDefault="008F2ACC" w:rsidP="00C6062F">
      <w:pPr>
        <w:widowControl/>
        <w:spacing w:after="0" w:line="240" w:lineRule="auto"/>
        <w:jc w:val="both"/>
        <w:rPr>
          <w:rFonts w:ascii="Calibri Light" w:eastAsia="PMingLiU" w:hAnsi="Calibri Light" w:cs="Calibri Light"/>
          <w:sz w:val="20"/>
          <w:szCs w:val="20"/>
          <w:lang w:eastAsia="zh-TW"/>
        </w:rPr>
      </w:pPr>
    </w:p>
    <w:p w14:paraId="0BD669F5" w14:textId="77777777" w:rsidR="008D73F5" w:rsidRDefault="008F2ACC" w:rsidP="008D73F5">
      <w:pPr>
        <w:spacing w:after="0" w:line="240" w:lineRule="auto"/>
        <w:jc w:val="both"/>
        <w:rPr>
          <w:rFonts w:ascii="Calibri Light" w:hAnsi="Calibri Light" w:cs="Calibri Light"/>
          <w:b/>
          <w:bCs/>
          <w:sz w:val="20"/>
          <w:szCs w:val="20"/>
        </w:rPr>
      </w:pPr>
      <w:r w:rsidRPr="008F2ACC">
        <w:rPr>
          <w:rFonts w:ascii="Calibri Light" w:hAnsi="Calibri Light" w:cs="Calibri Light"/>
          <w:b/>
          <w:bCs/>
          <w:sz w:val="20"/>
          <w:szCs w:val="20"/>
        </w:rPr>
        <w:t>Price List Changes:</w:t>
      </w:r>
    </w:p>
    <w:p w14:paraId="1D351638" w14:textId="79F434F0" w:rsidR="008F2ACC" w:rsidRDefault="008D73F5" w:rsidP="008D73F5">
      <w:pPr>
        <w:spacing w:after="0" w:line="240" w:lineRule="auto"/>
        <w:jc w:val="both"/>
        <w:rPr>
          <w:rFonts w:ascii="Calibri Light" w:hAnsi="Calibri Light" w:cs="Calibri Light"/>
          <w:sz w:val="20"/>
          <w:szCs w:val="20"/>
        </w:rPr>
      </w:pPr>
      <w:r>
        <w:rPr>
          <w:rFonts w:ascii="Calibri Light" w:hAnsi="Calibri Light" w:cs="Calibri Light"/>
          <w:sz w:val="20"/>
          <w:szCs w:val="20"/>
        </w:rPr>
        <w:t>P</w:t>
      </w:r>
      <w:r w:rsidR="008F2ACC" w:rsidRPr="008F2ACC">
        <w:rPr>
          <w:rFonts w:ascii="Calibri Light" w:hAnsi="Calibri Light" w:cs="Calibri Light"/>
          <w:sz w:val="20"/>
          <w:szCs w:val="20"/>
        </w:rPr>
        <w:t>rices shall remain firm and effective for the first three months of th</w:t>
      </w:r>
      <w:r w:rsidR="00E0484E">
        <w:rPr>
          <w:rFonts w:ascii="Calibri Light" w:hAnsi="Calibri Light" w:cs="Calibri Light"/>
          <w:sz w:val="20"/>
          <w:szCs w:val="20"/>
        </w:rPr>
        <w:t xml:space="preserve">e initial </w:t>
      </w:r>
      <w:r w:rsidR="008F2ACC" w:rsidRPr="008F2ACC">
        <w:rPr>
          <w:rFonts w:ascii="Calibri Light" w:hAnsi="Calibri Light" w:cs="Calibri Light"/>
          <w:sz w:val="20"/>
          <w:szCs w:val="20"/>
        </w:rPr>
        <w:t>contract term.  Price list changes will be considered during the remainder of the contract period and during any contract renewals.</w:t>
      </w:r>
    </w:p>
    <w:p w14:paraId="3ACE72A3" w14:textId="77777777" w:rsidR="008D73F5" w:rsidRPr="008D73F5" w:rsidRDefault="008D73F5" w:rsidP="008D73F5">
      <w:pPr>
        <w:spacing w:after="0" w:line="240" w:lineRule="auto"/>
        <w:jc w:val="both"/>
        <w:rPr>
          <w:rFonts w:ascii="Calibri Light" w:hAnsi="Calibri Light" w:cs="Calibri Light"/>
          <w:b/>
          <w:bCs/>
          <w:sz w:val="20"/>
          <w:szCs w:val="20"/>
        </w:rPr>
      </w:pPr>
    </w:p>
    <w:p w14:paraId="1CEF8DAE" w14:textId="77777777" w:rsidR="008F2ACC" w:rsidRPr="008F2ACC" w:rsidRDefault="008F2ACC" w:rsidP="008F2ACC">
      <w:pPr>
        <w:spacing w:line="240" w:lineRule="auto"/>
        <w:jc w:val="both"/>
        <w:rPr>
          <w:rFonts w:ascii="Calibri Light" w:hAnsi="Calibri Light" w:cs="Calibri Light"/>
          <w:sz w:val="20"/>
          <w:szCs w:val="20"/>
        </w:rPr>
      </w:pPr>
      <w:r w:rsidRPr="008F2ACC">
        <w:rPr>
          <w:rFonts w:ascii="Calibri Light" w:hAnsi="Calibri Light" w:cs="Calibri Light"/>
          <w:sz w:val="20"/>
          <w:szCs w:val="20"/>
        </w:rPr>
        <w:t>Requests for price list changes must be submitted in writing by the Contractor to the Office of State Procurement and must be supported by sufficient documentation such as manufacturer’s price increase, significant changes in the published market indicators for the industry, certified raw material cost data and/or any other substantiating information that may be requested by OSP.  Upon receipt of the price escalation request, OSP reserves the right to accept the request, request additional information, negotiate the proposed increase, or reject the request outright.  Any decision by the Office of State Procurement to grant or decline a request will be at the Office of State Procurement’s sole discretion and the Office of State Procurement’s decision shall be final.</w:t>
      </w:r>
    </w:p>
    <w:p w14:paraId="3B7DF265" w14:textId="0A79E71F" w:rsidR="008F2ACC" w:rsidRPr="008F2ACC" w:rsidRDefault="008F2ACC" w:rsidP="008F2ACC">
      <w:pPr>
        <w:spacing w:line="240" w:lineRule="auto"/>
        <w:jc w:val="both"/>
        <w:rPr>
          <w:rFonts w:ascii="Calibri Light" w:hAnsi="Calibri Light" w:cs="Calibri Light"/>
          <w:sz w:val="20"/>
          <w:szCs w:val="20"/>
        </w:rPr>
      </w:pPr>
      <w:r w:rsidRPr="008F2ACC">
        <w:rPr>
          <w:rFonts w:ascii="Calibri Light" w:hAnsi="Calibri Light" w:cs="Calibri Light"/>
          <w:sz w:val="20"/>
          <w:szCs w:val="20"/>
        </w:rPr>
        <w:t xml:space="preserve">Price list changes will not be effective until approval has been granted in writing by OSP.  No retroactive adjustments to the </w:t>
      </w:r>
      <w:r>
        <w:rPr>
          <w:rFonts w:ascii="Calibri Light" w:hAnsi="Calibri Light" w:cs="Calibri Light"/>
          <w:sz w:val="20"/>
          <w:szCs w:val="20"/>
        </w:rPr>
        <w:t>p</w:t>
      </w:r>
      <w:r w:rsidRPr="008F2ACC">
        <w:rPr>
          <w:rFonts w:ascii="Calibri Light" w:hAnsi="Calibri Light" w:cs="Calibri Light"/>
          <w:sz w:val="20"/>
          <w:szCs w:val="20"/>
        </w:rPr>
        <w:t>rice list will be allowed.</w:t>
      </w:r>
    </w:p>
    <w:p w14:paraId="69C8E362" w14:textId="77777777" w:rsidR="008F2ACC" w:rsidRPr="008F2ACC" w:rsidRDefault="008F2ACC" w:rsidP="008F2ACC">
      <w:pPr>
        <w:spacing w:line="240" w:lineRule="auto"/>
        <w:jc w:val="both"/>
        <w:rPr>
          <w:rFonts w:ascii="Calibri Light" w:hAnsi="Calibri Light" w:cs="Calibri Light"/>
          <w:sz w:val="20"/>
          <w:szCs w:val="20"/>
        </w:rPr>
      </w:pPr>
      <w:r w:rsidRPr="008F2ACC">
        <w:rPr>
          <w:rFonts w:ascii="Calibri Light" w:hAnsi="Calibri Light" w:cs="Calibri Light"/>
          <w:sz w:val="20"/>
          <w:szCs w:val="20"/>
        </w:rPr>
        <w:t xml:space="preserve">The Contractor shall immediately notify OSP of all manufacturer’s price decreases and the State shall receive the full benefit of such decreases, effective the date in the manufacturer’s announcement.   </w:t>
      </w:r>
    </w:p>
    <w:p w14:paraId="4440251F" w14:textId="77777777" w:rsidR="00C6062F" w:rsidRPr="00C76ED4" w:rsidRDefault="00A33764"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Freight Charges:</w:t>
      </w:r>
      <w:r w:rsidR="00564849" w:rsidRPr="00C76ED4">
        <w:rPr>
          <w:rFonts w:ascii="Calibri Light" w:eastAsia="PMingLiU" w:hAnsi="Calibri Light" w:cs="Calibri Light"/>
          <w:sz w:val="20"/>
          <w:szCs w:val="20"/>
          <w:lang w:eastAsia="zh-TW"/>
        </w:rPr>
        <w:t xml:space="preserve">  </w:t>
      </w:r>
    </w:p>
    <w:p w14:paraId="2C2D9A10" w14:textId="4C87C8DB" w:rsidR="00A33764" w:rsidRPr="00C76ED4" w:rsidRDefault="00564849"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Unit price must</w:t>
      </w:r>
      <w:r w:rsidR="00A33764" w:rsidRPr="00C76ED4">
        <w:rPr>
          <w:rFonts w:ascii="Calibri Light" w:eastAsia="PMingLiU" w:hAnsi="Calibri Light" w:cs="Calibri Light"/>
          <w:sz w:val="20"/>
          <w:szCs w:val="20"/>
          <w:lang w:eastAsia="zh-TW"/>
        </w:rPr>
        <w:t xml:space="preserve"> be inclusive of any freight charges.  Bid should be F.O.B. </w:t>
      </w:r>
      <w:r w:rsidR="00147AAB" w:rsidRPr="00C76ED4">
        <w:rPr>
          <w:rFonts w:ascii="Calibri Light" w:eastAsia="PMingLiU" w:hAnsi="Calibri Light" w:cs="Calibri Light"/>
          <w:sz w:val="20"/>
          <w:szCs w:val="20"/>
          <w:lang w:eastAsia="zh-TW"/>
        </w:rPr>
        <w:t>Destination</w:t>
      </w:r>
      <w:r w:rsidR="00A33764" w:rsidRPr="00C76ED4">
        <w:rPr>
          <w:rFonts w:ascii="Calibri Light" w:eastAsia="PMingLiU" w:hAnsi="Calibri Light" w:cs="Calibri Light"/>
          <w:sz w:val="20"/>
          <w:szCs w:val="20"/>
          <w:lang w:eastAsia="zh-TW"/>
        </w:rPr>
        <w:t xml:space="preserve"> – title passing upon receipt of goods.  Failure to comply with this requirement may disqualify your bid.</w:t>
      </w:r>
    </w:p>
    <w:p w14:paraId="10315101" w14:textId="0115A5F5" w:rsidR="006404D1" w:rsidRPr="00C76ED4" w:rsidRDefault="006404D1" w:rsidP="00C6062F">
      <w:pPr>
        <w:widowControl/>
        <w:spacing w:after="0" w:line="240" w:lineRule="auto"/>
        <w:jc w:val="both"/>
        <w:rPr>
          <w:rFonts w:ascii="Calibri Light" w:eastAsia="PMingLiU" w:hAnsi="Calibri Light" w:cs="Calibri Light"/>
          <w:sz w:val="20"/>
          <w:szCs w:val="20"/>
          <w:lang w:eastAsia="zh-TW"/>
        </w:rPr>
      </w:pPr>
    </w:p>
    <w:p w14:paraId="54A9F788" w14:textId="77777777" w:rsidR="00C6062F" w:rsidRPr="00C76ED4" w:rsidRDefault="006E09BB" w:rsidP="00C6062F">
      <w:pPr>
        <w:widowControl/>
        <w:spacing w:after="0" w:line="240" w:lineRule="auto"/>
        <w:jc w:val="both"/>
        <w:rPr>
          <w:rFonts w:ascii="Calibri Light" w:hAnsi="Calibri Light" w:cs="Calibri Light"/>
          <w:sz w:val="20"/>
          <w:szCs w:val="20"/>
        </w:rPr>
      </w:pPr>
      <w:r w:rsidRPr="00C76ED4">
        <w:rPr>
          <w:rFonts w:ascii="Calibri Light" w:hAnsi="Calibri Light" w:cs="Calibri Light"/>
          <w:b/>
          <w:sz w:val="20"/>
          <w:szCs w:val="20"/>
        </w:rPr>
        <w:t>Payment:</w:t>
      </w:r>
      <w:r w:rsidRPr="00C76ED4">
        <w:rPr>
          <w:rFonts w:ascii="Calibri Light" w:hAnsi="Calibri Light" w:cs="Calibri Light"/>
          <w:sz w:val="20"/>
          <w:szCs w:val="20"/>
        </w:rPr>
        <w:t xml:space="preserve">  </w:t>
      </w:r>
    </w:p>
    <w:p w14:paraId="6F92F2FD" w14:textId="390BF0A9" w:rsidR="006E09BB" w:rsidRDefault="006E09BB" w:rsidP="00C6062F">
      <w:pPr>
        <w:widowControl/>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Payment will be made on the basis of unit price as listed in </w:t>
      </w:r>
      <w:r w:rsidR="00411F43">
        <w:rPr>
          <w:rFonts w:ascii="Calibri Light" w:hAnsi="Calibri Light" w:cs="Calibri Light"/>
          <w:sz w:val="20"/>
          <w:szCs w:val="20"/>
        </w:rPr>
        <w:t>the</w:t>
      </w:r>
      <w:r w:rsidRPr="00C76ED4">
        <w:rPr>
          <w:rFonts w:ascii="Calibri Light" w:hAnsi="Calibri Light" w:cs="Calibri Light"/>
          <w:sz w:val="20"/>
          <w:szCs w:val="20"/>
        </w:rPr>
        <w:t xml:space="preserve"> contract; such price and payment will constitute full compensation for furnishing and delivering the contract commodities.  In no case will the </w:t>
      </w:r>
      <w:r w:rsidR="008B5A9D">
        <w:rPr>
          <w:rFonts w:ascii="Calibri Light" w:hAnsi="Calibri Light" w:cs="Calibri Light"/>
          <w:sz w:val="20"/>
          <w:szCs w:val="20"/>
        </w:rPr>
        <w:t>S</w:t>
      </w:r>
      <w:r w:rsidRPr="00C76ED4">
        <w:rPr>
          <w:rFonts w:ascii="Calibri Light" w:hAnsi="Calibri Light" w:cs="Calibri Light"/>
          <w:sz w:val="20"/>
          <w:szCs w:val="20"/>
        </w:rPr>
        <w:t xml:space="preserve">tate </w:t>
      </w:r>
      <w:r w:rsidR="008B5A9D">
        <w:rPr>
          <w:rFonts w:ascii="Calibri Light" w:hAnsi="Calibri Light" w:cs="Calibri Light"/>
          <w:sz w:val="20"/>
          <w:szCs w:val="20"/>
        </w:rPr>
        <w:t>A</w:t>
      </w:r>
      <w:r w:rsidRPr="00C76ED4">
        <w:rPr>
          <w:rFonts w:ascii="Calibri Light" w:hAnsi="Calibri Light" w:cs="Calibri Light"/>
          <w:sz w:val="20"/>
          <w:szCs w:val="20"/>
        </w:rPr>
        <w:t xml:space="preserve">gency refuse to make partial payments to the Contractor although all items have not been delivered.  This payment in no way relieves the </w:t>
      </w:r>
      <w:r w:rsidR="00885190">
        <w:rPr>
          <w:rFonts w:ascii="Calibri Light" w:hAnsi="Calibri Light" w:cs="Calibri Light"/>
          <w:sz w:val="20"/>
          <w:szCs w:val="20"/>
        </w:rPr>
        <w:t>C</w:t>
      </w:r>
      <w:r w:rsidRPr="00C76ED4">
        <w:rPr>
          <w:rFonts w:ascii="Calibri Light" w:hAnsi="Calibri Light" w:cs="Calibri Light"/>
          <w:sz w:val="20"/>
          <w:szCs w:val="20"/>
        </w:rPr>
        <w:t xml:space="preserve">ontractor of his responsibility to effect shipment of the balance of the order.  Payment will be to vendor and address as shown on order.  </w:t>
      </w:r>
    </w:p>
    <w:p w14:paraId="0F7B04C9" w14:textId="77777777" w:rsidR="008D73F5" w:rsidRDefault="008D73F5" w:rsidP="00C6062F">
      <w:pPr>
        <w:widowControl/>
        <w:spacing w:after="0" w:line="240" w:lineRule="auto"/>
        <w:jc w:val="both"/>
        <w:rPr>
          <w:rFonts w:ascii="Calibri Light" w:hAnsi="Calibri Light" w:cs="Calibri Light"/>
          <w:sz w:val="20"/>
          <w:szCs w:val="20"/>
        </w:rPr>
      </w:pPr>
    </w:p>
    <w:p w14:paraId="72871BD2" w14:textId="77777777" w:rsidR="008F2ACC" w:rsidRPr="00C76ED4" w:rsidRDefault="008F2ACC" w:rsidP="00C6062F">
      <w:pPr>
        <w:widowControl/>
        <w:spacing w:after="0" w:line="240" w:lineRule="auto"/>
        <w:jc w:val="both"/>
        <w:rPr>
          <w:rFonts w:ascii="Calibri Light" w:hAnsi="Calibri Light" w:cs="Calibri Light"/>
          <w:sz w:val="20"/>
          <w:szCs w:val="20"/>
        </w:rPr>
      </w:pPr>
    </w:p>
    <w:p w14:paraId="7380D0AA" w14:textId="77777777" w:rsidR="006E09BB" w:rsidRPr="00C76ED4" w:rsidRDefault="006E09BB" w:rsidP="00C6062F">
      <w:pPr>
        <w:widowControl/>
        <w:spacing w:after="0" w:line="240" w:lineRule="auto"/>
        <w:jc w:val="both"/>
        <w:rPr>
          <w:rFonts w:ascii="Calibri Light" w:hAnsi="Calibri Light" w:cs="Calibri Light"/>
          <w:sz w:val="20"/>
          <w:szCs w:val="20"/>
        </w:rPr>
      </w:pPr>
    </w:p>
    <w:p w14:paraId="64B9002C" w14:textId="77777777" w:rsidR="009D344A" w:rsidRPr="00C76ED4" w:rsidRDefault="006E09BB" w:rsidP="00C6062F">
      <w:pPr>
        <w:widowControl/>
        <w:spacing w:after="0" w:line="240" w:lineRule="auto"/>
        <w:jc w:val="both"/>
        <w:rPr>
          <w:rFonts w:ascii="Calibri Light" w:hAnsi="Calibri Light" w:cs="Calibri Light"/>
          <w:b/>
          <w:sz w:val="20"/>
          <w:szCs w:val="20"/>
        </w:rPr>
      </w:pPr>
      <w:r w:rsidRPr="00C76ED4">
        <w:rPr>
          <w:rFonts w:ascii="Calibri Light" w:hAnsi="Calibri Light" w:cs="Calibri Light"/>
          <w:b/>
          <w:sz w:val="20"/>
          <w:szCs w:val="20"/>
        </w:rPr>
        <w:t xml:space="preserve">Invoices:  </w:t>
      </w:r>
    </w:p>
    <w:p w14:paraId="2FD1F43B" w14:textId="5C5FE4D7" w:rsidR="006E09BB" w:rsidRPr="00C76ED4" w:rsidRDefault="006E09BB" w:rsidP="00C6062F">
      <w:pPr>
        <w:widowControl/>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Invoices will be submitted by the </w:t>
      </w:r>
      <w:r w:rsidR="00885190">
        <w:rPr>
          <w:rFonts w:ascii="Calibri Light" w:hAnsi="Calibri Light" w:cs="Calibri Light"/>
          <w:sz w:val="20"/>
          <w:szCs w:val="20"/>
        </w:rPr>
        <w:t>C</w:t>
      </w:r>
      <w:r w:rsidRPr="00C76ED4">
        <w:rPr>
          <w:rFonts w:ascii="Calibri Light" w:hAnsi="Calibri Light" w:cs="Calibri Light"/>
          <w:sz w:val="20"/>
          <w:szCs w:val="20"/>
        </w:rPr>
        <w:t xml:space="preserve">ontractor to the </w:t>
      </w:r>
      <w:r w:rsidR="008B5A9D">
        <w:rPr>
          <w:rFonts w:ascii="Calibri Light" w:hAnsi="Calibri Light" w:cs="Calibri Light"/>
          <w:sz w:val="20"/>
          <w:szCs w:val="20"/>
        </w:rPr>
        <w:t>U</w:t>
      </w:r>
      <w:r w:rsidRPr="00C76ED4">
        <w:rPr>
          <w:rFonts w:ascii="Calibri Light" w:hAnsi="Calibri Light" w:cs="Calibri Light"/>
          <w:sz w:val="20"/>
          <w:szCs w:val="20"/>
        </w:rPr>
        <w:t xml:space="preserve">sing </w:t>
      </w:r>
      <w:r w:rsidR="008B5A9D">
        <w:rPr>
          <w:rFonts w:ascii="Calibri Light" w:hAnsi="Calibri Light" w:cs="Calibri Light"/>
          <w:sz w:val="20"/>
          <w:szCs w:val="20"/>
        </w:rPr>
        <w:t>A</w:t>
      </w:r>
      <w:r w:rsidRPr="00C76ED4">
        <w:rPr>
          <w:rFonts w:ascii="Calibri Light" w:hAnsi="Calibri Light" w:cs="Calibri Light"/>
          <w:sz w:val="20"/>
          <w:szCs w:val="20"/>
        </w:rPr>
        <w:t>gency and the invoice shall refer to the delivery ticket number,</w:t>
      </w:r>
      <w:r w:rsidR="00564849" w:rsidRPr="00C76ED4">
        <w:rPr>
          <w:rFonts w:ascii="Calibri Light" w:hAnsi="Calibri Light" w:cs="Calibri Light"/>
          <w:sz w:val="20"/>
          <w:szCs w:val="20"/>
        </w:rPr>
        <w:t xml:space="preserve"> delivery date, purchase</w:t>
      </w:r>
      <w:r w:rsidRPr="00C76ED4">
        <w:rPr>
          <w:rFonts w:ascii="Calibri Light" w:hAnsi="Calibri Light" w:cs="Calibri Light"/>
          <w:sz w:val="20"/>
          <w:szCs w:val="20"/>
        </w:rPr>
        <w:t xml:space="preserve"> order number, quantity, unit price, and delivery point.  A separate invoice for each order delivered and accepted shall be submitted by the Contractor in duplicate directly to the accounting department of the </w:t>
      </w:r>
      <w:r w:rsidR="008B5A9D">
        <w:rPr>
          <w:rFonts w:ascii="Calibri Light" w:hAnsi="Calibri Light" w:cs="Calibri Light"/>
          <w:sz w:val="20"/>
          <w:szCs w:val="20"/>
        </w:rPr>
        <w:t>U</w:t>
      </w:r>
      <w:r w:rsidRPr="00C76ED4">
        <w:rPr>
          <w:rFonts w:ascii="Calibri Light" w:hAnsi="Calibri Light" w:cs="Calibri Light"/>
          <w:sz w:val="20"/>
          <w:szCs w:val="20"/>
        </w:rPr>
        <w:t xml:space="preserve">sing </w:t>
      </w:r>
      <w:r w:rsidR="008B5A9D">
        <w:rPr>
          <w:rFonts w:ascii="Calibri Light" w:hAnsi="Calibri Light" w:cs="Calibri Light"/>
          <w:sz w:val="20"/>
          <w:szCs w:val="20"/>
        </w:rPr>
        <w:t>A</w:t>
      </w:r>
      <w:r w:rsidRPr="00C76ED4">
        <w:rPr>
          <w:rFonts w:ascii="Calibri Light" w:hAnsi="Calibri Light" w:cs="Calibri Light"/>
          <w:sz w:val="20"/>
          <w:szCs w:val="20"/>
        </w:rPr>
        <w:t xml:space="preserve">gency.  Invoices shall show the amount of any cash discount and shall be submitted on the </w:t>
      </w:r>
      <w:r w:rsidR="00885190">
        <w:rPr>
          <w:rFonts w:ascii="Calibri Light" w:hAnsi="Calibri Light" w:cs="Calibri Light"/>
          <w:sz w:val="20"/>
          <w:szCs w:val="20"/>
        </w:rPr>
        <w:t>C</w:t>
      </w:r>
      <w:r w:rsidRPr="00C76ED4">
        <w:rPr>
          <w:rFonts w:ascii="Calibri Light" w:hAnsi="Calibri Light" w:cs="Calibri Light"/>
          <w:sz w:val="20"/>
          <w:szCs w:val="20"/>
        </w:rPr>
        <w:t>ontractor's own invoice form.</w:t>
      </w:r>
    </w:p>
    <w:p w14:paraId="2493599F" w14:textId="77777777" w:rsidR="008E7EAE" w:rsidRPr="00C76ED4" w:rsidRDefault="008E7EAE" w:rsidP="00C6062F">
      <w:pPr>
        <w:widowControl/>
        <w:spacing w:after="0" w:line="240" w:lineRule="auto"/>
        <w:jc w:val="both"/>
        <w:rPr>
          <w:rFonts w:ascii="Calibri Light" w:hAnsi="Calibri Light" w:cs="Calibri Light"/>
          <w:sz w:val="20"/>
          <w:szCs w:val="20"/>
        </w:rPr>
      </w:pPr>
    </w:p>
    <w:p w14:paraId="1D1F8205" w14:textId="77777777" w:rsidR="00C6062F" w:rsidRPr="00C76ED4" w:rsidRDefault="008E7EAE" w:rsidP="00C6062F">
      <w:pPr>
        <w:widowControl/>
        <w:spacing w:after="0" w:line="240" w:lineRule="auto"/>
        <w:jc w:val="both"/>
        <w:rPr>
          <w:rFonts w:ascii="Calibri Light" w:hAnsi="Calibri Light" w:cs="Calibri Light"/>
          <w:sz w:val="20"/>
          <w:szCs w:val="20"/>
        </w:rPr>
      </w:pPr>
      <w:r w:rsidRPr="00C76ED4">
        <w:rPr>
          <w:rFonts w:ascii="Calibri Light" w:hAnsi="Calibri Light" w:cs="Calibri Light"/>
          <w:b/>
          <w:sz w:val="20"/>
          <w:szCs w:val="20"/>
        </w:rPr>
        <w:t>Contract Revisions:</w:t>
      </w:r>
      <w:r w:rsidRPr="00C76ED4">
        <w:rPr>
          <w:rFonts w:ascii="Calibri Light" w:hAnsi="Calibri Light" w:cs="Calibri Light"/>
          <w:sz w:val="20"/>
          <w:szCs w:val="20"/>
        </w:rPr>
        <w:t xml:space="preserve">  </w:t>
      </w:r>
    </w:p>
    <w:p w14:paraId="43E1E89A" w14:textId="6F5B0932" w:rsidR="008E7EAE" w:rsidRPr="00C76ED4" w:rsidRDefault="008E7EAE" w:rsidP="00C6062F">
      <w:pPr>
        <w:widowControl/>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Requests for revisions to </w:t>
      </w:r>
      <w:r w:rsidR="00411F43">
        <w:rPr>
          <w:rFonts w:ascii="Calibri Light" w:hAnsi="Calibri Light" w:cs="Calibri Light"/>
          <w:sz w:val="20"/>
          <w:szCs w:val="20"/>
        </w:rPr>
        <w:t>the</w:t>
      </w:r>
      <w:r w:rsidRPr="00C76ED4">
        <w:rPr>
          <w:rFonts w:ascii="Calibri Light" w:hAnsi="Calibri Light" w:cs="Calibri Light"/>
          <w:sz w:val="20"/>
          <w:szCs w:val="20"/>
        </w:rPr>
        <w:t xml:space="preserve"> contract must be addressed to the </w:t>
      </w:r>
      <w:r w:rsidR="00147AAB" w:rsidRPr="00C76ED4">
        <w:rPr>
          <w:rFonts w:ascii="Calibri Light" w:hAnsi="Calibri Light" w:cs="Calibri Light"/>
          <w:sz w:val="20"/>
          <w:szCs w:val="20"/>
        </w:rPr>
        <w:t>Office of State Procurement</w:t>
      </w:r>
      <w:r w:rsidRPr="00C76ED4">
        <w:rPr>
          <w:rFonts w:ascii="Calibri Light" w:hAnsi="Calibri Light" w:cs="Calibri Light"/>
          <w:sz w:val="20"/>
          <w:szCs w:val="20"/>
        </w:rPr>
        <w:t xml:space="preserve"> and shall refer to the contract item number with justification of the request.  Distributor vendor changes, price reductions and justifiable item deletions may be considered during the contract period.  New item additions may be considered only when </w:t>
      </w:r>
      <w:r w:rsidR="00147AAB" w:rsidRPr="00C76ED4">
        <w:rPr>
          <w:rFonts w:ascii="Calibri Light" w:hAnsi="Calibri Light" w:cs="Calibri Light"/>
          <w:sz w:val="20"/>
          <w:szCs w:val="20"/>
        </w:rPr>
        <w:t xml:space="preserve">the Office of </w:t>
      </w:r>
      <w:r w:rsidRPr="00C76ED4">
        <w:rPr>
          <w:rFonts w:ascii="Calibri Light" w:hAnsi="Calibri Light" w:cs="Calibri Light"/>
          <w:sz w:val="20"/>
          <w:szCs w:val="20"/>
        </w:rPr>
        <w:t xml:space="preserve">State Procurement has determined additions will be of substantial benefit to the State and will justify the time, effort and cost required to make such addition.  </w:t>
      </w:r>
    </w:p>
    <w:p w14:paraId="4A67B5B2" w14:textId="77777777" w:rsidR="00C6062F" w:rsidRPr="00C76ED4" w:rsidRDefault="00C6062F" w:rsidP="00C6062F">
      <w:pPr>
        <w:widowControl/>
        <w:spacing w:after="0" w:line="240" w:lineRule="auto"/>
        <w:jc w:val="both"/>
        <w:rPr>
          <w:rFonts w:ascii="Calibri Light" w:hAnsi="Calibri Light" w:cs="Calibri Light"/>
          <w:sz w:val="20"/>
          <w:szCs w:val="20"/>
        </w:rPr>
      </w:pPr>
    </w:p>
    <w:p w14:paraId="4CA52C7E" w14:textId="29F03EA5" w:rsidR="008E7EAE" w:rsidRDefault="008B5A9D" w:rsidP="00C6062F">
      <w:pPr>
        <w:widowControl/>
        <w:spacing w:after="0" w:line="240" w:lineRule="auto"/>
        <w:jc w:val="both"/>
        <w:rPr>
          <w:rFonts w:ascii="Calibri Light" w:hAnsi="Calibri Light" w:cs="Calibri Light"/>
          <w:sz w:val="20"/>
          <w:szCs w:val="20"/>
        </w:rPr>
      </w:pPr>
      <w:r>
        <w:rPr>
          <w:rFonts w:ascii="Calibri Light" w:hAnsi="Calibri Light" w:cs="Calibri Light"/>
          <w:sz w:val="20"/>
          <w:szCs w:val="20"/>
        </w:rPr>
        <w:t xml:space="preserve">The </w:t>
      </w:r>
      <w:r w:rsidR="008E7EAE" w:rsidRPr="00C76ED4">
        <w:rPr>
          <w:rFonts w:ascii="Calibri Light" w:hAnsi="Calibri Light" w:cs="Calibri Light"/>
          <w:sz w:val="20"/>
          <w:szCs w:val="20"/>
        </w:rPr>
        <w:t>Contractor must immediately notify the Office of State Procurement when any dealer on th</w:t>
      </w:r>
      <w:r>
        <w:rPr>
          <w:rFonts w:ascii="Calibri Light" w:hAnsi="Calibri Light" w:cs="Calibri Light"/>
          <w:sz w:val="20"/>
          <w:szCs w:val="20"/>
        </w:rPr>
        <w:t>e</w:t>
      </w:r>
      <w:r w:rsidR="008E7EAE" w:rsidRPr="00C76ED4">
        <w:rPr>
          <w:rFonts w:ascii="Calibri Light" w:hAnsi="Calibri Light" w:cs="Calibri Light"/>
          <w:sz w:val="20"/>
          <w:szCs w:val="20"/>
        </w:rPr>
        <w:t xml:space="preserve"> contract is terminated, relocated or added.  All orders placed with dealers prior to receipt of such notification by the </w:t>
      </w:r>
      <w:r w:rsidR="00147AAB" w:rsidRPr="00C76ED4">
        <w:rPr>
          <w:rFonts w:ascii="Calibri Light" w:hAnsi="Calibri Light" w:cs="Calibri Light"/>
          <w:sz w:val="20"/>
          <w:szCs w:val="20"/>
        </w:rPr>
        <w:t>O</w:t>
      </w:r>
      <w:r w:rsidR="008E7EAE" w:rsidRPr="00C76ED4">
        <w:rPr>
          <w:rFonts w:ascii="Calibri Light" w:hAnsi="Calibri Light" w:cs="Calibri Light"/>
          <w:sz w:val="20"/>
          <w:szCs w:val="20"/>
        </w:rPr>
        <w:t xml:space="preserve">ffice of </w:t>
      </w:r>
      <w:r w:rsidR="00147AAB" w:rsidRPr="00C76ED4">
        <w:rPr>
          <w:rFonts w:ascii="Calibri Light" w:hAnsi="Calibri Light" w:cs="Calibri Light"/>
          <w:sz w:val="20"/>
          <w:szCs w:val="20"/>
        </w:rPr>
        <w:t>S</w:t>
      </w:r>
      <w:r w:rsidR="008E7EAE" w:rsidRPr="00C76ED4">
        <w:rPr>
          <w:rFonts w:ascii="Calibri Light" w:hAnsi="Calibri Light" w:cs="Calibri Light"/>
          <w:sz w:val="20"/>
          <w:szCs w:val="20"/>
        </w:rPr>
        <w:t xml:space="preserve">tate </w:t>
      </w:r>
      <w:r w:rsidR="00147AAB" w:rsidRPr="00C76ED4">
        <w:rPr>
          <w:rFonts w:ascii="Calibri Light" w:hAnsi="Calibri Light" w:cs="Calibri Light"/>
          <w:sz w:val="20"/>
          <w:szCs w:val="20"/>
        </w:rPr>
        <w:t>Procurement</w:t>
      </w:r>
      <w:r w:rsidR="008E7EAE" w:rsidRPr="00C76ED4">
        <w:rPr>
          <w:rFonts w:ascii="Calibri Light" w:hAnsi="Calibri Light" w:cs="Calibri Light"/>
          <w:sz w:val="20"/>
          <w:szCs w:val="20"/>
        </w:rPr>
        <w:t xml:space="preserve"> must be honored.  Revisions will become effective only upon approval by the </w:t>
      </w:r>
      <w:r w:rsidR="00147AAB" w:rsidRPr="00C76ED4">
        <w:rPr>
          <w:rFonts w:ascii="Calibri Light" w:hAnsi="Calibri Light" w:cs="Calibri Light"/>
          <w:sz w:val="20"/>
          <w:szCs w:val="20"/>
        </w:rPr>
        <w:t>Office of State Procurement</w:t>
      </w:r>
      <w:r w:rsidR="008E7EAE" w:rsidRPr="00C76ED4">
        <w:rPr>
          <w:rFonts w:ascii="Calibri Light" w:hAnsi="Calibri Light" w:cs="Calibri Light"/>
          <w:sz w:val="20"/>
          <w:szCs w:val="20"/>
        </w:rPr>
        <w:t xml:space="preserve">.  Bidder should include with bid a list of all persons, in addition to the signer of the bid, who are authorized to request revisions to </w:t>
      </w:r>
      <w:r w:rsidR="00411F43">
        <w:rPr>
          <w:rFonts w:ascii="Calibri Light" w:hAnsi="Calibri Light" w:cs="Calibri Light"/>
          <w:sz w:val="20"/>
          <w:szCs w:val="20"/>
        </w:rPr>
        <w:t>the</w:t>
      </w:r>
      <w:r w:rsidR="008E7EAE" w:rsidRPr="00C76ED4">
        <w:rPr>
          <w:rFonts w:ascii="Calibri Light" w:hAnsi="Calibri Light" w:cs="Calibri Light"/>
          <w:sz w:val="20"/>
          <w:szCs w:val="20"/>
        </w:rPr>
        <w:t xml:space="preserve"> contract.</w:t>
      </w:r>
    </w:p>
    <w:p w14:paraId="6E445D6C" w14:textId="77777777" w:rsidR="00C6062F" w:rsidRPr="00C76ED4" w:rsidRDefault="00C6062F" w:rsidP="00C6062F">
      <w:pPr>
        <w:widowControl/>
        <w:spacing w:after="0" w:line="240" w:lineRule="auto"/>
        <w:jc w:val="both"/>
        <w:rPr>
          <w:rFonts w:ascii="Calibri Light" w:hAnsi="Calibri Light" w:cs="Calibri Light"/>
          <w:sz w:val="20"/>
          <w:szCs w:val="20"/>
        </w:rPr>
      </w:pPr>
    </w:p>
    <w:p w14:paraId="2F7207CB" w14:textId="77777777" w:rsidR="00C6062F" w:rsidRPr="00C76ED4" w:rsidRDefault="00B75C7D" w:rsidP="00C6062F">
      <w:pPr>
        <w:widowControl/>
        <w:spacing w:after="0" w:line="240" w:lineRule="auto"/>
        <w:jc w:val="both"/>
        <w:rPr>
          <w:rFonts w:ascii="Calibri Light" w:hAnsi="Calibri Light" w:cs="Calibri Light"/>
          <w:sz w:val="20"/>
          <w:szCs w:val="20"/>
        </w:rPr>
      </w:pPr>
      <w:r w:rsidRPr="00C76ED4">
        <w:rPr>
          <w:rFonts w:ascii="Calibri Light" w:hAnsi="Calibri Light" w:cs="Calibri Light"/>
          <w:b/>
          <w:sz w:val="20"/>
          <w:szCs w:val="20"/>
        </w:rPr>
        <w:t>Contractual Period:</w:t>
      </w:r>
      <w:r w:rsidRPr="00C76ED4">
        <w:rPr>
          <w:rFonts w:ascii="Calibri Light" w:hAnsi="Calibri Light" w:cs="Calibri Light"/>
          <w:sz w:val="20"/>
          <w:szCs w:val="20"/>
        </w:rPr>
        <w:t xml:space="preserve">  </w:t>
      </w:r>
    </w:p>
    <w:p w14:paraId="77A8C1BA" w14:textId="02A993F8" w:rsidR="00526DAB" w:rsidRPr="00C76ED4" w:rsidRDefault="00B75C7D" w:rsidP="00C6062F">
      <w:pPr>
        <w:widowControl/>
        <w:spacing w:after="0" w:line="240" w:lineRule="auto"/>
        <w:jc w:val="both"/>
        <w:rPr>
          <w:rFonts w:ascii="Calibri Light" w:hAnsi="Calibri Light" w:cs="Calibri Light"/>
          <w:sz w:val="20"/>
          <w:szCs w:val="20"/>
        </w:rPr>
      </w:pPr>
      <w:r w:rsidRPr="00C76ED4">
        <w:rPr>
          <w:rFonts w:ascii="Calibri Light" w:hAnsi="Calibri Light" w:cs="Calibri Light"/>
          <w:sz w:val="20"/>
          <w:szCs w:val="20"/>
        </w:rPr>
        <w:t xml:space="preserve">The </w:t>
      </w:r>
      <w:r w:rsidR="00C6062F" w:rsidRPr="00C76ED4">
        <w:rPr>
          <w:rFonts w:ascii="Calibri Light" w:hAnsi="Calibri Light" w:cs="Calibri Light"/>
          <w:sz w:val="20"/>
          <w:szCs w:val="20"/>
        </w:rPr>
        <w:t>S</w:t>
      </w:r>
      <w:r w:rsidRPr="00C76ED4">
        <w:rPr>
          <w:rFonts w:ascii="Calibri Light" w:hAnsi="Calibri Light" w:cs="Calibri Light"/>
          <w:sz w:val="20"/>
          <w:szCs w:val="20"/>
        </w:rPr>
        <w:t xml:space="preserve">tate of Louisiana intends to award all items for an initial period, not to exceed 12 months.  Delays in awarding, beyond the anticipated starting date, may result in a change in the contract period.  If the situation occurs, an award may be made for less than 12 months.  </w:t>
      </w:r>
    </w:p>
    <w:p w14:paraId="10C5F0FC" w14:textId="77777777" w:rsidR="00C6062F" w:rsidRPr="00C76ED4" w:rsidRDefault="00C6062F" w:rsidP="00C6062F">
      <w:pPr>
        <w:widowControl/>
        <w:spacing w:after="0" w:line="240" w:lineRule="auto"/>
        <w:jc w:val="both"/>
        <w:rPr>
          <w:rFonts w:ascii="Calibri Light" w:hAnsi="Calibri Light" w:cs="Calibri Light"/>
          <w:sz w:val="20"/>
          <w:szCs w:val="20"/>
        </w:rPr>
      </w:pPr>
    </w:p>
    <w:p w14:paraId="1668794B" w14:textId="77777777" w:rsidR="00C6062F" w:rsidRPr="00C76ED4" w:rsidRDefault="00147AAB" w:rsidP="00C6062F">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t xml:space="preserve">Renewals:  </w:t>
      </w:r>
    </w:p>
    <w:p w14:paraId="201CE240" w14:textId="4DA16E1A" w:rsidR="00147AAB" w:rsidRPr="00C76ED4" w:rsidRDefault="00147AAB"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At the option of the State of Louisiana and acceptance by the </w:t>
      </w:r>
      <w:r w:rsidR="008B5A9D">
        <w:rPr>
          <w:rFonts w:ascii="Calibri Light" w:eastAsia="PMingLiU" w:hAnsi="Calibri Light" w:cs="Calibri Light"/>
          <w:sz w:val="20"/>
          <w:szCs w:val="20"/>
          <w:lang w:eastAsia="zh-TW"/>
        </w:rPr>
        <w:t>C</w:t>
      </w:r>
      <w:r w:rsidRPr="00C76ED4">
        <w:rPr>
          <w:rFonts w:ascii="Calibri Light" w:eastAsia="PMingLiU" w:hAnsi="Calibri Light" w:cs="Calibri Light"/>
          <w:sz w:val="20"/>
          <w:szCs w:val="20"/>
          <w:lang w:eastAsia="zh-TW"/>
        </w:rPr>
        <w:t>ontractor, th</w:t>
      </w:r>
      <w:r w:rsidR="008B5A9D">
        <w:rPr>
          <w:rFonts w:ascii="Calibri Light" w:eastAsia="PMingLiU" w:hAnsi="Calibri Light" w:cs="Calibri Light"/>
          <w:sz w:val="20"/>
          <w:szCs w:val="20"/>
          <w:lang w:eastAsia="zh-TW"/>
        </w:rPr>
        <w:t>e</w:t>
      </w:r>
      <w:r w:rsidRPr="00C76ED4">
        <w:rPr>
          <w:rFonts w:ascii="Calibri Light" w:eastAsia="PMingLiU" w:hAnsi="Calibri Light" w:cs="Calibri Light"/>
          <w:sz w:val="20"/>
          <w:szCs w:val="20"/>
          <w:lang w:eastAsia="zh-TW"/>
        </w:rPr>
        <w:t xml:space="preserve"> contract may be extended for two additional 12 month periods at the same price</w:t>
      </w:r>
      <w:r w:rsidR="00DE72DE">
        <w:rPr>
          <w:rFonts w:ascii="Calibri Light" w:eastAsia="PMingLiU" w:hAnsi="Calibri Light" w:cs="Calibri Light"/>
          <w:sz w:val="20"/>
          <w:szCs w:val="20"/>
          <w:lang w:eastAsia="zh-TW"/>
        </w:rPr>
        <w:t>s</w:t>
      </w:r>
      <w:r w:rsidRPr="00C76ED4">
        <w:rPr>
          <w:rFonts w:ascii="Calibri Light" w:eastAsia="PMingLiU" w:hAnsi="Calibri Light" w:cs="Calibri Light"/>
          <w:sz w:val="20"/>
          <w:szCs w:val="20"/>
          <w:lang w:eastAsia="zh-TW"/>
        </w:rPr>
        <w:t>, terms and conditions.  Total contract time may not exceed 36 months.</w:t>
      </w:r>
    </w:p>
    <w:p w14:paraId="0423CF18" w14:textId="5A31583B" w:rsidR="00302A41" w:rsidRPr="00C76ED4" w:rsidRDefault="00302A41" w:rsidP="00C6062F">
      <w:pPr>
        <w:widowControl/>
        <w:spacing w:after="0" w:line="240" w:lineRule="auto"/>
        <w:jc w:val="both"/>
        <w:rPr>
          <w:rFonts w:ascii="Calibri Light" w:eastAsia="PMingLiU" w:hAnsi="Calibri Light" w:cs="Calibri Light"/>
          <w:sz w:val="20"/>
          <w:szCs w:val="20"/>
          <w:lang w:eastAsia="zh-TW"/>
        </w:rPr>
      </w:pPr>
    </w:p>
    <w:p w14:paraId="1AB73AA8" w14:textId="77777777" w:rsidR="00C6062F" w:rsidRPr="00C76ED4"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Quantities:</w:t>
      </w:r>
      <w:r w:rsidRPr="00C76ED4">
        <w:rPr>
          <w:rFonts w:ascii="Calibri Light" w:eastAsia="PMingLiU" w:hAnsi="Calibri Light" w:cs="Calibri Light"/>
          <w:sz w:val="20"/>
          <w:szCs w:val="20"/>
          <w:lang w:eastAsia="zh-TW"/>
        </w:rPr>
        <w:t xml:space="preserve">  </w:t>
      </w:r>
    </w:p>
    <w:p w14:paraId="6B93A4E9" w14:textId="16C63355"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This is an open-ended requirements contract.  Quantities shown are based on the previous contract usage or estimates.  Where usage is not available, a quantity of </w:t>
      </w:r>
      <w:r w:rsidR="00411F43">
        <w:rPr>
          <w:rFonts w:ascii="Calibri Light" w:eastAsia="PMingLiU" w:hAnsi="Calibri Light" w:cs="Calibri Light"/>
          <w:sz w:val="20"/>
          <w:szCs w:val="20"/>
          <w:lang w:eastAsia="zh-TW"/>
        </w:rPr>
        <w:t xml:space="preserve">one </w:t>
      </w:r>
      <w:r w:rsidRPr="00C76ED4">
        <w:rPr>
          <w:rFonts w:ascii="Calibri Light" w:eastAsia="PMingLiU" w:hAnsi="Calibri Light" w:cs="Calibri Light"/>
          <w:sz w:val="20"/>
          <w:szCs w:val="20"/>
          <w:lang w:eastAsia="zh-TW"/>
        </w:rPr>
        <w:t xml:space="preserve">indicates a lack of history on </w:t>
      </w:r>
      <w:r w:rsidR="00411F43">
        <w:rPr>
          <w:rFonts w:ascii="Calibri Light" w:eastAsia="PMingLiU" w:hAnsi="Calibri Light" w:cs="Calibri Light"/>
          <w:sz w:val="20"/>
          <w:szCs w:val="20"/>
          <w:lang w:eastAsia="zh-TW"/>
        </w:rPr>
        <w:t>the</w:t>
      </w:r>
      <w:r w:rsidRPr="00C76ED4">
        <w:rPr>
          <w:rFonts w:ascii="Calibri Light" w:eastAsia="PMingLiU" w:hAnsi="Calibri Light" w:cs="Calibri Light"/>
          <w:sz w:val="20"/>
          <w:szCs w:val="20"/>
          <w:lang w:eastAsia="zh-TW"/>
        </w:rPr>
        <w:t xml:space="preserve"> item.  The successful bidder must supply at bid prices actual requirements as ordered whether the total of such requirements is more or less than the quantities shown.</w:t>
      </w:r>
    </w:p>
    <w:p w14:paraId="1A2A5D95" w14:textId="77777777" w:rsidR="00526DAB" w:rsidRPr="00C76ED4" w:rsidRDefault="00526DAB" w:rsidP="00C6062F">
      <w:pPr>
        <w:widowControl/>
        <w:spacing w:after="0" w:line="240" w:lineRule="auto"/>
        <w:jc w:val="both"/>
        <w:rPr>
          <w:rFonts w:ascii="Calibri Light" w:eastAsia="PMingLiU" w:hAnsi="Calibri Light" w:cs="Calibri Light"/>
          <w:sz w:val="20"/>
          <w:szCs w:val="20"/>
          <w:lang w:eastAsia="zh-TW"/>
        </w:rPr>
      </w:pPr>
    </w:p>
    <w:p w14:paraId="63307B2F" w14:textId="77777777" w:rsidR="00C6062F" w:rsidRPr="00C76ED4" w:rsidRDefault="00B75C7D" w:rsidP="00C6062F">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t xml:space="preserve">Orders:  </w:t>
      </w:r>
    </w:p>
    <w:p w14:paraId="6654D5FF" w14:textId="3ECEF0AB"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All </w:t>
      </w:r>
      <w:r w:rsidR="00C6062F" w:rsidRPr="00C76ED4">
        <w:rPr>
          <w:rFonts w:ascii="Calibri Light" w:eastAsia="PMingLiU" w:hAnsi="Calibri Light" w:cs="Calibri Light"/>
          <w:sz w:val="20"/>
          <w:szCs w:val="20"/>
          <w:lang w:eastAsia="zh-TW"/>
        </w:rPr>
        <w:t>S</w:t>
      </w:r>
      <w:r w:rsidRPr="00C76ED4">
        <w:rPr>
          <w:rFonts w:ascii="Calibri Light" w:eastAsia="PMingLiU" w:hAnsi="Calibri Light" w:cs="Calibri Light"/>
          <w:sz w:val="20"/>
          <w:szCs w:val="20"/>
          <w:lang w:eastAsia="zh-TW"/>
        </w:rPr>
        <w:t xml:space="preserve">tate </w:t>
      </w:r>
      <w:r w:rsidR="00C6062F" w:rsidRPr="00C76ED4">
        <w:rPr>
          <w:rFonts w:ascii="Calibri Light" w:eastAsia="PMingLiU" w:hAnsi="Calibri Light" w:cs="Calibri Light"/>
          <w:sz w:val="20"/>
          <w:szCs w:val="20"/>
          <w:lang w:eastAsia="zh-TW"/>
        </w:rPr>
        <w:t>A</w:t>
      </w:r>
      <w:r w:rsidRPr="00C76ED4">
        <w:rPr>
          <w:rFonts w:ascii="Calibri Light" w:eastAsia="PMingLiU" w:hAnsi="Calibri Light" w:cs="Calibri Light"/>
          <w:sz w:val="20"/>
          <w:szCs w:val="20"/>
          <w:lang w:eastAsia="zh-TW"/>
        </w:rPr>
        <w:t xml:space="preserve">gencies are to issue contract </w:t>
      </w:r>
      <w:r w:rsidR="00147AAB" w:rsidRPr="00C76ED4">
        <w:rPr>
          <w:rFonts w:ascii="Calibri Light" w:eastAsia="PMingLiU" w:hAnsi="Calibri Light" w:cs="Calibri Light"/>
          <w:sz w:val="20"/>
          <w:szCs w:val="20"/>
          <w:lang w:eastAsia="zh-TW"/>
        </w:rPr>
        <w:t>purchase</w:t>
      </w:r>
      <w:r w:rsidRPr="00C76ED4">
        <w:rPr>
          <w:rFonts w:ascii="Calibri Light" w:eastAsia="PMingLiU" w:hAnsi="Calibri Light" w:cs="Calibri Light"/>
          <w:sz w:val="20"/>
          <w:szCs w:val="20"/>
          <w:lang w:eastAsia="zh-TW"/>
        </w:rPr>
        <w:t xml:space="preserve"> orders for the items required, as and when needed.  Political subdivisions of the </w:t>
      </w:r>
      <w:r w:rsidR="00C6062F" w:rsidRPr="00C76ED4">
        <w:rPr>
          <w:rFonts w:ascii="Calibri Light" w:eastAsia="PMingLiU" w:hAnsi="Calibri Light" w:cs="Calibri Light"/>
          <w:sz w:val="20"/>
          <w:szCs w:val="20"/>
          <w:lang w:eastAsia="zh-TW"/>
        </w:rPr>
        <w:t>S</w:t>
      </w:r>
      <w:r w:rsidRPr="00C76ED4">
        <w:rPr>
          <w:rFonts w:ascii="Calibri Light" w:eastAsia="PMingLiU" w:hAnsi="Calibri Light" w:cs="Calibri Light"/>
          <w:sz w:val="20"/>
          <w:szCs w:val="20"/>
          <w:lang w:eastAsia="zh-TW"/>
        </w:rPr>
        <w:t xml:space="preserve">tate and </w:t>
      </w:r>
      <w:r w:rsidR="00C6062F" w:rsidRPr="00C76ED4">
        <w:rPr>
          <w:rFonts w:ascii="Calibri Light" w:eastAsia="PMingLiU" w:hAnsi="Calibri Light" w:cs="Calibri Light"/>
          <w:sz w:val="20"/>
          <w:szCs w:val="20"/>
          <w:lang w:eastAsia="zh-TW"/>
        </w:rPr>
        <w:t>Q</w:t>
      </w:r>
      <w:r w:rsidRPr="00C76ED4">
        <w:rPr>
          <w:rFonts w:ascii="Calibri Light" w:eastAsia="PMingLiU" w:hAnsi="Calibri Light" w:cs="Calibri Light"/>
          <w:sz w:val="20"/>
          <w:szCs w:val="20"/>
          <w:lang w:eastAsia="zh-TW"/>
        </w:rPr>
        <w:t xml:space="preserve">uasi </w:t>
      </w:r>
      <w:r w:rsidR="008B5A9D">
        <w:rPr>
          <w:rFonts w:ascii="Calibri Light" w:eastAsia="PMingLiU" w:hAnsi="Calibri Light" w:cs="Calibri Light"/>
          <w:sz w:val="20"/>
          <w:szCs w:val="20"/>
          <w:lang w:eastAsia="zh-TW"/>
        </w:rPr>
        <w:t xml:space="preserve">State </w:t>
      </w:r>
      <w:r w:rsidR="00C6062F" w:rsidRPr="00C76ED4">
        <w:rPr>
          <w:rFonts w:ascii="Calibri Light" w:eastAsia="PMingLiU" w:hAnsi="Calibri Light" w:cs="Calibri Light"/>
          <w:sz w:val="20"/>
          <w:szCs w:val="20"/>
          <w:lang w:eastAsia="zh-TW"/>
        </w:rPr>
        <w:t>A</w:t>
      </w:r>
      <w:r w:rsidRPr="00C76ED4">
        <w:rPr>
          <w:rFonts w:ascii="Calibri Light" w:eastAsia="PMingLiU" w:hAnsi="Calibri Light" w:cs="Calibri Light"/>
          <w:sz w:val="20"/>
          <w:szCs w:val="20"/>
          <w:lang w:eastAsia="zh-TW"/>
        </w:rPr>
        <w:t xml:space="preserve">gencies who have been authorized to purchase from contracts made by the Office of State Procurement, are to issue their regular purchase orders directly to the supplier, making reference </w:t>
      </w:r>
      <w:r w:rsidR="002363DB" w:rsidRPr="00C76ED4">
        <w:rPr>
          <w:rFonts w:ascii="Calibri Light" w:eastAsia="PMingLiU" w:hAnsi="Calibri Light" w:cs="Calibri Light"/>
          <w:sz w:val="20"/>
          <w:szCs w:val="20"/>
          <w:lang w:eastAsia="zh-TW"/>
        </w:rPr>
        <w:t>to the contract and item number.</w:t>
      </w:r>
    </w:p>
    <w:p w14:paraId="7AE18DB3" w14:textId="27F65D65" w:rsidR="002363DB" w:rsidRPr="00C76ED4" w:rsidRDefault="002363DB" w:rsidP="00C6062F">
      <w:pPr>
        <w:widowControl/>
        <w:spacing w:after="0" w:line="240" w:lineRule="auto"/>
        <w:jc w:val="both"/>
        <w:rPr>
          <w:rFonts w:ascii="Calibri Light" w:eastAsia="PMingLiU" w:hAnsi="Calibri Light" w:cs="Calibri Light"/>
          <w:sz w:val="20"/>
          <w:szCs w:val="20"/>
          <w:lang w:eastAsia="zh-TW"/>
        </w:rPr>
      </w:pPr>
    </w:p>
    <w:p w14:paraId="147D01EA" w14:textId="77777777" w:rsidR="00C6062F" w:rsidRPr="00C76ED4" w:rsidRDefault="00B75C7D" w:rsidP="00C6062F">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t xml:space="preserve">Packaging:  </w:t>
      </w:r>
    </w:p>
    <w:p w14:paraId="3A05F53A" w14:textId="00CB5B5F"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Bidders are requested to bid packaging and portion sizes as specified.   However, if alternates to the packaging or portion sizes are proposed, they should be as close as possible to those specified.  Unless requested or otherwise specified, bulk packaging is not acceptable.  Quantities per package which are greater than specified may be considered bulk packaging and may be cause for rejection.</w:t>
      </w:r>
    </w:p>
    <w:p w14:paraId="119D8CD0" w14:textId="77777777"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p>
    <w:p w14:paraId="642FB9C3" w14:textId="77777777" w:rsidR="00B75C7D" w:rsidRPr="00C76ED4" w:rsidRDefault="001E7977"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The State of Louisiana</w:t>
      </w:r>
      <w:r w:rsidR="00B75C7D" w:rsidRPr="00C76ED4">
        <w:rPr>
          <w:rFonts w:ascii="Calibri Light" w:eastAsia="PMingLiU" w:hAnsi="Calibri Light" w:cs="Calibri Light"/>
          <w:sz w:val="20"/>
          <w:szCs w:val="20"/>
          <w:lang w:eastAsia="zh-TW"/>
        </w:rPr>
        <w:t xml:space="preserve"> reserves the right to accept or reject alternate packaging or portion sizes based on factors including, but not limited to, storage limitations at the facility; product shelf life, dietary requirements on portions, etc.; delivery schedules specified; distribution requirements; internal/external packaging specifications; and canteen resale considerations.</w:t>
      </w:r>
    </w:p>
    <w:p w14:paraId="15F66282" w14:textId="77777777"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p>
    <w:p w14:paraId="282DC196" w14:textId="77777777"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Vendors are encouraged to consider delivery methods that utilize recyclable or reusable packaging material and containers, or those with recycled content.</w:t>
      </w:r>
    </w:p>
    <w:p w14:paraId="7E685F58" w14:textId="77777777"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p>
    <w:p w14:paraId="5DB65F8D" w14:textId="09768B5C" w:rsidR="00C6062F" w:rsidRPr="00C76ED4" w:rsidRDefault="00B75C7D" w:rsidP="007C2A7C">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Unless otherwise specified, the commodities shall be packed in substantial commercial containers of the type, size and kind commonly used for the purpose, so constructed as to insure acceptance and safe delivery as called for in </w:t>
      </w:r>
      <w:r w:rsidR="00411F43">
        <w:rPr>
          <w:rFonts w:ascii="Calibri Light" w:eastAsia="PMingLiU" w:hAnsi="Calibri Light" w:cs="Calibri Light"/>
          <w:sz w:val="20"/>
          <w:szCs w:val="20"/>
          <w:lang w:eastAsia="zh-TW"/>
        </w:rPr>
        <w:t>the</w:t>
      </w:r>
      <w:r w:rsidRPr="00C76ED4">
        <w:rPr>
          <w:rFonts w:ascii="Calibri Light" w:eastAsia="PMingLiU" w:hAnsi="Calibri Light" w:cs="Calibri Light"/>
          <w:sz w:val="20"/>
          <w:szCs w:val="20"/>
          <w:lang w:eastAsia="zh-TW"/>
        </w:rPr>
        <w:t xml:space="preserve"> contract.</w:t>
      </w:r>
    </w:p>
    <w:p w14:paraId="276AD440" w14:textId="77777777" w:rsidR="00B10BBC" w:rsidRPr="00C76ED4" w:rsidRDefault="00B10BBC" w:rsidP="00C6062F">
      <w:pPr>
        <w:widowControl/>
        <w:spacing w:after="0" w:line="240" w:lineRule="auto"/>
        <w:jc w:val="both"/>
        <w:rPr>
          <w:rFonts w:ascii="Calibri Light" w:eastAsia="PMingLiU" w:hAnsi="Calibri Light" w:cs="Calibri Light"/>
          <w:b/>
          <w:sz w:val="20"/>
          <w:szCs w:val="20"/>
          <w:lang w:eastAsia="zh-TW"/>
        </w:rPr>
      </w:pPr>
    </w:p>
    <w:p w14:paraId="01DC4D1C" w14:textId="43D4E8A4" w:rsidR="00C6062F" w:rsidRPr="00C76ED4"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b/>
          <w:sz w:val="20"/>
          <w:szCs w:val="20"/>
          <w:lang w:eastAsia="zh-TW"/>
        </w:rPr>
        <w:t>Package Markings</w:t>
      </w:r>
      <w:r w:rsidRPr="00C76ED4">
        <w:rPr>
          <w:rFonts w:ascii="Calibri Light" w:eastAsia="PMingLiU" w:hAnsi="Calibri Light" w:cs="Calibri Light"/>
          <w:sz w:val="20"/>
          <w:szCs w:val="20"/>
          <w:lang w:eastAsia="zh-TW"/>
        </w:rPr>
        <w:t xml:space="preserve">:  </w:t>
      </w:r>
    </w:p>
    <w:p w14:paraId="344B6957" w14:textId="2D0A5E9C"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Packages must be marked with the brand and number of the product and such other information as sizes, types, quantity, use instruction, etc. which helps the end user in using the product correctly.</w:t>
      </w:r>
    </w:p>
    <w:p w14:paraId="31195E0F" w14:textId="77777777" w:rsidR="00B10BBC" w:rsidRPr="00C76ED4" w:rsidRDefault="00B10BBC" w:rsidP="00C6062F">
      <w:pPr>
        <w:widowControl/>
        <w:spacing w:after="0" w:line="240" w:lineRule="auto"/>
        <w:jc w:val="both"/>
        <w:rPr>
          <w:rFonts w:ascii="Calibri Light" w:eastAsia="PMingLiU" w:hAnsi="Calibri Light" w:cs="Calibri Light"/>
          <w:b/>
          <w:sz w:val="20"/>
          <w:szCs w:val="20"/>
          <w:lang w:eastAsia="zh-TW"/>
        </w:rPr>
      </w:pPr>
    </w:p>
    <w:p w14:paraId="6D36B9DB" w14:textId="2C8C2AD4" w:rsidR="00C6062F" w:rsidRPr="00C76ED4" w:rsidRDefault="000A5589" w:rsidP="00C6062F">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t xml:space="preserve">USDA and FDA Compliance:  </w:t>
      </w:r>
    </w:p>
    <w:p w14:paraId="6D151CA5" w14:textId="52A8D365" w:rsidR="000A5589" w:rsidRDefault="000A5589"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All items furnished under </w:t>
      </w:r>
      <w:r w:rsidR="00411F43">
        <w:rPr>
          <w:rFonts w:ascii="Calibri Light" w:eastAsia="PMingLiU" w:hAnsi="Calibri Light" w:cs="Calibri Light"/>
          <w:sz w:val="20"/>
          <w:szCs w:val="20"/>
          <w:lang w:eastAsia="zh-TW"/>
        </w:rPr>
        <w:t>the</w:t>
      </w:r>
      <w:r w:rsidRPr="00C76ED4">
        <w:rPr>
          <w:rFonts w:ascii="Calibri Light" w:eastAsia="PMingLiU" w:hAnsi="Calibri Light" w:cs="Calibri Light"/>
          <w:sz w:val="20"/>
          <w:szCs w:val="20"/>
          <w:lang w:eastAsia="zh-TW"/>
        </w:rPr>
        <w:t xml:space="preserve"> contract must be in compliance with United States Department of Agriculture</w:t>
      </w:r>
      <w:r w:rsidR="00DE72DE">
        <w:rPr>
          <w:rFonts w:ascii="Calibri Light" w:eastAsia="PMingLiU" w:hAnsi="Calibri Light" w:cs="Calibri Light"/>
          <w:sz w:val="20"/>
          <w:szCs w:val="20"/>
          <w:lang w:eastAsia="zh-TW"/>
        </w:rPr>
        <w:t xml:space="preserve"> (USDA)</w:t>
      </w:r>
      <w:r w:rsidRPr="00C76ED4">
        <w:rPr>
          <w:rFonts w:ascii="Calibri Light" w:eastAsia="PMingLiU" w:hAnsi="Calibri Light" w:cs="Calibri Light"/>
          <w:sz w:val="20"/>
          <w:szCs w:val="20"/>
          <w:lang w:eastAsia="zh-TW"/>
        </w:rPr>
        <w:t xml:space="preserve"> and Food and Drug Administration</w:t>
      </w:r>
      <w:r w:rsidR="00DE72DE">
        <w:rPr>
          <w:rFonts w:ascii="Calibri Light" w:eastAsia="PMingLiU" w:hAnsi="Calibri Light" w:cs="Calibri Light"/>
          <w:sz w:val="20"/>
          <w:szCs w:val="20"/>
          <w:lang w:eastAsia="zh-TW"/>
        </w:rPr>
        <w:t xml:space="preserve"> (FDA</w:t>
      </w:r>
      <w:r w:rsidRPr="00C76ED4">
        <w:rPr>
          <w:rFonts w:ascii="Calibri Light" w:eastAsia="PMingLiU" w:hAnsi="Calibri Light" w:cs="Calibri Light"/>
          <w:sz w:val="20"/>
          <w:szCs w:val="20"/>
          <w:lang w:eastAsia="zh-TW"/>
        </w:rPr>
        <w:t>) requirements and laws including labeling requirements.</w:t>
      </w:r>
    </w:p>
    <w:p w14:paraId="795F35F4" w14:textId="4D5F5DA4" w:rsidR="00885190" w:rsidRDefault="00885190" w:rsidP="00C6062F">
      <w:pPr>
        <w:widowControl/>
        <w:spacing w:after="0" w:line="240" w:lineRule="auto"/>
        <w:jc w:val="both"/>
        <w:rPr>
          <w:rFonts w:ascii="Calibri Light" w:eastAsia="PMingLiU" w:hAnsi="Calibri Light" w:cs="Calibri Light"/>
          <w:sz w:val="20"/>
          <w:szCs w:val="20"/>
          <w:lang w:eastAsia="zh-TW"/>
        </w:rPr>
      </w:pPr>
    </w:p>
    <w:p w14:paraId="49448D01" w14:textId="77777777" w:rsidR="00885190" w:rsidRPr="00012C2B" w:rsidRDefault="00885190" w:rsidP="00885190">
      <w:pPr>
        <w:widowControl/>
        <w:autoSpaceDE w:val="0"/>
        <w:autoSpaceDN w:val="0"/>
        <w:adjustRightInd w:val="0"/>
        <w:spacing w:after="0" w:line="240" w:lineRule="auto"/>
        <w:rPr>
          <w:rFonts w:ascii="Calibri Light" w:eastAsia="Times New Roman" w:hAnsi="Calibri Light" w:cs="Calibri Light"/>
          <w:sz w:val="20"/>
          <w:szCs w:val="20"/>
        </w:rPr>
      </w:pPr>
      <w:r w:rsidRPr="00012C2B">
        <w:rPr>
          <w:rFonts w:ascii="Calibri Light" w:eastAsia="Times New Roman" w:hAnsi="Calibri Light" w:cs="Calibri Light"/>
          <w:b/>
          <w:sz w:val="20"/>
          <w:szCs w:val="20"/>
        </w:rPr>
        <w:t>USDA SFA-Specific Provisions</w:t>
      </w:r>
      <w:r w:rsidRPr="00012C2B">
        <w:rPr>
          <w:rFonts w:ascii="Calibri Light" w:eastAsia="Times New Roman" w:hAnsi="Calibri Light" w:cs="Calibri Light"/>
          <w:sz w:val="20"/>
          <w:szCs w:val="20"/>
        </w:rPr>
        <w:t xml:space="preserve">: </w:t>
      </w:r>
    </w:p>
    <w:p w14:paraId="65E230E2" w14:textId="7E1FA99A" w:rsidR="00885190" w:rsidRDefault="00885190" w:rsidP="00885190">
      <w:pPr>
        <w:widowControl/>
        <w:autoSpaceDE w:val="0"/>
        <w:autoSpaceDN w:val="0"/>
        <w:adjustRightInd w:val="0"/>
        <w:spacing w:after="0" w:line="240" w:lineRule="auto"/>
        <w:rPr>
          <w:rFonts w:ascii="Calibri Light" w:eastAsia="Times New Roman" w:hAnsi="Calibri Light" w:cs="Calibri Light"/>
          <w:sz w:val="20"/>
          <w:szCs w:val="20"/>
        </w:rPr>
      </w:pPr>
      <w:r w:rsidRPr="00012C2B">
        <w:rPr>
          <w:rFonts w:ascii="Calibri Light" w:eastAsia="Times New Roman" w:hAnsi="Calibri Light" w:cs="Calibri Light"/>
          <w:sz w:val="20"/>
          <w:szCs w:val="20"/>
        </w:rPr>
        <w:t xml:space="preserve">In the performance of providing goods and services to </w:t>
      </w:r>
      <w:r w:rsidR="008B5A9D">
        <w:rPr>
          <w:rFonts w:ascii="Calibri Light" w:eastAsia="Times New Roman" w:hAnsi="Calibri Light" w:cs="Calibri Light"/>
          <w:sz w:val="20"/>
          <w:szCs w:val="20"/>
        </w:rPr>
        <w:t>S</w:t>
      </w:r>
      <w:r w:rsidRPr="00012C2B">
        <w:rPr>
          <w:rFonts w:ascii="Calibri Light" w:eastAsia="Times New Roman" w:hAnsi="Calibri Light" w:cs="Calibri Light"/>
          <w:sz w:val="20"/>
          <w:szCs w:val="20"/>
        </w:rPr>
        <w:t xml:space="preserve">chool </w:t>
      </w:r>
      <w:r w:rsidR="008B5A9D">
        <w:rPr>
          <w:rFonts w:ascii="Calibri Light" w:eastAsia="Times New Roman" w:hAnsi="Calibri Light" w:cs="Calibri Light"/>
          <w:sz w:val="20"/>
          <w:szCs w:val="20"/>
        </w:rPr>
        <w:t>F</w:t>
      </w:r>
      <w:r w:rsidRPr="00012C2B">
        <w:rPr>
          <w:rFonts w:ascii="Calibri Light" w:eastAsia="Times New Roman" w:hAnsi="Calibri Light" w:cs="Calibri Light"/>
          <w:sz w:val="20"/>
          <w:szCs w:val="20"/>
        </w:rPr>
        <w:t xml:space="preserve">ood </w:t>
      </w:r>
      <w:r w:rsidR="008B5A9D">
        <w:rPr>
          <w:rFonts w:ascii="Calibri Light" w:eastAsia="Times New Roman" w:hAnsi="Calibri Light" w:cs="Calibri Light"/>
          <w:sz w:val="20"/>
          <w:szCs w:val="20"/>
        </w:rPr>
        <w:t>A</w:t>
      </w:r>
      <w:r w:rsidRPr="00012C2B">
        <w:rPr>
          <w:rFonts w:ascii="Calibri Light" w:eastAsia="Times New Roman" w:hAnsi="Calibri Light" w:cs="Calibri Light"/>
          <w:sz w:val="20"/>
          <w:szCs w:val="20"/>
        </w:rPr>
        <w:t>uthorities (SFAs) through th</w:t>
      </w:r>
      <w:r>
        <w:rPr>
          <w:rFonts w:ascii="Calibri Light" w:eastAsia="Times New Roman" w:hAnsi="Calibri Light" w:cs="Calibri Light"/>
          <w:sz w:val="20"/>
          <w:szCs w:val="20"/>
        </w:rPr>
        <w:t>e</w:t>
      </w:r>
      <w:r w:rsidRPr="00012C2B">
        <w:rPr>
          <w:rFonts w:ascii="Calibri Light" w:eastAsia="Times New Roman" w:hAnsi="Calibri Light" w:cs="Calibri Light"/>
          <w:sz w:val="20"/>
          <w:szCs w:val="20"/>
        </w:rPr>
        <w:t xml:space="preserve"> contract, if applicable, the Contractor shall</w:t>
      </w:r>
      <w:r>
        <w:rPr>
          <w:rFonts w:ascii="Calibri Light" w:eastAsia="Times New Roman" w:hAnsi="Calibri Light" w:cs="Calibri Light"/>
          <w:sz w:val="20"/>
          <w:szCs w:val="20"/>
        </w:rPr>
        <w:t xml:space="preserve">: </w:t>
      </w:r>
    </w:p>
    <w:p w14:paraId="317A3FEB" w14:textId="77777777" w:rsidR="00885190" w:rsidRPr="00926120" w:rsidRDefault="00885190" w:rsidP="00885190">
      <w:pPr>
        <w:pStyle w:val="ListParagraph"/>
        <w:widowControl/>
        <w:numPr>
          <w:ilvl w:val="0"/>
          <w:numId w:val="23"/>
        </w:numPr>
        <w:tabs>
          <w:tab w:val="left" w:pos="1440"/>
        </w:tabs>
        <w:autoSpaceDE w:val="0"/>
        <w:autoSpaceDN w:val="0"/>
        <w:adjustRightInd w:val="0"/>
        <w:spacing w:after="0" w:line="240" w:lineRule="auto"/>
        <w:ind w:hanging="630"/>
        <w:rPr>
          <w:rFonts w:ascii="Calibri Light" w:eastAsia="Times New Roman" w:hAnsi="Calibri Light" w:cs="Calibri Light"/>
          <w:sz w:val="20"/>
          <w:szCs w:val="20"/>
        </w:rPr>
      </w:pPr>
      <w:r w:rsidRPr="00926120">
        <w:rPr>
          <w:rFonts w:ascii="Calibri Light" w:hAnsi="Calibri Light" w:cs="Calibri Light"/>
          <w:sz w:val="20"/>
          <w:szCs w:val="20"/>
        </w:rPr>
        <w:t>Ensure ongoing, verifiable compliance with:</w:t>
      </w:r>
    </w:p>
    <w:p w14:paraId="39F2F0D7"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Title VI of the Civil Rights Act of 1964;</w:t>
      </w:r>
    </w:p>
    <w:p w14:paraId="380E331C"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Title IX of the Education Amendments of 1972;</w:t>
      </w:r>
    </w:p>
    <w:p w14:paraId="13CB8C32"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Section 504 of the Rehabilitation Act of 1973;</w:t>
      </w:r>
    </w:p>
    <w:p w14:paraId="02CE1789"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The Age Discrimination Act of 1975;</w:t>
      </w:r>
    </w:p>
    <w:p w14:paraId="37698D2E"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Title 7 CFR Parts 15, 15a, and 15b (Civil Rights Act of 1964);</w:t>
      </w:r>
    </w:p>
    <w:p w14:paraId="6759F035"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Department of Justice Enforcement Guidelines, 28 CFR Part SO.3 and 42;</w:t>
      </w:r>
    </w:p>
    <w:p w14:paraId="00611193"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The Americans with Disabilities Act;</w:t>
      </w:r>
    </w:p>
    <w:p w14:paraId="26EBF298"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FNS Instruction 113-1, Civil Rights Compliance and Enforcement in School Nutrition Programs, and any other FNS directives and guidelines prohibiting discrimination on the grounds of race, color, national origin, sex, age, or disability;</w:t>
      </w:r>
    </w:p>
    <w:p w14:paraId="44C681EB"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Equal Employment Opportunity [Appendix II to 2 CFR 200/7 CFR 3019.48, 41 CFR 60-1.4(b), Executive Order 11246, (30 FR 12319, 12935, 41 CFR part 60, and 3 CFR Part, 1964-1965 Comp., p. 339)];</w:t>
      </w:r>
    </w:p>
    <w:p w14:paraId="0E72EE4A"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Contract Work Hours and Safety Standards Act [40 U.S.C. 3701-3708], and Department of Labor regulations (29 CFR Part 5);</w:t>
      </w:r>
    </w:p>
    <w:p w14:paraId="6A2C3F28"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Davis Bacon Act, as amended [Appendix II to 2 CFR 200/7 CFR 3019.48, 40 U.S.C. 3141-3148, and Department of Labor regulations (29 CFR Part 5)];</w:t>
      </w:r>
    </w:p>
    <w:p w14:paraId="3E7FDD2A"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Rights to Inventions Made Under a Contract or Agreement [Appendix II to 2 CFR 200/7 CFR 3019.48, and 37 CFR Part 401];</w:t>
      </w:r>
    </w:p>
    <w:p w14:paraId="4A5462DB" w14:textId="77777777" w:rsidR="00885190" w:rsidRPr="002342C0" w:rsidRDefault="00885190" w:rsidP="00885190">
      <w:pPr>
        <w:pStyle w:val="ListParagraph"/>
        <w:widowControl/>
        <w:numPr>
          <w:ilvl w:val="1"/>
          <w:numId w:val="22"/>
        </w:numPr>
        <w:spacing w:after="0" w:line="240" w:lineRule="auto"/>
        <w:rPr>
          <w:rFonts w:ascii="Calibri Light" w:hAnsi="Calibri Light" w:cs="Calibri Light"/>
          <w:sz w:val="20"/>
          <w:szCs w:val="20"/>
        </w:rPr>
      </w:pPr>
      <w:r w:rsidRPr="002342C0">
        <w:rPr>
          <w:rFonts w:ascii="Calibri Light" w:hAnsi="Calibri Light" w:cs="Calibri Light"/>
          <w:sz w:val="20"/>
          <w:szCs w:val="20"/>
        </w:rPr>
        <w:t>Byrd Anti-Lobbying Amendment [31 U.S.C. 1352] [Appendix II to 2 CFR Part 200(j)], the Anti-Lobbying Act, the Debarment Act, Executive Orders 12549 and 12689, and 2 CFR 180;</w:t>
      </w:r>
    </w:p>
    <w:p w14:paraId="22615A28" w14:textId="77777777" w:rsidR="00885190" w:rsidRPr="002342C0" w:rsidRDefault="00885190" w:rsidP="00885190">
      <w:pPr>
        <w:pStyle w:val="ListParagraph"/>
        <w:widowControl/>
        <w:numPr>
          <w:ilvl w:val="1"/>
          <w:numId w:val="22"/>
        </w:numPr>
        <w:spacing w:after="0" w:line="240" w:lineRule="auto"/>
        <w:rPr>
          <w:rFonts w:ascii="Calibri Light" w:hAnsi="Calibri Light" w:cs="Calibri Light"/>
          <w:sz w:val="20"/>
          <w:szCs w:val="20"/>
        </w:rPr>
      </w:pPr>
      <w:r w:rsidRPr="002342C0">
        <w:rPr>
          <w:rFonts w:ascii="Calibri Light" w:hAnsi="Calibri Light" w:cs="Calibri Light"/>
          <w:sz w:val="20"/>
          <w:szCs w:val="20"/>
        </w:rPr>
        <w:t>Copeland “Anti-Kickback” Act (40 U.S.C. 3145), and Dept. of Labor regulations (29 CFR Part 3);</w:t>
      </w:r>
    </w:p>
    <w:p w14:paraId="0BCC67E8" w14:textId="77777777" w:rsidR="00885190" w:rsidRPr="002342C0" w:rsidRDefault="00885190" w:rsidP="00885190">
      <w:pPr>
        <w:pStyle w:val="ListParagraph"/>
        <w:widowControl/>
        <w:numPr>
          <w:ilvl w:val="1"/>
          <w:numId w:val="22"/>
        </w:numPr>
        <w:spacing w:after="0" w:line="240" w:lineRule="auto"/>
        <w:rPr>
          <w:rFonts w:ascii="Calibri Light" w:hAnsi="Calibri Light" w:cs="Calibri Light"/>
          <w:sz w:val="20"/>
          <w:szCs w:val="20"/>
        </w:rPr>
      </w:pPr>
      <w:r w:rsidRPr="002342C0">
        <w:rPr>
          <w:rFonts w:ascii="Calibri Light" w:hAnsi="Calibri Light" w:cs="Calibri Light"/>
          <w:sz w:val="20"/>
          <w:szCs w:val="20"/>
        </w:rPr>
        <w:t>Clean Air Act (42 U.S.C. 7401-7671q.);</w:t>
      </w:r>
    </w:p>
    <w:p w14:paraId="3BBAEBAD" w14:textId="77777777" w:rsidR="00885190" w:rsidRPr="002342C0" w:rsidRDefault="00885190" w:rsidP="00885190">
      <w:pPr>
        <w:pStyle w:val="ListParagraph"/>
        <w:widowControl/>
        <w:numPr>
          <w:ilvl w:val="1"/>
          <w:numId w:val="22"/>
        </w:numPr>
        <w:spacing w:after="0" w:line="240" w:lineRule="auto"/>
        <w:rPr>
          <w:rFonts w:ascii="Calibri Light" w:hAnsi="Calibri Light" w:cs="Calibri Light"/>
          <w:sz w:val="20"/>
          <w:szCs w:val="20"/>
        </w:rPr>
      </w:pPr>
      <w:r w:rsidRPr="002342C0">
        <w:rPr>
          <w:rFonts w:ascii="Calibri Light" w:hAnsi="Calibri Light" w:cs="Calibri Light"/>
          <w:sz w:val="20"/>
          <w:szCs w:val="20"/>
        </w:rPr>
        <w:t>Federal Water Pollution Control Act (33 U.S.C. 1251-1387), as amended;</w:t>
      </w:r>
    </w:p>
    <w:p w14:paraId="0CF00EC3"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Section 6002 of the Solid Waste Disposal Act, as amended by the Resource Conservation and Recovery Act (2 CFR Part 200.322), including but not limited to Procurement of Recovered Materials; and</w:t>
      </w:r>
    </w:p>
    <w:p w14:paraId="70730A2E" w14:textId="77777777" w:rsidR="00885190" w:rsidRPr="002342C0" w:rsidRDefault="00885190" w:rsidP="00885190">
      <w:pPr>
        <w:widowControl/>
        <w:numPr>
          <w:ilvl w:val="1"/>
          <w:numId w:val="22"/>
        </w:numPr>
        <w:spacing w:after="0" w:line="240" w:lineRule="auto"/>
        <w:jc w:val="both"/>
        <w:rPr>
          <w:rFonts w:ascii="Calibri Light" w:hAnsi="Calibri Light" w:cs="Calibri Light"/>
          <w:sz w:val="20"/>
          <w:szCs w:val="20"/>
        </w:rPr>
      </w:pPr>
      <w:r w:rsidRPr="002342C0">
        <w:rPr>
          <w:rFonts w:ascii="Calibri Light" w:hAnsi="Calibri Light" w:cs="Calibri Light"/>
          <w:sz w:val="20"/>
          <w:szCs w:val="20"/>
        </w:rPr>
        <w:t>“Buy American” provision regarding the purchase of food products (USDA: 7 CFR Parts 210 and 250)</w:t>
      </w:r>
    </w:p>
    <w:p w14:paraId="085A8186" w14:textId="77777777" w:rsidR="00885190" w:rsidRPr="002342C0" w:rsidRDefault="00885190" w:rsidP="00885190">
      <w:pPr>
        <w:widowControl/>
        <w:numPr>
          <w:ilvl w:val="0"/>
          <w:numId w:val="22"/>
        </w:numPr>
        <w:spacing w:after="0" w:line="240" w:lineRule="auto"/>
        <w:ind w:left="1530"/>
        <w:jc w:val="both"/>
        <w:rPr>
          <w:rFonts w:ascii="Calibri Light" w:hAnsi="Calibri Light" w:cs="Calibri Light"/>
          <w:sz w:val="20"/>
          <w:szCs w:val="20"/>
        </w:rPr>
      </w:pPr>
      <w:r w:rsidRPr="002342C0">
        <w:rPr>
          <w:rFonts w:ascii="Calibri Light" w:hAnsi="Calibri Light" w:cs="Calibri Light"/>
          <w:sz w:val="20"/>
          <w:szCs w:val="20"/>
        </w:rPr>
        <w:t xml:space="preserve">Ensure that no software is sold to any SFA without the express prior written approval of the Louisiana Department of Education, Division of Nutrition Support; </w:t>
      </w:r>
    </w:p>
    <w:p w14:paraId="13279A12" w14:textId="77777777" w:rsidR="00885190" w:rsidRPr="002342C0" w:rsidRDefault="00885190" w:rsidP="00885190">
      <w:pPr>
        <w:widowControl/>
        <w:numPr>
          <w:ilvl w:val="0"/>
          <w:numId w:val="22"/>
        </w:numPr>
        <w:spacing w:after="0" w:line="240" w:lineRule="auto"/>
        <w:ind w:left="1530"/>
        <w:jc w:val="both"/>
        <w:rPr>
          <w:rFonts w:ascii="Calibri Light" w:hAnsi="Calibri Light" w:cs="Calibri Light"/>
          <w:sz w:val="20"/>
          <w:szCs w:val="20"/>
        </w:rPr>
      </w:pPr>
      <w:r w:rsidRPr="002342C0">
        <w:rPr>
          <w:rFonts w:ascii="Calibri Light" w:hAnsi="Calibri Light" w:cs="Calibri Light"/>
          <w:sz w:val="20"/>
          <w:szCs w:val="20"/>
        </w:rPr>
        <w:t xml:space="preserve">Immediately notify the State of Louisiana, Office of State Procurement, if suspended or debarred from doing business with any unit of the United State Federal Government; </w:t>
      </w:r>
    </w:p>
    <w:p w14:paraId="714E5457" w14:textId="77777777" w:rsidR="00885190" w:rsidRPr="002342C0" w:rsidRDefault="00885190" w:rsidP="00885190">
      <w:pPr>
        <w:widowControl/>
        <w:numPr>
          <w:ilvl w:val="0"/>
          <w:numId w:val="22"/>
        </w:numPr>
        <w:spacing w:after="0" w:line="240" w:lineRule="auto"/>
        <w:ind w:left="1530"/>
        <w:jc w:val="both"/>
        <w:rPr>
          <w:rFonts w:ascii="Calibri Light" w:hAnsi="Calibri Light" w:cs="Calibri Light"/>
          <w:sz w:val="20"/>
          <w:szCs w:val="20"/>
        </w:rPr>
      </w:pPr>
      <w:r w:rsidRPr="002342C0">
        <w:rPr>
          <w:rFonts w:ascii="Calibri Light" w:hAnsi="Calibri Light" w:cs="Calibri Light"/>
          <w:sz w:val="20"/>
          <w:szCs w:val="20"/>
        </w:rPr>
        <w:t>Take all necessary affirmative steps to assure that minority businesses, women’s business enterprises, and labor surplus area firms are used when possible (2 CFR Part 200.321); and</w:t>
      </w:r>
    </w:p>
    <w:p w14:paraId="65068976" w14:textId="6790151C" w:rsidR="00885190" w:rsidRDefault="00885190" w:rsidP="00885190">
      <w:pPr>
        <w:widowControl/>
        <w:numPr>
          <w:ilvl w:val="0"/>
          <w:numId w:val="22"/>
        </w:numPr>
        <w:spacing w:after="0" w:line="240" w:lineRule="auto"/>
        <w:ind w:left="1530"/>
        <w:jc w:val="both"/>
        <w:rPr>
          <w:rFonts w:ascii="Calibri Light" w:hAnsi="Calibri Light" w:cs="Calibri Light"/>
          <w:sz w:val="20"/>
          <w:szCs w:val="20"/>
        </w:rPr>
      </w:pPr>
      <w:r w:rsidRPr="002342C0">
        <w:rPr>
          <w:rFonts w:ascii="Calibri Light" w:hAnsi="Calibri Light" w:cs="Calibri Light"/>
          <w:sz w:val="20"/>
          <w:szCs w:val="20"/>
        </w:rPr>
        <w:t xml:space="preserve">Take all necessary steps Contractor may be aware of to satisfy USDA and/or Louisiana Department of Education requirements for vendors providing goods and/or services to SFAs. </w:t>
      </w:r>
    </w:p>
    <w:p w14:paraId="1D86CB0F" w14:textId="77777777" w:rsidR="008B5A9D" w:rsidRDefault="008B5A9D" w:rsidP="008B5A9D">
      <w:pPr>
        <w:widowControl/>
        <w:spacing w:after="0" w:line="240" w:lineRule="auto"/>
        <w:jc w:val="both"/>
        <w:rPr>
          <w:rFonts w:ascii="Calibri Light" w:hAnsi="Calibri Light" w:cs="Calibri Light"/>
          <w:sz w:val="20"/>
          <w:szCs w:val="20"/>
        </w:rPr>
      </w:pPr>
    </w:p>
    <w:p w14:paraId="5E984421" w14:textId="77777777" w:rsidR="00885190" w:rsidRPr="00C76ED4" w:rsidRDefault="00885190" w:rsidP="00C6062F">
      <w:pPr>
        <w:widowControl/>
        <w:spacing w:after="0" w:line="240" w:lineRule="auto"/>
        <w:jc w:val="both"/>
        <w:rPr>
          <w:rFonts w:ascii="Calibri Light" w:eastAsia="PMingLiU" w:hAnsi="Calibri Light" w:cs="Calibri Light"/>
          <w:sz w:val="20"/>
          <w:szCs w:val="20"/>
          <w:lang w:eastAsia="zh-TW"/>
        </w:rPr>
      </w:pPr>
    </w:p>
    <w:p w14:paraId="0B8EDC8D" w14:textId="77777777" w:rsidR="00305315" w:rsidRDefault="00305315" w:rsidP="00305315">
      <w:pPr>
        <w:widowControl/>
        <w:spacing w:after="0" w:line="240" w:lineRule="auto"/>
        <w:ind w:left="1080"/>
        <w:jc w:val="both"/>
        <w:rPr>
          <w:rFonts w:ascii="Calibri Light" w:hAnsi="Calibri Light" w:cs="Calibri Light"/>
          <w:sz w:val="20"/>
          <w:szCs w:val="20"/>
        </w:rPr>
      </w:pPr>
    </w:p>
    <w:p w14:paraId="2DDECB01" w14:textId="77777777" w:rsidR="00B75C7D" w:rsidRPr="00C76ED4" w:rsidRDefault="00B75C7D" w:rsidP="00C6062F">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t xml:space="preserve">Cooperative Purchase: </w:t>
      </w:r>
    </w:p>
    <w:p w14:paraId="571EAFB1" w14:textId="77777777"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It is the intent of the Office of State Procurement (OSP) to accommodate cooperative purchasing in any contract awarded from this solicitation. </w:t>
      </w:r>
    </w:p>
    <w:p w14:paraId="4F46FA55" w14:textId="77777777"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p>
    <w:p w14:paraId="70FE7155" w14:textId="77777777"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As described below, Political Subdivisions of the State, Quasi State Agencies, External Procurement Units, and Agencies of the United States Government are to be authorized (potential) users of the contract(s) resulting from this solicitation, subject to the pricing and terms set forth in the contract(s). </w:t>
      </w:r>
    </w:p>
    <w:p w14:paraId="6C4EBDA4" w14:textId="77777777"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p>
    <w:p w14:paraId="23CE2ED9" w14:textId="77777777" w:rsidR="00B75C7D" w:rsidRPr="00C76ED4" w:rsidRDefault="00B75C7D" w:rsidP="00C6062F">
      <w:pPr>
        <w:widowControl/>
        <w:numPr>
          <w:ilvl w:val="0"/>
          <w:numId w:val="1"/>
        </w:numPr>
        <w:spacing w:after="0" w:line="240" w:lineRule="auto"/>
        <w:contextualSpacing/>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Political Subdivisions of the State include, but are not limited to, parish governments, municipal governments, school districts, human service districts, local governments and public utilities. </w:t>
      </w:r>
    </w:p>
    <w:p w14:paraId="37E7EE75" w14:textId="77777777"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p>
    <w:p w14:paraId="57B3DE1C" w14:textId="6BAA55E7" w:rsidR="00B75C7D" w:rsidRDefault="00B75C7D" w:rsidP="00C6062F">
      <w:pPr>
        <w:widowControl/>
        <w:numPr>
          <w:ilvl w:val="0"/>
          <w:numId w:val="1"/>
        </w:numPr>
        <w:spacing w:after="0" w:line="240" w:lineRule="auto"/>
        <w:contextualSpacing/>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Quasi State Agencies include, but are not limited to, non-profit or for-profit organizations created by the State of Louisiana or any </w:t>
      </w:r>
      <w:r w:rsidR="008B5A9D">
        <w:rPr>
          <w:rFonts w:ascii="Calibri Light" w:eastAsia="PMingLiU" w:hAnsi="Calibri Light" w:cs="Calibri Light"/>
          <w:sz w:val="20"/>
          <w:szCs w:val="20"/>
          <w:lang w:eastAsia="zh-TW"/>
        </w:rPr>
        <w:t>P</w:t>
      </w:r>
      <w:r w:rsidRPr="00C76ED4">
        <w:rPr>
          <w:rFonts w:ascii="Calibri Light" w:eastAsia="PMingLiU" w:hAnsi="Calibri Light" w:cs="Calibri Light"/>
          <w:sz w:val="20"/>
          <w:szCs w:val="20"/>
          <w:lang w:eastAsia="zh-TW"/>
        </w:rPr>
        <w:t xml:space="preserve">olitical </w:t>
      </w:r>
      <w:r w:rsidR="008B5A9D">
        <w:rPr>
          <w:rFonts w:ascii="Calibri Light" w:eastAsia="PMingLiU" w:hAnsi="Calibri Light" w:cs="Calibri Light"/>
          <w:sz w:val="20"/>
          <w:szCs w:val="20"/>
          <w:lang w:eastAsia="zh-TW"/>
        </w:rPr>
        <w:t>S</w:t>
      </w:r>
      <w:r w:rsidRPr="00C76ED4">
        <w:rPr>
          <w:rFonts w:ascii="Calibri Light" w:eastAsia="PMingLiU" w:hAnsi="Calibri Light" w:cs="Calibri Light"/>
          <w:sz w:val="20"/>
          <w:szCs w:val="20"/>
          <w:lang w:eastAsia="zh-TW"/>
        </w:rPr>
        <w:t xml:space="preserve">ubdivision or </w:t>
      </w:r>
      <w:r w:rsidR="008B5A9D">
        <w:rPr>
          <w:rFonts w:ascii="Calibri Light" w:eastAsia="PMingLiU" w:hAnsi="Calibri Light" w:cs="Calibri Light"/>
          <w:sz w:val="20"/>
          <w:szCs w:val="20"/>
          <w:lang w:eastAsia="zh-TW"/>
        </w:rPr>
        <w:t>A</w:t>
      </w:r>
      <w:r w:rsidRPr="00C76ED4">
        <w:rPr>
          <w:rFonts w:ascii="Calibri Light" w:eastAsia="PMingLiU" w:hAnsi="Calibri Light" w:cs="Calibri Light"/>
          <w:sz w:val="20"/>
          <w:szCs w:val="20"/>
          <w:lang w:eastAsia="zh-TW"/>
        </w:rPr>
        <w:t>gency thereof, or any special district or authority, or unit of local government, to perform a public purpose.</w:t>
      </w:r>
    </w:p>
    <w:p w14:paraId="5CD2D72D" w14:textId="77777777" w:rsidR="00411F43" w:rsidRPr="00C76ED4" w:rsidRDefault="00411F43" w:rsidP="00D169AA">
      <w:pPr>
        <w:widowControl/>
        <w:spacing w:after="0" w:line="240" w:lineRule="auto"/>
        <w:ind w:left="360"/>
        <w:contextualSpacing/>
        <w:jc w:val="both"/>
        <w:rPr>
          <w:rFonts w:ascii="Calibri Light" w:eastAsia="PMingLiU" w:hAnsi="Calibri Light" w:cs="Calibri Light"/>
          <w:sz w:val="20"/>
          <w:szCs w:val="20"/>
          <w:lang w:eastAsia="zh-TW"/>
        </w:rPr>
      </w:pPr>
    </w:p>
    <w:p w14:paraId="45983B8C" w14:textId="77777777" w:rsidR="00B75C7D" w:rsidRPr="00C76ED4" w:rsidRDefault="00B75C7D" w:rsidP="00C6062F">
      <w:pPr>
        <w:widowControl/>
        <w:numPr>
          <w:ilvl w:val="0"/>
          <w:numId w:val="1"/>
        </w:numPr>
        <w:spacing w:after="0" w:line="240" w:lineRule="auto"/>
        <w:contextualSpacing/>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External Procurement Units include, but are not limited to, buying organizations not located in the State of Louisiana, which, if located in the State, would qualify as a public procurement unit.</w:t>
      </w:r>
    </w:p>
    <w:p w14:paraId="7C3154EE" w14:textId="77777777" w:rsidR="00B75C7D" w:rsidRPr="00C76ED4" w:rsidRDefault="00B75C7D" w:rsidP="00C6062F">
      <w:pPr>
        <w:widowControl/>
        <w:spacing w:after="0" w:line="240" w:lineRule="auto"/>
        <w:ind w:left="720"/>
        <w:jc w:val="both"/>
        <w:rPr>
          <w:rFonts w:ascii="Calibri Light" w:eastAsia="PMingLiU" w:hAnsi="Calibri Light" w:cs="Calibri Light"/>
          <w:sz w:val="20"/>
          <w:szCs w:val="20"/>
          <w:lang w:eastAsia="zh-TW"/>
        </w:rPr>
      </w:pPr>
    </w:p>
    <w:p w14:paraId="0B941DF5" w14:textId="1092086E"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The current list of approved cooperating purchasing entities (including </w:t>
      </w:r>
      <w:r w:rsidR="008B5A9D">
        <w:rPr>
          <w:rFonts w:ascii="Calibri Light" w:eastAsia="PMingLiU" w:hAnsi="Calibri Light" w:cs="Calibri Light"/>
          <w:sz w:val="20"/>
          <w:szCs w:val="20"/>
          <w:lang w:eastAsia="zh-TW"/>
        </w:rPr>
        <w:t>P</w:t>
      </w:r>
      <w:r w:rsidRPr="00C76ED4">
        <w:rPr>
          <w:rFonts w:ascii="Calibri Light" w:eastAsia="PMingLiU" w:hAnsi="Calibri Light" w:cs="Calibri Light"/>
          <w:sz w:val="20"/>
          <w:szCs w:val="20"/>
          <w:lang w:eastAsia="zh-TW"/>
        </w:rPr>
        <w:t xml:space="preserve">olitical </w:t>
      </w:r>
      <w:r w:rsidR="008B5A9D">
        <w:rPr>
          <w:rFonts w:ascii="Calibri Light" w:eastAsia="PMingLiU" w:hAnsi="Calibri Light" w:cs="Calibri Light"/>
          <w:sz w:val="20"/>
          <w:szCs w:val="20"/>
          <w:lang w:eastAsia="zh-TW"/>
        </w:rPr>
        <w:t>S</w:t>
      </w:r>
      <w:r w:rsidRPr="00C76ED4">
        <w:rPr>
          <w:rFonts w:ascii="Calibri Light" w:eastAsia="PMingLiU" w:hAnsi="Calibri Light" w:cs="Calibri Light"/>
          <w:sz w:val="20"/>
          <w:szCs w:val="20"/>
          <w:lang w:eastAsia="zh-TW"/>
        </w:rPr>
        <w:t xml:space="preserve">ubdivisions, </w:t>
      </w:r>
      <w:r w:rsidR="008B5A9D">
        <w:rPr>
          <w:rFonts w:ascii="Calibri Light" w:eastAsia="PMingLiU" w:hAnsi="Calibri Light" w:cs="Calibri Light"/>
          <w:sz w:val="20"/>
          <w:szCs w:val="20"/>
          <w:lang w:eastAsia="zh-TW"/>
        </w:rPr>
        <w:t>Q</w:t>
      </w:r>
      <w:r w:rsidRPr="00C76ED4">
        <w:rPr>
          <w:rFonts w:ascii="Calibri Light" w:eastAsia="PMingLiU" w:hAnsi="Calibri Light" w:cs="Calibri Light"/>
          <w:sz w:val="20"/>
          <w:szCs w:val="20"/>
          <w:lang w:eastAsia="zh-TW"/>
        </w:rPr>
        <w:t xml:space="preserve">uasi </w:t>
      </w:r>
      <w:r w:rsidR="008B5A9D">
        <w:rPr>
          <w:rFonts w:ascii="Calibri Light" w:eastAsia="PMingLiU" w:hAnsi="Calibri Light" w:cs="Calibri Light"/>
          <w:sz w:val="20"/>
          <w:szCs w:val="20"/>
          <w:lang w:eastAsia="zh-TW"/>
        </w:rPr>
        <w:t>S</w:t>
      </w:r>
      <w:r w:rsidRPr="00C76ED4">
        <w:rPr>
          <w:rFonts w:ascii="Calibri Light" w:eastAsia="PMingLiU" w:hAnsi="Calibri Light" w:cs="Calibri Light"/>
          <w:sz w:val="20"/>
          <w:szCs w:val="20"/>
          <w:lang w:eastAsia="zh-TW"/>
        </w:rPr>
        <w:t xml:space="preserve">tate </w:t>
      </w:r>
      <w:r w:rsidR="008B5A9D">
        <w:rPr>
          <w:rFonts w:ascii="Calibri Light" w:eastAsia="PMingLiU" w:hAnsi="Calibri Light" w:cs="Calibri Light"/>
          <w:sz w:val="20"/>
          <w:szCs w:val="20"/>
          <w:lang w:eastAsia="zh-TW"/>
        </w:rPr>
        <w:t>A</w:t>
      </w:r>
      <w:r w:rsidRPr="00C76ED4">
        <w:rPr>
          <w:rFonts w:ascii="Calibri Light" w:eastAsia="PMingLiU" w:hAnsi="Calibri Light" w:cs="Calibri Light"/>
          <w:sz w:val="20"/>
          <w:szCs w:val="20"/>
          <w:lang w:eastAsia="zh-TW"/>
        </w:rPr>
        <w:t xml:space="preserve">gencies and </w:t>
      </w:r>
      <w:r w:rsidR="008B5A9D">
        <w:rPr>
          <w:rFonts w:ascii="Calibri Light" w:eastAsia="PMingLiU" w:hAnsi="Calibri Light" w:cs="Calibri Light"/>
          <w:sz w:val="20"/>
          <w:szCs w:val="20"/>
          <w:lang w:eastAsia="zh-TW"/>
        </w:rPr>
        <w:t>E</w:t>
      </w:r>
      <w:r w:rsidRPr="00C76ED4">
        <w:rPr>
          <w:rFonts w:ascii="Calibri Light" w:eastAsia="PMingLiU" w:hAnsi="Calibri Light" w:cs="Calibri Light"/>
          <w:sz w:val="20"/>
          <w:szCs w:val="20"/>
          <w:lang w:eastAsia="zh-TW"/>
        </w:rPr>
        <w:t xml:space="preserve">xternal </w:t>
      </w:r>
      <w:r w:rsidR="008B5A9D">
        <w:rPr>
          <w:rFonts w:ascii="Calibri Light" w:eastAsia="PMingLiU" w:hAnsi="Calibri Light" w:cs="Calibri Light"/>
          <w:sz w:val="20"/>
          <w:szCs w:val="20"/>
          <w:lang w:eastAsia="zh-TW"/>
        </w:rPr>
        <w:t>P</w:t>
      </w:r>
      <w:r w:rsidRPr="00C76ED4">
        <w:rPr>
          <w:rFonts w:ascii="Calibri Light" w:eastAsia="PMingLiU" w:hAnsi="Calibri Light" w:cs="Calibri Light"/>
          <w:sz w:val="20"/>
          <w:szCs w:val="20"/>
          <w:lang w:eastAsia="zh-TW"/>
        </w:rPr>
        <w:t xml:space="preserve">rocurement units) is maintained and regularly updated on the OSP website at: </w:t>
      </w:r>
      <w:hyperlink r:id="rId13" w:history="1">
        <w:r w:rsidR="00885190" w:rsidRPr="00FD7124">
          <w:rPr>
            <w:rStyle w:val="Hyperlink"/>
            <w:rFonts w:ascii="Calibri Light" w:eastAsia="PMingLiU" w:hAnsi="Calibri Light" w:cs="Calibri Light"/>
            <w:sz w:val="20"/>
            <w:szCs w:val="20"/>
            <w:lang w:eastAsia="zh-TW"/>
          </w:rPr>
          <w:t xml:space="preserve">https://www.doa.la.gov/doa/osp/agency-resources/osp-purchasing/approved-quasi-units/ </w:t>
        </w:r>
      </w:hyperlink>
      <w:r w:rsidRPr="00C76ED4">
        <w:rPr>
          <w:rFonts w:ascii="Calibri Light" w:eastAsia="PMingLiU" w:hAnsi="Calibri Light" w:cs="Calibri Light"/>
          <w:sz w:val="20"/>
          <w:szCs w:val="20"/>
          <w:lang w:eastAsia="zh-TW"/>
        </w:rPr>
        <w:t xml:space="preserve"> and may be used as a reference.</w:t>
      </w:r>
    </w:p>
    <w:p w14:paraId="4C4DFE45" w14:textId="77777777"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p>
    <w:p w14:paraId="672074BB" w14:textId="6E7E1805"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Bidders or </w:t>
      </w:r>
      <w:r w:rsidR="008B5A9D">
        <w:rPr>
          <w:rFonts w:ascii="Calibri Light" w:eastAsia="PMingLiU" w:hAnsi="Calibri Light" w:cs="Calibri Light"/>
          <w:sz w:val="20"/>
          <w:szCs w:val="20"/>
          <w:lang w:eastAsia="zh-TW"/>
        </w:rPr>
        <w:t>C</w:t>
      </w:r>
      <w:r w:rsidRPr="00C76ED4">
        <w:rPr>
          <w:rFonts w:ascii="Calibri Light" w:eastAsia="PMingLiU" w:hAnsi="Calibri Light" w:cs="Calibri Light"/>
          <w:sz w:val="20"/>
          <w:szCs w:val="20"/>
          <w:lang w:eastAsia="zh-TW"/>
        </w:rPr>
        <w:t>ontractors may prospectively choose to partially or entirely ‘opt-out’ of accommodating cooperative purchasing for such contract(s) by sending formal written notification of same to the Office of State Procurement. This notification should clearly specify which individual type(s) of cooperative purchasing entities the</w:t>
      </w:r>
      <w:r w:rsidR="008B5A9D">
        <w:rPr>
          <w:rFonts w:ascii="Calibri Light" w:eastAsia="PMingLiU" w:hAnsi="Calibri Light" w:cs="Calibri Light"/>
          <w:sz w:val="20"/>
          <w:szCs w:val="20"/>
          <w:lang w:eastAsia="zh-TW"/>
        </w:rPr>
        <w:t xml:space="preserve"> B</w:t>
      </w:r>
      <w:r w:rsidRPr="00C76ED4">
        <w:rPr>
          <w:rFonts w:ascii="Calibri Light" w:eastAsia="PMingLiU" w:hAnsi="Calibri Light" w:cs="Calibri Light"/>
          <w:sz w:val="20"/>
          <w:szCs w:val="20"/>
          <w:lang w:eastAsia="zh-TW"/>
        </w:rPr>
        <w:t>idder/</w:t>
      </w:r>
      <w:r w:rsidR="008B5A9D">
        <w:rPr>
          <w:rFonts w:ascii="Calibri Light" w:eastAsia="PMingLiU" w:hAnsi="Calibri Light" w:cs="Calibri Light"/>
          <w:sz w:val="20"/>
          <w:szCs w:val="20"/>
          <w:lang w:eastAsia="zh-TW"/>
        </w:rPr>
        <w:t>C</w:t>
      </w:r>
      <w:r w:rsidRPr="00C76ED4">
        <w:rPr>
          <w:rFonts w:ascii="Calibri Light" w:eastAsia="PMingLiU" w:hAnsi="Calibri Light" w:cs="Calibri Light"/>
          <w:sz w:val="20"/>
          <w:szCs w:val="20"/>
          <w:lang w:eastAsia="zh-TW"/>
        </w:rPr>
        <w:t>ontractor is choosing to not allow to participate in contract cooperative purchasing. Any purchase orders received by the contract-holder from cooperative purchasing entities prior to the contract-holder’s opt-out notification to OSP must be honored in accordance with the contract.</w:t>
      </w:r>
    </w:p>
    <w:p w14:paraId="632B17B4" w14:textId="77777777"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p>
    <w:p w14:paraId="07393234" w14:textId="77777777" w:rsidR="00B75C7D" w:rsidRPr="00C76ED4" w:rsidRDefault="00B75C7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The extent of participation (or non-participation) by any vendor in cooperative purchasing will not affect the award of any contract(s) resulting from this solicitation.</w:t>
      </w:r>
    </w:p>
    <w:p w14:paraId="3847B841" w14:textId="77777777" w:rsidR="00B75C7D" w:rsidRPr="00C76ED4" w:rsidRDefault="00B75C7D" w:rsidP="00C6062F">
      <w:pPr>
        <w:widowControl/>
        <w:spacing w:after="0" w:line="240" w:lineRule="auto"/>
        <w:jc w:val="both"/>
        <w:rPr>
          <w:rFonts w:ascii="Calibri Light" w:eastAsia="PMingLiU" w:hAnsi="Calibri Light" w:cs="Calibri Light"/>
          <w:b/>
          <w:sz w:val="20"/>
          <w:szCs w:val="20"/>
          <w:lang w:eastAsia="zh-TW"/>
        </w:rPr>
      </w:pPr>
    </w:p>
    <w:p w14:paraId="32745468" w14:textId="77777777" w:rsidR="002A5A28" w:rsidRPr="00C76ED4" w:rsidRDefault="002A5A28" w:rsidP="00C6062F">
      <w:pPr>
        <w:widowControl/>
        <w:autoSpaceDE w:val="0"/>
        <w:autoSpaceDN w:val="0"/>
        <w:adjustRightInd w:val="0"/>
        <w:spacing w:after="0" w:line="240" w:lineRule="auto"/>
        <w:jc w:val="both"/>
        <w:rPr>
          <w:rFonts w:ascii="Calibri Light" w:eastAsia="Times New Roman" w:hAnsi="Calibri Light" w:cs="Calibri Light"/>
          <w:b/>
          <w:bCs/>
          <w:color w:val="000000"/>
          <w:sz w:val="20"/>
          <w:szCs w:val="20"/>
        </w:rPr>
      </w:pPr>
      <w:r w:rsidRPr="00C76ED4">
        <w:rPr>
          <w:rFonts w:ascii="Calibri Light" w:eastAsia="Times New Roman" w:hAnsi="Calibri Light" w:cs="Calibri Light"/>
          <w:b/>
          <w:bCs/>
          <w:color w:val="000000"/>
          <w:sz w:val="20"/>
          <w:szCs w:val="20"/>
        </w:rPr>
        <w:t>Ele</w:t>
      </w:r>
      <w:r w:rsidR="00DB7F59" w:rsidRPr="00C76ED4">
        <w:rPr>
          <w:rFonts w:ascii="Calibri Light" w:eastAsia="Times New Roman" w:hAnsi="Calibri Light" w:cs="Calibri Light"/>
          <w:b/>
          <w:bCs/>
          <w:color w:val="000000"/>
          <w:sz w:val="20"/>
          <w:szCs w:val="20"/>
        </w:rPr>
        <w:t>ctronic Vendor Payment Solution:</w:t>
      </w:r>
    </w:p>
    <w:p w14:paraId="33D6D580" w14:textId="2B43E634" w:rsidR="002A5A28" w:rsidRPr="00C76ED4"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76ED4">
        <w:rPr>
          <w:rFonts w:ascii="Calibri Light" w:eastAsia="Times New Roman" w:hAnsi="Calibri Light" w:cs="Calibri Light"/>
          <w:color w:val="000000"/>
          <w:sz w:val="20"/>
          <w:szCs w:val="20"/>
        </w:rPr>
        <w:t xml:space="preserve">In an effort to increase efficiencies and effectiveness as well as be strategic in utilizing technology and resources for the State and Contractor, the State intends to make all payments to Contractors electronically.  The </w:t>
      </w:r>
      <w:proofErr w:type="spellStart"/>
      <w:r w:rsidRPr="00C76ED4">
        <w:rPr>
          <w:rFonts w:ascii="Calibri Light" w:eastAsia="Times New Roman" w:hAnsi="Calibri Light" w:cs="Calibri Light"/>
          <w:color w:val="000000"/>
          <w:sz w:val="20"/>
          <w:szCs w:val="20"/>
        </w:rPr>
        <w:t>LaCarte</w:t>
      </w:r>
      <w:proofErr w:type="spellEnd"/>
      <w:r w:rsidRPr="00C76ED4">
        <w:rPr>
          <w:rFonts w:ascii="Calibri Light" w:eastAsia="Times New Roman" w:hAnsi="Calibri Light" w:cs="Calibri Light"/>
          <w:color w:val="000000"/>
          <w:sz w:val="20"/>
          <w:szCs w:val="20"/>
        </w:rPr>
        <w:t xml:space="preserv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w:t>
      </w:r>
      <w:proofErr w:type="spellStart"/>
      <w:r w:rsidRPr="00C76ED4">
        <w:rPr>
          <w:rFonts w:ascii="Calibri Light" w:eastAsia="Times New Roman" w:hAnsi="Calibri Light" w:cs="Calibri Light"/>
          <w:color w:val="000000"/>
          <w:sz w:val="20"/>
          <w:szCs w:val="20"/>
        </w:rPr>
        <w:t>LaCarte</w:t>
      </w:r>
      <w:proofErr w:type="spellEnd"/>
      <w:r w:rsidRPr="00C76ED4">
        <w:rPr>
          <w:rFonts w:ascii="Calibri Light" w:eastAsia="Times New Roman" w:hAnsi="Calibri Light" w:cs="Calibri Light"/>
          <w:color w:val="000000"/>
          <w:sz w:val="20"/>
          <w:szCs w:val="20"/>
        </w:rPr>
        <w:t xml:space="preserve"> card or have not already enrolled in EFT, you will be asked to comply with this request by choosing either the </w:t>
      </w:r>
      <w:proofErr w:type="spellStart"/>
      <w:r w:rsidRPr="00C76ED4">
        <w:rPr>
          <w:rFonts w:ascii="Calibri Light" w:eastAsia="Times New Roman" w:hAnsi="Calibri Light" w:cs="Calibri Light"/>
          <w:color w:val="000000"/>
          <w:sz w:val="20"/>
          <w:szCs w:val="20"/>
        </w:rPr>
        <w:t>LaCarte</w:t>
      </w:r>
      <w:proofErr w:type="spellEnd"/>
      <w:r w:rsidRPr="00C76ED4">
        <w:rPr>
          <w:rFonts w:ascii="Calibri Light" w:eastAsia="Times New Roman" w:hAnsi="Calibri Light" w:cs="Calibri Light"/>
          <w:color w:val="000000"/>
          <w:sz w:val="20"/>
          <w:szCs w:val="20"/>
        </w:rPr>
        <w:t xml:space="preserve"> Procurement Card and/or EFT. You may indicate your acceptance below.</w:t>
      </w:r>
    </w:p>
    <w:p w14:paraId="53C9606C" w14:textId="77777777" w:rsidR="002A5A28" w:rsidRPr="00C76ED4"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6F84EFAA" w14:textId="4EA56B55" w:rsidR="002A5A28" w:rsidRPr="00C76ED4"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76ED4">
        <w:rPr>
          <w:rFonts w:ascii="Calibri Light" w:eastAsia="Times New Roman" w:hAnsi="Calibri Light" w:cs="Calibri Light"/>
          <w:color w:val="000000"/>
          <w:sz w:val="20"/>
          <w:szCs w:val="20"/>
        </w:rPr>
        <w:t xml:space="preserve">The </w:t>
      </w:r>
      <w:proofErr w:type="spellStart"/>
      <w:r w:rsidRPr="00C76ED4">
        <w:rPr>
          <w:rFonts w:ascii="Calibri Light" w:eastAsia="Times New Roman" w:hAnsi="Calibri Light" w:cs="Calibri Light"/>
          <w:b/>
          <w:bCs/>
          <w:color w:val="000000"/>
          <w:sz w:val="20"/>
          <w:szCs w:val="20"/>
        </w:rPr>
        <w:t>LaCarte</w:t>
      </w:r>
      <w:proofErr w:type="spellEnd"/>
      <w:r w:rsidRPr="00C76ED4">
        <w:rPr>
          <w:rFonts w:ascii="Calibri Light" w:eastAsia="Times New Roman" w:hAnsi="Calibri Light" w:cs="Calibri Light"/>
          <w:b/>
          <w:bCs/>
          <w:color w:val="000000"/>
          <w:sz w:val="20"/>
          <w:szCs w:val="20"/>
        </w:rPr>
        <w:t xml:space="preserve"> </w:t>
      </w:r>
      <w:r w:rsidRPr="00C76ED4">
        <w:rPr>
          <w:rFonts w:ascii="Calibri Light" w:eastAsia="Times New Roman" w:hAnsi="Calibri Light" w:cs="Calibri Light"/>
          <w:color w:val="000000"/>
          <w:sz w:val="20"/>
          <w:szCs w:val="20"/>
        </w:rPr>
        <w:t xml:space="preserve">Procurement Card uses a Visa card platform. Contractors receive payment from </w:t>
      </w:r>
      <w:r w:rsidR="008B5A9D">
        <w:rPr>
          <w:rFonts w:ascii="Calibri Light" w:eastAsia="Times New Roman" w:hAnsi="Calibri Light" w:cs="Calibri Light"/>
          <w:color w:val="000000"/>
          <w:sz w:val="20"/>
          <w:szCs w:val="20"/>
        </w:rPr>
        <w:t>S</w:t>
      </w:r>
      <w:r w:rsidRPr="00C76ED4">
        <w:rPr>
          <w:rFonts w:ascii="Calibri Light" w:eastAsia="Times New Roman" w:hAnsi="Calibri Light" w:cs="Calibri Light"/>
          <w:color w:val="000000"/>
          <w:sz w:val="20"/>
          <w:szCs w:val="20"/>
        </w:rPr>
        <w:t xml:space="preserve">tate </w:t>
      </w:r>
      <w:r w:rsidR="008B5A9D">
        <w:rPr>
          <w:rFonts w:ascii="Calibri Light" w:eastAsia="Times New Roman" w:hAnsi="Calibri Light" w:cs="Calibri Light"/>
          <w:color w:val="000000"/>
          <w:sz w:val="20"/>
          <w:szCs w:val="20"/>
        </w:rPr>
        <w:t>A</w:t>
      </w:r>
      <w:r w:rsidRPr="00C76ED4">
        <w:rPr>
          <w:rFonts w:ascii="Calibri Light" w:eastAsia="Times New Roman" w:hAnsi="Calibri Light" w:cs="Calibri Light"/>
          <w:color w:val="000000"/>
          <w:sz w:val="20"/>
          <w:szCs w:val="20"/>
        </w:rPr>
        <w:t>gencies using the card in the same manner as other Visa card purchases. Contractors cannot process payment transactions through the credit card clearinghouse until the purchased products have been shipped or received or the services performed.</w:t>
      </w:r>
    </w:p>
    <w:p w14:paraId="59EB4431" w14:textId="77777777" w:rsidR="002A5A28" w:rsidRPr="00C76ED4"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31A3FA52" w14:textId="2CB34DCD" w:rsidR="002A5A28" w:rsidRPr="00C76ED4"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76ED4">
        <w:rPr>
          <w:rFonts w:ascii="Calibri Light" w:eastAsia="Times New Roman" w:hAnsi="Calibri Light" w:cs="Calibri Light"/>
          <w:color w:val="000000"/>
          <w:sz w:val="20"/>
          <w:szCs w:val="20"/>
        </w:rPr>
        <w:t xml:space="preserve">For all </w:t>
      </w:r>
      <w:r w:rsidR="008B5A9D">
        <w:rPr>
          <w:rFonts w:ascii="Calibri Light" w:eastAsia="Times New Roman" w:hAnsi="Calibri Light" w:cs="Calibri Light"/>
          <w:color w:val="000000"/>
          <w:sz w:val="20"/>
          <w:szCs w:val="20"/>
        </w:rPr>
        <w:t>S</w:t>
      </w:r>
      <w:r w:rsidRPr="00C76ED4">
        <w:rPr>
          <w:rFonts w:ascii="Calibri Light" w:eastAsia="Times New Roman" w:hAnsi="Calibri Light" w:cs="Calibri Light"/>
          <w:color w:val="000000"/>
          <w:sz w:val="20"/>
          <w:szCs w:val="20"/>
        </w:rPr>
        <w:t xml:space="preserve">tatewide and </w:t>
      </w:r>
      <w:r w:rsidR="008B5A9D">
        <w:rPr>
          <w:rFonts w:ascii="Calibri Light" w:eastAsia="Times New Roman" w:hAnsi="Calibri Light" w:cs="Calibri Light"/>
          <w:color w:val="000000"/>
          <w:sz w:val="20"/>
          <w:szCs w:val="20"/>
        </w:rPr>
        <w:t>A</w:t>
      </w:r>
      <w:r w:rsidRPr="00C76ED4">
        <w:rPr>
          <w:rFonts w:ascii="Calibri Light" w:eastAsia="Times New Roman" w:hAnsi="Calibri Light" w:cs="Calibri Light"/>
          <w:color w:val="000000"/>
          <w:sz w:val="20"/>
          <w:szCs w:val="20"/>
        </w:rPr>
        <w:t xml:space="preserve">gency </w:t>
      </w:r>
      <w:r w:rsidR="008B5A9D">
        <w:rPr>
          <w:rFonts w:ascii="Calibri Light" w:eastAsia="Times New Roman" w:hAnsi="Calibri Light" w:cs="Calibri Light"/>
          <w:color w:val="000000"/>
          <w:sz w:val="20"/>
          <w:szCs w:val="20"/>
        </w:rPr>
        <w:t>T</w:t>
      </w:r>
      <w:r w:rsidRPr="00C76ED4">
        <w:rPr>
          <w:rFonts w:ascii="Calibri Light" w:eastAsia="Times New Roman" w:hAnsi="Calibri Light" w:cs="Calibri Light"/>
          <w:color w:val="000000"/>
          <w:sz w:val="20"/>
          <w:szCs w:val="20"/>
        </w:rPr>
        <w:t xml:space="preserve">erm </w:t>
      </w:r>
      <w:r w:rsidR="008B5A9D">
        <w:rPr>
          <w:rFonts w:ascii="Calibri Light" w:eastAsia="Times New Roman" w:hAnsi="Calibri Light" w:cs="Calibri Light"/>
          <w:color w:val="000000"/>
          <w:sz w:val="20"/>
          <w:szCs w:val="20"/>
        </w:rPr>
        <w:t>C</w:t>
      </w:r>
      <w:r w:rsidRPr="00C76ED4">
        <w:rPr>
          <w:rFonts w:ascii="Calibri Light" w:eastAsia="Times New Roman" w:hAnsi="Calibri Light" w:cs="Calibri Light"/>
          <w:color w:val="000000"/>
          <w:sz w:val="20"/>
          <w:szCs w:val="20"/>
        </w:rPr>
        <w:t>ontracts:</w:t>
      </w:r>
    </w:p>
    <w:p w14:paraId="7AC6F28E" w14:textId="77777777" w:rsidR="002A5A28" w:rsidRPr="00C76ED4" w:rsidRDefault="002A5A28" w:rsidP="00C6062F">
      <w:pPr>
        <w:pStyle w:val="ListParagraph"/>
        <w:widowControl/>
        <w:numPr>
          <w:ilvl w:val="0"/>
          <w:numId w:val="1"/>
        </w:numPr>
        <w:autoSpaceDE w:val="0"/>
        <w:autoSpaceDN w:val="0"/>
        <w:adjustRightInd w:val="0"/>
        <w:spacing w:after="0" w:line="240" w:lineRule="auto"/>
        <w:jc w:val="both"/>
        <w:rPr>
          <w:rFonts w:ascii="Calibri Light" w:eastAsia="Times New Roman" w:hAnsi="Calibri Light" w:cs="Calibri Light"/>
          <w:color w:val="000000"/>
          <w:sz w:val="20"/>
          <w:szCs w:val="20"/>
        </w:rPr>
      </w:pPr>
      <w:r w:rsidRPr="00C76ED4">
        <w:rPr>
          <w:rFonts w:ascii="Calibri Light" w:eastAsia="Times New Roman" w:hAnsi="Calibri Light" w:cs="Calibri Light"/>
          <w:color w:val="000000"/>
          <w:sz w:val="20"/>
          <w:szCs w:val="20"/>
        </w:rPr>
        <w:t xml:space="preserve">Under the </w:t>
      </w:r>
      <w:proofErr w:type="spellStart"/>
      <w:r w:rsidRPr="00C76ED4">
        <w:rPr>
          <w:rFonts w:ascii="Calibri Light" w:eastAsia="Times New Roman" w:hAnsi="Calibri Light" w:cs="Calibri Light"/>
          <w:color w:val="000000"/>
          <w:sz w:val="20"/>
          <w:szCs w:val="20"/>
        </w:rPr>
        <w:t>LaCarte</w:t>
      </w:r>
      <w:proofErr w:type="spellEnd"/>
      <w:r w:rsidRPr="00C76ED4">
        <w:rPr>
          <w:rFonts w:ascii="Calibri Light" w:eastAsia="Times New Roman" w:hAnsi="Calibri Light" w:cs="Calibri Light"/>
          <w:color w:val="000000"/>
          <w:sz w:val="20"/>
          <w:szCs w:val="20"/>
        </w:rPr>
        <w:t xml:space="preserve"> program, purchase orders are not necessary. Orders must be placed against the net discounted products of the contract. All contract terms and conditions apply to purchases made with </w:t>
      </w:r>
      <w:proofErr w:type="spellStart"/>
      <w:r w:rsidRPr="00C76ED4">
        <w:rPr>
          <w:rFonts w:ascii="Calibri Light" w:eastAsia="Times New Roman" w:hAnsi="Calibri Light" w:cs="Calibri Light"/>
          <w:color w:val="000000"/>
          <w:sz w:val="20"/>
          <w:szCs w:val="20"/>
        </w:rPr>
        <w:t>LaCarte</w:t>
      </w:r>
      <w:proofErr w:type="spellEnd"/>
      <w:r w:rsidRPr="00C76ED4">
        <w:rPr>
          <w:rFonts w:ascii="Calibri Light" w:eastAsia="Times New Roman" w:hAnsi="Calibri Light" w:cs="Calibri Light"/>
          <w:color w:val="000000"/>
          <w:sz w:val="20"/>
          <w:szCs w:val="20"/>
        </w:rPr>
        <w:t>.</w:t>
      </w:r>
    </w:p>
    <w:p w14:paraId="3D541877" w14:textId="77777777" w:rsidR="00FD625F" w:rsidRPr="00C76ED4" w:rsidRDefault="00FD625F" w:rsidP="00C6062F">
      <w:pPr>
        <w:pStyle w:val="ListParagraph"/>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5E3B4FD7" w14:textId="66E334AD" w:rsidR="002A5A28" w:rsidRPr="00C76ED4" w:rsidRDefault="002A5A28" w:rsidP="00C6062F">
      <w:pPr>
        <w:pStyle w:val="ListParagraph"/>
        <w:widowControl/>
        <w:numPr>
          <w:ilvl w:val="0"/>
          <w:numId w:val="1"/>
        </w:numPr>
        <w:autoSpaceDE w:val="0"/>
        <w:autoSpaceDN w:val="0"/>
        <w:adjustRightInd w:val="0"/>
        <w:spacing w:after="0" w:line="240" w:lineRule="auto"/>
        <w:jc w:val="both"/>
        <w:rPr>
          <w:rFonts w:ascii="Calibri Light" w:eastAsia="Times New Roman" w:hAnsi="Calibri Light" w:cs="Calibri Light"/>
          <w:color w:val="000000"/>
          <w:sz w:val="20"/>
          <w:szCs w:val="20"/>
        </w:rPr>
      </w:pPr>
      <w:r w:rsidRPr="00C76ED4">
        <w:rPr>
          <w:rFonts w:ascii="Calibri Light" w:eastAsia="Times New Roman" w:hAnsi="Calibri Light" w:cs="Calibri Light"/>
          <w:color w:val="000000"/>
          <w:sz w:val="20"/>
          <w:szCs w:val="20"/>
        </w:rPr>
        <w:t xml:space="preserve">If a purchase order is not used, the Contractor must keep on file a record of all </w:t>
      </w:r>
      <w:proofErr w:type="spellStart"/>
      <w:r w:rsidRPr="00C76ED4">
        <w:rPr>
          <w:rFonts w:ascii="Calibri Light" w:eastAsia="Times New Roman" w:hAnsi="Calibri Light" w:cs="Calibri Light"/>
          <w:color w:val="000000"/>
          <w:sz w:val="20"/>
          <w:szCs w:val="20"/>
        </w:rPr>
        <w:t>LaCarte</w:t>
      </w:r>
      <w:proofErr w:type="spellEnd"/>
      <w:r w:rsidRPr="00C76ED4">
        <w:rPr>
          <w:rFonts w:ascii="Calibri Light" w:eastAsia="Times New Roman" w:hAnsi="Calibri Light" w:cs="Calibri Light"/>
          <w:color w:val="000000"/>
          <w:sz w:val="20"/>
          <w:szCs w:val="20"/>
        </w:rPr>
        <w:t xml:space="preserve"> purchases issued against </w:t>
      </w:r>
      <w:r w:rsidR="00411F43">
        <w:rPr>
          <w:rFonts w:ascii="Calibri Light" w:eastAsia="Times New Roman" w:hAnsi="Calibri Light" w:cs="Calibri Light"/>
          <w:color w:val="000000"/>
          <w:sz w:val="20"/>
          <w:szCs w:val="20"/>
        </w:rPr>
        <w:t>the</w:t>
      </w:r>
      <w:r w:rsidRPr="00C76ED4">
        <w:rPr>
          <w:rFonts w:ascii="Calibri Light" w:eastAsia="Times New Roman" w:hAnsi="Calibri Light" w:cs="Calibri Light"/>
          <w:color w:val="000000"/>
          <w:sz w:val="20"/>
          <w:szCs w:val="20"/>
        </w:rPr>
        <w:t xml:space="preserve"> contract during the contract period. The file must contain the particular item number, quantity, line total and order total. Records of these purchases must be provided to the Office of State Procurement on request.</w:t>
      </w:r>
    </w:p>
    <w:p w14:paraId="3684A585" w14:textId="77777777" w:rsidR="00C6062F" w:rsidRPr="00C76ED4" w:rsidRDefault="00C6062F" w:rsidP="00C6062F">
      <w:pPr>
        <w:widowControl/>
        <w:autoSpaceDE w:val="0"/>
        <w:autoSpaceDN w:val="0"/>
        <w:adjustRightInd w:val="0"/>
        <w:spacing w:after="0" w:line="240" w:lineRule="auto"/>
        <w:jc w:val="both"/>
        <w:rPr>
          <w:rFonts w:ascii="Calibri Light" w:eastAsia="Times New Roman" w:hAnsi="Calibri Light" w:cs="Calibri Light"/>
          <w:b/>
          <w:bCs/>
          <w:color w:val="000000"/>
          <w:sz w:val="20"/>
          <w:szCs w:val="20"/>
        </w:rPr>
      </w:pPr>
    </w:p>
    <w:p w14:paraId="4C364573" w14:textId="425B4832" w:rsidR="001C5C48" w:rsidRPr="001C5C48" w:rsidRDefault="001C5C48" w:rsidP="001C5C48">
      <w:pPr>
        <w:autoSpaceDE w:val="0"/>
        <w:autoSpaceDN w:val="0"/>
        <w:adjustRightInd w:val="0"/>
        <w:jc w:val="both"/>
        <w:rPr>
          <w:rFonts w:ascii="Calibri Light" w:eastAsia="Times New Roman" w:hAnsi="Calibri Light" w:cs="Calibri Light"/>
          <w:color w:val="000000"/>
          <w:sz w:val="20"/>
          <w:szCs w:val="20"/>
        </w:rPr>
      </w:pPr>
      <w:r w:rsidRPr="001C5C48">
        <w:rPr>
          <w:rFonts w:ascii="Calibri Light" w:eastAsia="Times New Roman" w:hAnsi="Calibri Light" w:cs="Calibri Light"/>
          <w:b/>
          <w:bCs/>
          <w:color w:val="000000"/>
          <w:sz w:val="20"/>
          <w:szCs w:val="20"/>
        </w:rPr>
        <w:t xml:space="preserve">EFT </w:t>
      </w:r>
      <w:r w:rsidRPr="001C5C48">
        <w:rPr>
          <w:rFonts w:ascii="Calibri Light" w:eastAsia="Times New Roman" w:hAnsi="Calibri Light" w:cs="Calibri Light"/>
          <w:color w:val="000000"/>
          <w:sz w:val="20"/>
          <w:szCs w:val="20"/>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by contacting the Office of Statewide Reporting &amp; Accounting </w:t>
      </w:r>
      <w:r w:rsidR="00411F43">
        <w:rPr>
          <w:rFonts w:ascii="Calibri Light" w:eastAsia="Times New Roman" w:hAnsi="Calibri Light" w:cs="Calibri Light"/>
          <w:color w:val="000000"/>
          <w:sz w:val="20"/>
          <w:szCs w:val="20"/>
        </w:rPr>
        <w:t xml:space="preserve">Policy </w:t>
      </w:r>
      <w:r w:rsidRPr="001C5C48">
        <w:rPr>
          <w:rFonts w:ascii="Calibri Light" w:eastAsia="Times New Roman" w:hAnsi="Calibri Light" w:cs="Calibri Light"/>
          <w:color w:val="000000"/>
          <w:sz w:val="20"/>
          <w:szCs w:val="20"/>
        </w:rPr>
        <w:t xml:space="preserve">at </w:t>
      </w:r>
      <w:hyperlink r:id="rId14" w:history="1">
        <w:r w:rsidRPr="001C5C48">
          <w:rPr>
            <w:rStyle w:val="Hyperlink"/>
            <w:rFonts w:ascii="Calibri Light" w:eastAsia="Times New Roman" w:hAnsi="Calibri Light" w:cs="Calibri Light"/>
            <w:sz w:val="20"/>
            <w:szCs w:val="20"/>
          </w:rPr>
          <w:t>DOA-OSRAP-EFT@la.gov</w:t>
        </w:r>
      </w:hyperlink>
      <w:r w:rsidRPr="001C5C48">
        <w:rPr>
          <w:rFonts w:ascii="Calibri Light" w:eastAsia="Times New Roman" w:hAnsi="Calibri Light" w:cs="Calibri Light"/>
          <w:color w:val="000000"/>
          <w:sz w:val="20"/>
          <w:szCs w:val="20"/>
        </w:rPr>
        <w:t xml:space="preserve"> .</w:t>
      </w:r>
    </w:p>
    <w:p w14:paraId="51219186" w14:textId="77777777" w:rsidR="001C5C48" w:rsidRPr="001C5C48" w:rsidRDefault="001C5C48" w:rsidP="001C5C48">
      <w:pPr>
        <w:autoSpaceDE w:val="0"/>
        <w:autoSpaceDN w:val="0"/>
        <w:adjustRightInd w:val="0"/>
        <w:jc w:val="both"/>
        <w:rPr>
          <w:rFonts w:ascii="Calibri Light" w:eastAsia="Times New Roman" w:hAnsi="Calibri Light" w:cs="Calibri Light"/>
          <w:color w:val="000000"/>
          <w:sz w:val="20"/>
          <w:szCs w:val="20"/>
        </w:rPr>
      </w:pPr>
      <w:r w:rsidRPr="001C5C48">
        <w:rPr>
          <w:rFonts w:ascii="Calibri Light" w:eastAsia="Times New Roman" w:hAnsi="Calibri Light" w:cs="Calibri Light"/>
          <w:color w:val="000000"/>
          <w:sz w:val="20"/>
          <w:szCs w:val="20"/>
        </w:rPr>
        <w:t xml:space="preserve">To facilitate this payment process, you will need to complete and return the EFT enrollment form. </w:t>
      </w:r>
    </w:p>
    <w:p w14:paraId="780C193A" w14:textId="5634A397" w:rsidR="00C60945" w:rsidRPr="00C76ED4" w:rsidRDefault="00C60945" w:rsidP="00C60945">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76ED4">
        <w:rPr>
          <w:rFonts w:ascii="Calibri Light" w:eastAsia="Times New Roman" w:hAnsi="Calibri Light" w:cs="Calibri Light"/>
          <w:color w:val="000000"/>
          <w:sz w:val="20"/>
          <w:szCs w:val="20"/>
        </w:rPr>
        <w:t>If an award is made to your company, please check which option you will accept or indicate if</w:t>
      </w:r>
      <w:r w:rsidR="00C93D2F">
        <w:rPr>
          <w:rFonts w:ascii="Calibri Light" w:eastAsia="Times New Roman" w:hAnsi="Calibri Light" w:cs="Calibri Light"/>
          <w:color w:val="000000"/>
          <w:sz w:val="20"/>
          <w:szCs w:val="20"/>
        </w:rPr>
        <w:t xml:space="preserve"> </w:t>
      </w:r>
      <w:r w:rsidRPr="00C76ED4">
        <w:rPr>
          <w:rFonts w:ascii="Calibri Light" w:eastAsia="Times New Roman" w:hAnsi="Calibri Light" w:cs="Calibri Light"/>
          <w:color w:val="000000"/>
          <w:sz w:val="20"/>
          <w:szCs w:val="20"/>
        </w:rPr>
        <w:t xml:space="preserve">you are already enrolled.      </w:t>
      </w:r>
      <w:r w:rsidRPr="00C76ED4">
        <w:rPr>
          <w:rFonts w:ascii="Calibri Light" w:eastAsia="Times New Roman" w:hAnsi="Calibri Light" w:cs="Calibri Light"/>
          <w:color w:val="000000"/>
          <w:sz w:val="20"/>
          <w:szCs w:val="20"/>
        </w:rPr>
        <w:tab/>
      </w:r>
      <w:r w:rsidRPr="00C76ED4">
        <w:rPr>
          <w:rFonts w:ascii="Calibri Light" w:eastAsia="Times New Roman" w:hAnsi="Calibri Light" w:cs="Calibri Light"/>
          <w:color w:val="000000"/>
          <w:sz w:val="20"/>
          <w:szCs w:val="20"/>
        </w:rPr>
        <w:tab/>
      </w:r>
      <w:r w:rsidRPr="00C76ED4">
        <w:rPr>
          <w:rFonts w:ascii="Calibri Light" w:eastAsia="Times New Roman" w:hAnsi="Calibri Light" w:cs="Calibri Light"/>
          <w:color w:val="000000"/>
          <w:sz w:val="20"/>
          <w:szCs w:val="20"/>
        </w:rPr>
        <w:tab/>
      </w:r>
      <w:r w:rsidRPr="00C76ED4">
        <w:rPr>
          <w:rFonts w:ascii="Calibri Light" w:eastAsia="Times New Roman" w:hAnsi="Calibri Light" w:cs="Calibri Light"/>
          <w:color w:val="000000"/>
          <w:sz w:val="20"/>
          <w:szCs w:val="20"/>
        </w:rPr>
        <w:tab/>
        <w:t xml:space="preserve">     </w:t>
      </w:r>
    </w:p>
    <w:p w14:paraId="0330BFAF" w14:textId="7DF9E151" w:rsidR="00C60945" w:rsidRPr="00C76ED4" w:rsidRDefault="00C60945" w:rsidP="00C60945">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76ED4">
        <w:rPr>
          <w:rFonts w:ascii="Calibri Light" w:eastAsia="Times New Roman" w:hAnsi="Calibri Light" w:cs="Calibri Light"/>
          <w:color w:val="000000"/>
          <w:sz w:val="20"/>
          <w:szCs w:val="20"/>
        </w:rPr>
        <w:t xml:space="preserve">   </w:t>
      </w:r>
      <w:r w:rsidRPr="00C76ED4">
        <w:rPr>
          <w:rFonts w:ascii="Calibri Light" w:eastAsia="Times New Roman" w:hAnsi="Calibri Light" w:cs="Calibri Light"/>
          <w:color w:val="000000"/>
          <w:sz w:val="20"/>
          <w:szCs w:val="20"/>
        </w:rPr>
        <w:tab/>
      </w:r>
      <w:r w:rsidRPr="00C76ED4">
        <w:rPr>
          <w:rFonts w:ascii="Calibri Light" w:eastAsia="Times New Roman" w:hAnsi="Calibri Light" w:cs="Calibri Light"/>
          <w:color w:val="000000"/>
          <w:sz w:val="20"/>
          <w:szCs w:val="20"/>
        </w:rPr>
        <w:tab/>
      </w:r>
      <w:r w:rsidRPr="00C76ED4">
        <w:rPr>
          <w:rFonts w:ascii="Calibri Light" w:eastAsia="Times New Roman" w:hAnsi="Calibri Light" w:cs="Calibri Light"/>
          <w:color w:val="000000"/>
          <w:sz w:val="20"/>
          <w:szCs w:val="20"/>
        </w:rPr>
        <w:tab/>
      </w:r>
      <w:r w:rsidRPr="00C76ED4">
        <w:rPr>
          <w:rFonts w:ascii="Calibri Light" w:eastAsia="Times New Roman" w:hAnsi="Calibri Light" w:cs="Calibri Light"/>
          <w:color w:val="000000"/>
          <w:sz w:val="20"/>
          <w:szCs w:val="20"/>
        </w:rPr>
        <w:tab/>
        <w:t xml:space="preserve">    </w:t>
      </w:r>
      <w:r w:rsidRPr="00C76ED4">
        <w:rPr>
          <w:rFonts w:ascii="Calibri Light" w:eastAsia="Times New Roman" w:hAnsi="Calibri Light" w:cs="Calibri Light"/>
          <w:color w:val="000000"/>
          <w:sz w:val="20"/>
          <w:szCs w:val="20"/>
          <w:u w:val="single"/>
        </w:rPr>
        <w:t>Payment Type</w:t>
      </w:r>
      <w:r w:rsidRPr="00C76ED4">
        <w:rPr>
          <w:rFonts w:ascii="Calibri Light" w:eastAsia="Times New Roman" w:hAnsi="Calibri Light" w:cs="Calibri Light"/>
          <w:color w:val="000000"/>
          <w:sz w:val="20"/>
          <w:szCs w:val="20"/>
        </w:rPr>
        <w:t xml:space="preserve">     </w:t>
      </w:r>
      <w:r w:rsidR="00BF1718">
        <w:rPr>
          <w:rFonts w:ascii="Calibri Light" w:eastAsia="Times New Roman" w:hAnsi="Calibri Light" w:cs="Calibri Light"/>
          <w:color w:val="000000"/>
          <w:sz w:val="20"/>
          <w:szCs w:val="20"/>
        </w:rPr>
        <w:tab/>
      </w:r>
      <w:r w:rsidRPr="00C76ED4">
        <w:rPr>
          <w:rFonts w:ascii="Calibri Light" w:eastAsia="Times New Roman" w:hAnsi="Calibri Light" w:cs="Calibri Light"/>
          <w:color w:val="000000"/>
          <w:sz w:val="20"/>
          <w:szCs w:val="20"/>
        </w:rPr>
        <w:t xml:space="preserve"> </w:t>
      </w:r>
      <w:r w:rsidRPr="00C76ED4">
        <w:rPr>
          <w:rFonts w:ascii="Calibri Light" w:eastAsia="Times New Roman" w:hAnsi="Calibri Light" w:cs="Calibri Light"/>
          <w:color w:val="000000"/>
          <w:sz w:val="20"/>
          <w:szCs w:val="20"/>
          <w:u w:val="single"/>
        </w:rPr>
        <w:t>Will Accept</w:t>
      </w:r>
      <w:r w:rsidRPr="00C76ED4">
        <w:rPr>
          <w:rFonts w:ascii="Calibri Light" w:eastAsia="Times New Roman" w:hAnsi="Calibri Light" w:cs="Calibri Light"/>
          <w:color w:val="000000"/>
          <w:sz w:val="20"/>
          <w:szCs w:val="20"/>
        </w:rPr>
        <w:t xml:space="preserve">    </w:t>
      </w:r>
      <w:r w:rsidR="00BF1718">
        <w:rPr>
          <w:rFonts w:ascii="Calibri Light" w:eastAsia="Times New Roman" w:hAnsi="Calibri Light" w:cs="Calibri Light"/>
          <w:color w:val="000000"/>
          <w:sz w:val="20"/>
          <w:szCs w:val="20"/>
        </w:rPr>
        <w:tab/>
      </w:r>
      <w:r w:rsidRPr="00C76ED4">
        <w:rPr>
          <w:rFonts w:ascii="Calibri Light" w:eastAsia="Times New Roman" w:hAnsi="Calibri Light" w:cs="Calibri Light"/>
          <w:color w:val="000000"/>
          <w:sz w:val="20"/>
          <w:szCs w:val="20"/>
          <w:u w:val="single"/>
        </w:rPr>
        <w:t>Already enrolled</w:t>
      </w:r>
      <w:r w:rsidRPr="00C76ED4">
        <w:rPr>
          <w:rFonts w:ascii="Calibri Light" w:eastAsia="Times New Roman" w:hAnsi="Calibri Light" w:cs="Calibri Light"/>
          <w:color w:val="000000"/>
          <w:sz w:val="20"/>
          <w:szCs w:val="20"/>
        </w:rPr>
        <w:t xml:space="preserve">  </w:t>
      </w:r>
    </w:p>
    <w:p w14:paraId="00364890" w14:textId="77777777" w:rsidR="00C60945" w:rsidRPr="00C76ED4" w:rsidRDefault="00C60945" w:rsidP="00C60945">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3D8A6154" w14:textId="172EB077" w:rsidR="00C60945" w:rsidRPr="00C76ED4" w:rsidRDefault="00C60945" w:rsidP="00C60945">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76ED4">
        <w:rPr>
          <w:rFonts w:ascii="Calibri Light" w:eastAsia="Times New Roman" w:hAnsi="Calibri Light" w:cs="Calibri Light"/>
          <w:color w:val="000000"/>
          <w:sz w:val="20"/>
          <w:szCs w:val="20"/>
        </w:rPr>
        <w:t xml:space="preserve">    </w:t>
      </w:r>
      <w:r w:rsidR="00BF1718">
        <w:rPr>
          <w:rFonts w:ascii="Calibri Light" w:eastAsia="Times New Roman" w:hAnsi="Calibri Light" w:cs="Calibri Light"/>
          <w:color w:val="000000"/>
          <w:sz w:val="20"/>
          <w:szCs w:val="20"/>
        </w:rPr>
        <w:t xml:space="preserve">  </w:t>
      </w:r>
      <w:r w:rsidR="00BF1718">
        <w:rPr>
          <w:rFonts w:ascii="Calibri Light" w:eastAsia="Times New Roman" w:hAnsi="Calibri Light" w:cs="Calibri Light"/>
          <w:color w:val="000000"/>
          <w:sz w:val="20"/>
          <w:szCs w:val="20"/>
        </w:rPr>
        <w:tab/>
      </w:r>
      <w:r w:rsidR="00BF1718">
        <w:rPr>
          <w:rFonts w:ascii="Calibri Light" w:eastAsia="Times New Roman" w:hAnsi="Calibri Light" w:cs="Calibri Light"/>
          <w:color w:val="000000"/>
          <w:sz w:val="20"/>
          <w:szCs w:val="20"/>
        </w:rPr>
        <w:tab/>
      </w:r>
      <w:r w:rsidR="00BF1718">
        <w:rPr>
          <w:rFonts w:ascii="Calibri Light" w:eastAsia="Times New Roman" w:hAnsi="Calibri Light" w:cs="Calibri Light"/>
          <w:color w:val="000000"/>
          <w:sz w:val="20"/>
          <w:szCs w:val="20"/>
        </w:rPr>
        <w:tab/>
      </w:r>
      <w:r w:rsidR="00BF1718">
        <w:rPr>
          <w:rFonts w:ascii="Calibri Light" w:eastAsia="Times New Roman" w:hAnsi="Calibri Light" w:cs="Calibri Light"/>
          <w:color w:val="000000"/>
          <w:sz w:val="20"/>
          <w:szCs w:val="20"/>
        </w:rPr>
        <w:tab/>
        <w:t xml:space="preserve">    </w:t>
      </w:r>
      <w:proofErr w:type="spellStart"/>
      <w:r w:rsidR="00BF1718">
        <w:rPr>
          <w:rFonts w:ascii="Calibri Light" w:eastAsia="Times New Roman" w:hAnsi="Calibri Light" w:cs="Calibri Light"/>
          <w:color w:val="000000"/>
          <w:sz w:val="20"/>
          <w:szCs w:val="20"/>
        </w:rPr>
        <w:t>LaCarte</w:t>
      </w:r>
      <w:proofErr w:type="spellEnd"/>
      <w:r w:rsidR="00BF1718">
        <w:rPr>
          <w:rFonts w:ascii="Calibri Light" w:eastAsia="Times New Roman" w:hAnsi="Calibri Light" w:cs="Calibri Light"/>
          <w:color w:val="000000"/>
          <w:sz w:val="20"/>
          <w:szCs w:val="20"/>
        </w:rPr>
        <w:t xml:space="preserve"> </w:t>
      </w:r>
      <w:r w:rsidR="00BF1718">
        <w:rPr>
          <w:rFonts w:ascii="Calibri Light" w:eastAsia="Times New Roman" w:hAnsi="Calibri Light" w:cs="Calibri Light"/>
          <w:color w:val="000000"/>
          <w:sz w:val="20"/>
          <w:szCs w:val="20"/>
        </w:rPr>
        <w:tab/>
        <w:t xml:space="preserve">           </w:t>
      </w:r>
      <w:r w:rsidR="00BF1718">
        <w:rPr>
          <w:rFonts w:ascii="Calibri Light" w:eastAsia="Times New Roman" w:hAnsi="Calibri Light" w:cs="Calibri Light"/>
          <w:color w:val="000000"/>
          <w:sz w:val="20"/>
          <w:szCs w:val="20"/>
        </w:rPr>
        <w:tab/>
        <w:t xml:space="preserve"> ______     </w:t>
      </w:r>
      <w:r w:rsidR="00BF1718">
        <w:rPr>
          <w:rFonts w:ascii="Calibri Light" w:eastAsia="Times New Roman" w:hAnsi="Calibri Light" w:cs="Calibri Light"/>
          <w:color w:val="000000"/>
          <w:sz w:val="20"/>
          <w:szCs w:val="20"/>
        </w:rPr>
        <w:tab/>
        <w:t xml:space="preserve"> </w:t>
      </w:r>
      <w:r w:rsidRPr="00C76ED4">
        <w:rPr>
          <w:rFonts w:ascii="Calibri Light" w:eastAsia="Times New Roman" w:hAnsi="Calibri Light" w:cs="Calibri Light"/>
          <w:color w:val="000000"/>
          <w:sz w:val="20"/>
          <w:szCs w:val="20"/>
        </w:rPr>
        <w:t>______</w:t>
      </w:r>
      <w:r w:rsidR="00BF1718">
        <w:rPr>
          <w:rFonts w:ascii="Calibri Light" w:eastAsia="Times New Roman" w:hAnsi="Calibri Light" w:cs="Calibri Light"/>
          <w:color w:val="000000"/>
          <w:sz w:val="20"/>
          <w:szCs w:val="20"/>
        </w:rPr>
        <w:t>__</w:t>
      </w:r>
      <w:r w:rsidRPr="00C76ED4">
        <w:rPr>
          <w:rFonts w:ascii="Calibri Light" w:eastAsia="Times New Roman" w:hAnsi="Calibri Light" w:cs="Calibri Light"/>
          <w:color w:val="000000"/>
          <w:sz w:val="20"/>
          <w:szCs w:val="20"/>
        </w:rPr>
        <w:t xml:space="preserve">   </w:t>
      </w:r>
    </w:p>
    <w:p w14:paraId="00C4BA04" w14:textId="77777777" w:rsidR="00C60945" w:rsidRPr="00C76ED4" w:rsidRDefault="00C60945" w:rsidP="00C60945">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76ED4">
        <w:rPr>
          <w:rFonts w:ascii="Calibri Light" w:eastAsia="Times New Roman" w:hAnsi="Calibri Light" w:cs="Calibri Light"/>
          <w:color w:val="000000"/>
          <w:sz w:val="20"/>
          <w:szCs w:val="20"/>
        </w:rPr>
        <w:t xml:space="preserve">  </w:t>
      </w:r>
    </w:p>
    <w:p w14:paraId="411C78AF" w14:textId="3C74AF26" w:rsidR="00C60945" w:rsidRPr="00C76ED4" w:rsidRDefault="00C60945">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76ED4">
        <w:rPr>
          <w:rFonts w:ascii="Calibri Light" w:eastAsia="Times New Roman" w:hAnsi="Calibri Light" w:cs="Calibri Light"/>
          <w:color w:val="000000"/>
          <w:sz w:val="20"/>
          <w:szCs w:val="20"/>
        </w:rPr>
        <w:tab/>
      </w:r>
      <w:r w:rsidRPr="00C76ED4">
        <w:rPr>
          <w:rFonts w:ascii="Calibri Light" w:eastAsia="Times New Roman" w:hAnsi="Calibri Light" w:cs="Calibri Light"/>
          <w:color w:val="000000"/>
          <w:sz w:val="20"/>
          <w:szCs w:val="20"/>
        </w:rPr>
        <w:tab/>
      </w:r>
      <w:r w:rsidRPr="00C76ED4">
        <w:rPr>
          <w:rFonts w:ascii="Calibri Light" w:eastAsia="Times New Roman" w:hAnsi="Calibri Light" w:cs="Calibri Light"/>
          <w:color w:val="000000"/>
          <w:sz w:val="20"/>
          <w:szCs w:val="20"/>
        </w:rPr>
        <w:tab/>
      </w:r>
      <w:r w:rsidRPr="00C76ED4">
        <w:rPr>
          <w:rFonts w:ascii="Calibri Light" w:eastAsia="Times New Roman" w:hAnsi="Calibri Light" w:cs="Calibri Light"/>
          <w:color w:val="000000"/>
          <w:sz w:val="20"/>
          <w:szCs w:val="20"/>
        </w:rPr>
        <w:tab/>
      </w:r>
      <w:r w:rsidRPr="00C76ED4">
        <w:rPr>
          <w:rFonts w:ascii="Calibri Light" w:eastAsia="Times New Roman" w:hAnsi="Calibri Light" w:cs="Calibri Light"/>
          <w:color w:val="000000"/>
          <w:sz w:val="20"/>
          <w:szCs w:val="20"/>
        </w:rPr>
        <w:tab/>
        <w:t xml:space="preserve">                         </w:t>
      </w:r>
    </w:p>
    <w:p w14:paraId="6FEAC07F" w14:textId="13678FF9" w:rsidR="00C60945" w:rsidRPr="00C76ED4" w:rsidRDefault="00BF1718" w:rsidP="00233756">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Pr>
          <w:rFonts w:ascii="Calibri Light" w:eastAsia="Times New Roman" w:hAnsi="Calibri Light" w:cs="Calibri Light"/>
          <w:color w:val="000000"/>
          <w:sz w:val="20"/>
          <w:szCs w:val="20"/>
        </w:rPr>
        <w:t xml:space="preserve">    </w:t>
      </w:r>
      <w:r>
        <w:rPr>
          <w:rFonts w:ascii="Calibri Light" w:eastAsia="Times New Roman" w:hAnsi="Calibri Light" w:cs="Calibri Light"/>
          <w:color w:val="000000"/>
          <w:sz w:val="20"/>
          <w:szCs w:val="20"/>
        </w:rPr>
        <w:tab/>
      </w:r>
      <w:r>
        <w:rPr>
          <w:rFonts w:ascii="Calibri Light" w:eastAsia="Times New Roman" w:hAnsi="Calibri Light" w:cs="Calibri Light"/>
          <w:color w:val="000000"/>
          <w:sz w:val="20"/>
          <w:szCs w:val="20"/>
        </w:rPr>
        <w:tab/>
      </w:r>
      <w:r>
        <w:rPr>
          <w:rFonts w:ascii="Calibri Light" w:eastAsia="Times New Roman" w:hAnsi="Calibri Light" w:cs="Calibri Light"/>
          <w:color w:val="000000"/>
          <w:sz w:val="20"/>
          <w:szCs w:val="20"/>
        </w:rPr>
        <w:tab/>
      </w:r>
      <w:r>
        <w:rPr>
          <w:rFonts w:ascii="Calibri Light" w:eastAsia="Times New Roman" w:hAnsi="Calibri Light" w:cs="Calibri Light"/>
          <w:color w:val="000000"/>
          <w:sz w:val="20"/>
          <w:szCs w:val="20"/>
        </w:rPr>
        <w:tab/>
        <w:t xml:space="preserve">     </w:t>
      </w:r>
      <w:r w:rsidR="00C60945" w:rsidRPr="00C76ED4">
        <w:rPr>
          <w:rFonts w:ascii="Calibri Light" w:eastAsia="Times New Roman" w:hAnsi="Calibri Light" w:cs="Calibri Light"/>
          <w:color w:val="000000"/>
          <w:sz w:val="20"/>
          <w:szCs w:val="20"/>
        </w:rPr>
        <w:t xml:space="preserve">EFT </w:t>
      </w:r>
      <w:r w:rsidR="00C93D2F">
        <w:rPr>
          <w:rFonts w:ascii="Calibri Light" w:eastAsia="Times New Roman" w:hAnsi="Calibri Light" w:cs="Calibri Light"/>
          <w:color w:val="000000"/>
          <w:sz w:val="20"/>
          <w:szCs w:val="20"/>
        </w:rPr>
        <w:t xml:space="preserve">     </w:t>
      </w:r>
      <w:r>
        <w:rPr>
          <w:rFonts w:ascii="Calibri Light" w:eastAsia="Times New Roman" w:hAnsi="Calibri Light" w:cs="Calibri Light"/>
          <w:color w:val="000000"/>
          <w:sz w:val="20"/>
          <w:szCs w:val="20"/>
        </w:rPr>
        <w:tab/>
      </w:r>
      <w:r>
        <w:rPr>
          <w:rFonts w:ascii="Calibri Light" w:eastAsia="Times New Roman" w:hAnsi="Calibri Light" w:cs="Calibri Light"/>
          <w:color w:val="000000"/>
          <w:sz w:val="20"/>
          <w:szCs w:val="20"/>
        </w:rPr>
        <w:tab/>
      </w:r>
      <w:r w:rsidR="00C93D2F">
        <w:rPr>
          <w:rFonts w:ascii="Calibri Light" w:eastAsia="Times New Roman" w:hAnsi="Calibri Light" w:cs="Calibri Light"/>
          <w:color w:val="000000"/>
          <w:sz w:val="20"/>
          <w:szCs w:val="20"/>
        </w:rPr>
        <w:t xml:space="preserve"> </w:t>
      </w:r>
      <w:r w:rsidR="00C60945" w:rsidRPr="00C76ED4">
        <w:rPr>
          <w:rFonts w:ascii="Calibri Light" w:eastAsia="Times New Roman" w:hAnsi="Calibri Light" w:cs="Calibri Light"/>
          <w:color w:val="000000"/>
          <w:sz w:val="20"/>
          <w:szCs w:val="20"/>
        </w:rPr>
        <w:t xml:space="preserve"> </w:t>
      </w:r>
      <w:r w:rsidR="00C60945" w:rsidRPr="00C76ED4">
        <w:rPr>
          <w:rFonts w:ascii="Calibri Light" w:eastAsia="Times New Roman" w:hAnsi="Calibri Light" w:cs="Calibri Light"/>
          <w:color w:val="000000"/>
          <w:sz w:val="20"/>
          <w:szCs w:val="20"/>
          <w:u w:val="single"/>
        </w:rPr>
        <w:t>____</w:t>
      </w:r>
      <w:r>
        <w:rPr>
          <w:rFonts w:ascii="Calibri Light" w:eastAsia="Times New Roman" w:hAnsi="Calibri Light" w:cs="Calibri Light"/>
          <w:color w:val="000000"/>
          <w:sz w:val="20"/>
          <w:szCs w:val="20"/>
          <w:u w:val="single"/>
        </w:rPr>
        <w:t>__</w:t>
      </w:r>
      <w:r w:rsidR="00C60945" w:rsidRPr="00C76ED4">
        <w:rPr>
          <w:rFonts w:ascii="Calibri Light" w:eastAsia="Times New Roman" w:hAnsi="Calibri Light" w:cs="Calibri Light"/>
          <w:color w:val="000000"/>
          <w:sz w:val="20"/>
          <w:szCs w:val="20"/>
        </w:rPr>
        <w:t xml:space="preserve">               </w:t>
      </w:r>
      <w:r>
        <w:rPr>
          <w:rFonts w:ascii="Calibri Light" w:eastAsia="Times New Roman" w:hAnsi="Calibri Light" w:cs="Calibri Light"/>
          <w:color w:val="000000"/>
          <w:sz w:val="20"/>
          <w:szCs w:val="20"/>
        </w:rPr>
        <w:tab/>
      </w:r>
      <w:r w:rsidR="00C60945" w:rsidRPr="00C76ED4">
        <w:rPr>
          <w:rFonts w:ascii="Calibri Light" w:eastAsia="Times New Roman" w:hAnsi="Calibri Light" w:cs="Calibri Light"/>
          <w:color w:val="000000"/>
          <w:sz w:val="20"/>
          <w:szCs w:val="20"/>
        </w:rPr>
        <w:t>____</w:t>
      </w:r>
      <w:r>
        <w:rPr>
          <w:rFonts w:ascii="Calibri Light" w:eastAsia="Times New Roman" w:hAnsi="Calibri Light" w:cs="Calibri Light"/>
          <w:color w:val="000000"/>
          <w:sz w:val="20"/>
          <w:szCs w:val="20"/>
        </w:rPr>
        <w:t>_____</w:t>
      </w:r>
    </w:p>
    <w:p w14:paraId="7AFC7712" w14:textId="77777777" w:rsidR="00C60945" w:rsidRPr="00C76ED4" w:rsidRDefault="00C60945"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0819F9B7" w14:textId="2DB7B08A" w:rsidR="002A5A28" w:rsidRPr="00C76ED4"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76ED4">
        <w:rPr>
          <w:rFonts w:ascii="Calibri Light" w:eastAsia="Times New Roman" w:hAnsi="Calibri Light" w:cs="Calibri Light"/>
          <w:color w:val="000000"/>
          <w:sz w:val="20"/>
          <w:szCs w:val="20"/>
        </w:rPr>
        <w:t>_________________________________________</w:t>
      </w:r>
    </w:p>
    <w:p w14:paraId="678D98C7" w14:textId="77777777" w:rsidR="002A5A28" w:rsidRPr="00C76ED4"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76ED4">
        <w:rPr>
          <w:rFonts w:ascii="Calibri Light" w:eastAsia="Times New Roman" w:hAnsi="Calibri Light" w:cs="Calibri Light"/>
          <w:color w:val="000000"/>
          <w:sz w:val="20"/>
          <w:szCs w:val="20"/>
        </w:rPr>
        <w:t>Printed Name of Individual Authorized</w:t>
      </w:r>
    </w:p>
    <w:p w14:paraId="3E2AE615" w14:textId="77777777" w:rsidR="002A5A28" w:rsidRPr="00C76ED4"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0EC97AAA" w14:textId="77777777" w:rsidR="002A5A28" w:rsidRPr="00C76ED4"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76ED4">
        <w:rPr>
          <w:rFonts w:ascii="Calibri Light" w:eastAsia="Times New Roman" w:hAnsi="Calibri Light" w:cs="Calibri Light"/>
          <w:color w:val="000000"/>
          <w:sz w:val="20"/>
          <w:szCs w:val="20"/>
        </w:rPr>
        <w:t xml:space="preserve">_________________________________________         </w:t>
      </w:r>
      <w:r w:rsidR="00255DA0" w:rsidRPr="00C76ED4">
        <w:rPr>
          <w:rFonts w:ascii="Calibri Light" w:eastAsia="Times New Roman" w:hAnsi="Calibri Light" w:cs="Calibri Light"/>
          <w:color w:val="000000"/>
          <w:sz w:val="20"/>
          <w:szCs w:val="20"/>
        </w:rPr>
        <w:t xml:space="preserve">     </w:t>
      </w:r>
      <w:r w:rsidR="00255DA0" w:rsidRPr="00C76ED4">
        <w:rPr>
          <w:rFonts w:ascii="Calibri Light" w:eastAsia="Times New Roman" w:hAnsi="Calibri Light" w:cs="Calibri Light"/>
          <w:color w:val="000000"/>
          <w:sz w:val="20"/>
          <w:szCs w:val="20"/>
        </w:rPr>
        <w:tab/>
        <w:t xml:space="preserve"> _____________</w:t>
      </w:r>
    </w:p>
    <w:p w14:paraId="627386B9" w14:textId="77777777" w:rsidR="002A5A28" w:rsidRPr="00C76ED4"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76ED4">
        <w:rPr>
          <w:rFonts w:ascii="Calibri Light" w:eastAsia="Times New Roman" w:hAnsi="Calibri Light" w:cs="Calibri Light"/>
          <w:color w:val="000000"/>
          <w:sz w:val="20"/>
          <w:szCs w:val="20"/>
        </w:rPr>
        <w:t xml:space="preserve">Authorized Signature for payment type chosen                             </w:t>
      </w:r>
      <w:r w:rsidR="00255DA0" w:rsidRPr="00C76ED4">
        <w:rPr>
          <w:rFonts w:ascii="Calibri Light" w:eastAsia="Times New Roman" w:hAnsi="Calibri Light" w:cs="Calibri Light"/>
          <w:color w:val="000000"/>
          <w:sz w:val="20"/>
          <w:szCs w:val="20"/>
        </w:rPr>
        <w:tab/>
      </w:r>
      <w:r w:rsidRPr="00C76ED4">
        <w:rPr>
          <w:rFonts w:ascii="Calibri Light" w:eastAsia="Times New Roman" w:hAnsi="Calibri Light" w:cs="Calibri Light"/>
          <w:color w:val="000000"/>
          <w:sz w:val="20"/>
          <w:szCs w:val="20"/>
        </w:rPr>
        <w:t xml:space="preserve"> Date</w:t>
      </w:r>
    </w:p>
    <w:p w14:paraId="0504658A" w14:textId="77777777" w:rsidR="002A5A28" w:rsidRPr="00C76ED4"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p>
    <w:p w14:paraId="14B81C0D" w14:textId="77777777" w:rsidR="002A5A28" w:rsidRPr="00C76ED4"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76ED4">
        <w:rPr>
          <w:rFonts w:ascii="Calibri Light" w:eastAsia="Times New Roman" w:hAnsi="Calibri Light" w:cs="Calibri Light"/>
          <w:color w:val="000000"/>
          <w:sz w:val="20"/>
          <w:szCs w:val="20"/>
        </w:rPr>
        <w:t>______________________________________________</w:t>
      </w:r>
    </w:p>
    <w:p w14:paraId="7618EC0C" w14:textId="77777777" w:rsidR="002A5A28" w:rsidRPr="00C76ED4" w:rsidRDefault="002A5A28" w:rsidP="00C6062F">
      <w:pPr>
        <w:widowControl/>
        <w:autoSpaceDE w:val="0"/>
        <w:autoSpaceDN w:val="0"/>
        <w:adjustRightInd w:val="0"/>
        <w:spacing w:after="0" w:line="240" w:lineRule="auto"/>
        <w:jc w:val="both"/>
        <w:rPr>
          <w:rFonts w:ascii="Calibri Light" w:eastAsia="Times New Roman" w:hAnsi="Calibri Light" w:cs="Calibri Light"/>
          <w:color w:val="000000"/>
          <w:sz w:val="20"/>
          <w:szCs w:val="20"/>
        </w:rPr>
      </w:pPr>
      <w:r w:rsidRPr="00C76ED4">
        <w:rPr>
          <w:rFonts w:ascii="Calibri Light" w:eastAsia="Times New Roman" w:hAnsi="Calibri Light" w:cs="Calibri Light"/>
          <w:color w:val="000000"/>
          <w:sz w:val="20"/>
          <w:szCs w:val="20"/>
        </w:rPr>
        <w:t>Email address and phone number of authorized individual</w:t>
      </w:r>
    </w:p>
    <w:p w14:paraId="35247395" w14:textId="77777777" w:rsidR="00F22692" w:rsidRPr="00971B70" w:rsidRDefault="00F22692" w:rsidP="00C6062F">
      <w:pPr>
        <w:widowControl/>
        <w:autoSpaceDE w:val="0"/>
        <w:autoSpaceDN w:val="0"/>
        <w:adjustRightInd w:val="0"/>
        <w:spacing w:after="0" w:line="240" w:lineRule="auto"/>
        <w:jc w:val="both"/>
        <w:rPr>
          <w:rFonts w:ascii="Calibri Light" w:eastAsia="Times New Roman" w:hAnsi="Calibri Light" w:cs="Calibri Light"/>
          <w:color w:val="000000"/>
        </w:rPr>
      </w:pPr>
    </w:p>
    <w:p w14:paraId="1A1FC3DC" w14:textId="77777777" w:rsidR="000D0660" w:rsidRPr="000D0660" w:rsidRDefault="000D0660" w:rsidP="000D0660">
      <w:pPr>
        <w:widowControl/>
        <w:spacing w:after="0" w:line="240" w:lineRule="auto"/>
        <w:jc w:val="both"/>
        <w:rPr>
          <w:rFonts w:ascii="Calibri Light" w:eastAsia="PMingLiU" w:hAnsi="Calibri Light" w:cs="Calibri Light"/>
          <w:lang w:eastAsia="zh-TW"/>
        </w:rPr>
      </w:pPr>
      <w:r w:rsidRPr="000D0660">
        <w:rPr>
          <w:rFonts w:ascii="Calibri Light" w:eastAsia="PMingLiU" w:hAnsi="Calibri Light" w:cs="Calibri Light"/>
          <w:b/>
          <w:lang w:eastAsia="zh-TW"/>
        </w:rPr>
        <w:t>Louisiana Preference</w:t>
      </w:r>
      <w:r w:rsidRPr="000D0660">
        <w:rPr>
          <w:rFonts w:ascii="Calibri Light" w:eastAsia="PMingLiU" w:hAnsi="Calibri Light" w:cs="Calibri Light"/>
          <w:lang w:eastAsia="zh-TW"/>
        </w:rPr>
        <w:t xml:space="preserve">:  </w:t>
      </w:r>
    </w:p>
    <w:p w14:paraId="4FA98E9C" w14:textId="77777777" w:rsidR="000D0660" w:rsidRPr="000D0660" w:rsidRDefault="000D0660" w:rsidP="000D0660">
      <w:pPr>
        <w:widowControl/>
        <w:spacing w:after="0" w:line="240" w:lineRule="auto"/>
        <w:jc w:val="both"/>
        <w:rPr>
          <w:rFonts w:ascii="Calibri Light" w:eastAsia="PMingLiU" w:hAnsi="Calibri Light" w:cs="Calibri Light"/>
          <w:lang w:eastAsia="zh-TW"/>
        </w:rPr>
      </w:pPr>
      <w:r w:rsidRPr="000D0660">
        <w:rPr>
          <w:rFonts w:ascii="Calibri Light" w:eastAsia="PMingLiU" w:hAnsi="Calibri Light" w:cs="Calibri Light"/>
          <w:lang w:eastAsia="zh-TW"/>
        </w:rPr>
        <w:t>Notwithstanding any other provision of La. R.S. 39:1604 to the contrary, the following preferences shall apply only to bidders whose Louisiana business workforce is comprised of a minimum of 50% Louisiana residents.</w:t>
      </w:r>
    </w:p>
    <w:p w14:paraId="36D0DFA6" w14:textId="77777777" w:rsidR="000D0660" w:rsidRPr="000D0660" w:rsidRDefault="000D0660" w:rsidP="000D0660">
      <w:pPr>
        <w:widowControl/>
        <w:spacing w:after="0" w:line="240" w:lineRule="auto"/>
        <w:jc w:val="both"/>
        <w:rPr>
          <w:rFonts w:ascii="Calibri Light" w:eastAsia="PMingLiU" w:hAnsi="Calibri Light" w:cs="Calibri Light"/>
          <w:lang w:eastAsia="zh-TW"/>
        </w:rPr>
      </w:pPr>
    </w:p>
    <w:p w14:paraId="0620A924" w14:textId="77777777" w:rsidR="000D0660" w:rsidRPr="000D0660" w:rsidRDefault="000D0660" w:rsidP="000D0660">
      <w:pPr>
        <w:pStyle w:val="ListParagraph"/>
        <w:widowControl/>
        <w:numPr>
          <w:ilvl w:val="0"/>
          <w:numId w:val="27"/>
        </w:numPr>
        <w:spacing w:after="0" w:line="240" w:lineRule="auto"/>
        <w:jc w:val="both"/>
        <w:rPr>
          <w:rFonts w:ascii="Calibri Light" w:eastAsia="PMingLiU" w:hAnsi="Calibri Light" w:cs="Calibri Light"/>
          <w:lang w:eastAsia="zh-TW"/>
        </w:rPr>
      </w:pPr>
      <w:r w:rsidRPr="000D0660">
        <w:rPr>
          <w:rFonts w:ascii="Calibri Light" w:eastAsia="PMingLiU" w:hAnsi="Calibri Light" w:cs="Calibri Light"/>
          <w:lang w:eastAsia="zh-TW"/>
        </w:rPr>
        <w:t xml:space="preserve">Do you have a Louisiana Business workforce?  _______ yes       _______ no </w:t>
      </w:r>
    </w:p>
    <w:p w14:paraId="2E0588A5" w14:textId="77777777" w:rsidR="000D0660" w:rsidRPr="000D0660" w:rsidRDefault="000D0660" w:rsidP="000D0660">
      <w:pPr>
        <w:widowControl/>
        <w:spacing w:after="0" w:line="240" w:lineRule="auto"/>
        <w:jc w:val="both"/>
        <w:rPr>
          <w:rFonts w:ascii="Calibri Light" w:eastAsia="PMingLiU" w:hAnsi="Calibri Light" w:cs="Calibri Light"/>
          <w:lang w:eastAsia="zh-TW"/>
        </w:rPr>
      </w:pPr>
    </w:p>
    <w:p w14:paraId="2557EF1F" w14:textId="77777777" w:rsidR="000D0660" w:rsidRPr="000D0660" w:rsidRDefault="000D0660" w:rsidP="000D0660">
      <w:pPr>
        <w:pStyle w:val="ListParagraph"/>
        <w:widowControl/>
        <w:numPr>
          <w:ilvl w:val="0"/>
          <w:numId w:val="27"/>
        </w:numPr>
        <w:spacing w:after="0" w:line="240" w:lineRule="auto"/>
        <w:jc w:val="both"/>
        <w:rPr>
          <w:rFonts w:ascii="Calibri Light" w:eastAsia="PMingLiU" w:hAnsi="Calibri Light" w:cs="Calibri Light"/>
          <w:lang w:eastAsia="zh-TW"/>
        </w:rPr>
      </w:pPr>
      <w:r w:rsidRPr="000D0660">
        <w:rPr>
          <w:rFonts w:ascii="Calibri Light" w:eastAsia="PMingLiU" w:hAnsi="Calibri Light" w:cs="Calibri Light"/>
          <w:lang w:eastAsia="zh-TW"/>
        </w:rPr>
        <w:t>If so, do you certify that at least 50% of your Louisiana business workforce is comprised of Louisiana residents?  _______ yes       _______ no</w:t>
      </w:r>
    </w:p>
    <w:p w14:paraId="397D2F2F" w14:textId="77777777" w:rsidR="000D0660" w:rsidRPr="000D0660" w:rsidRDefault="000D0660" w:rsidP="000D0660">
      <w:pPr>
        <w:widowControl/>
        <w:spacing w:after="0" w:line="240" w:lineRule="auto"/>
        <w:jc w:val="both"/>
        <w:rPr>
          <w:rFonts w:ascii="Calibri Light" w:eastAsia="PMingLiU" w:hAnsi="Calibri Light" w:cs="Calibri Light"/>
          <w:lang w:eastAsia="zh-TW"/>
        </w:rPr>
      </w:pPr>
    </w:p>
    <w:p w14:paraId="1287FD63" w14:textId="77777777" w:rsidR="000D0660" w:rsidRPr="000D0660" w:rsidRDefault="000D0660" w:rsidP="000D0660">
      <w:pPr>
        <w:pStyle w:val="ListParagraph"/>
        <w:widowControl/>
        <w:numPr>
          <w:ilvl w:val="0"/>
          <w:numId w:val="25"/>
        </w:numPr>
        <w:spacing w:after="0" w:line="240" w:lineRule="auto"/>
        <w:jc w:val="both"/>
        <w:rPr>
          <w:rFonts w:ascii="Calibri Light" w:eastAsia="PMingLiU" w:hAnsi="Calibri Light" w:cs="Calibri Light"/>
          <w:lang w:eastAsia="zh-TW"/>
        </w:rPr>
      </w:pPr>
      <w:r w:rsidRPr="000D0660">
        <w:rPr>
          <w:rFonts w:ascii="Calibri Light" w:eastAsia="PMingLiU" w:hAnsi="Calibri Light" w:cs="Calibri Light"/>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14:paraId="0610743E" w14:textId="77777777" w:rsidR="000D0660" w:rsidRPr="000D0660" w:rsidRDefault="000D0660" w:rsidP="000D0660">
      <w:pPr>
        <w:widowControl/>
        <w:spacing w:after="0" w:line="240" w:lineRule="auto"/>
        <w:jc w:val="both"/>
        <w:rPr>
          <w:rFonts w:ascii="Calibri Light" w:eastAsia="PMingLiU" w:hAnsi="Calibri Light" w:cs="Calibri Light"/>
          <w:lang w:eastAsia="zh-TW"/>
        </w:rPr>
      </w:pPr>
    </w:p>
    <w:p w14:paraId="4048279E" w14:textId="77777777" w:rsidR="000D0660" w:rsidRPr="000D0660" w:rsidRDefault="000D0660" w:rsidP="000D0660">
      <w:pPr>
        <w:pStyle w:val="ListParagraph"/>
        <w:widowControl/>
        <w:numPr>
          <w:ilvl w:val="0"/>
          <w:numId w:val="24"/>
        </w:numPr>
        <w:spacing w:after="0" w:line="240" w:lineRule="auto"/>
        <w:jc w:val="both"/>
        <w:rPr>
          <w:rFonts w:ascii="Calibri Light" w:eastAsia="PMingLiU" w:hAnsi="Calibri Light" w:cs="Calibri Light"/>
          <w:lang w:eastAsia="zh-TW"/>
        </w:rPr>
      </w:pPr>
      <w:r w:rsidRPr="000D0660">
        <w:rPr>
          <w:rFonts w:ascii="Calibri Light" w:eastAsia="PMingLiU" w:hAnsi="Calibri Light" w:cs="Calibri Light"/>
          <w:lang w:eastAsia="zh-TW"/>
        </w:rPr>
        <w:t>The bidder certifies in the bid submitted that the product meets the criteria of a Louisiana product.</w:t>
      </w:r>
    </w:p>
    <w:p w14:paraId="2B24C1F9" w14:textId="77777777" w:rsidR="000D0660" w:rsidRPr="000D0660" w:rsidRDefault="000D0660" w:rsidP="000D0660">
      <w:pPr>
        <w:pStyle w:val="ListParagraph"/>
        <w:widowControl/>
        <w:numPr>
          <w:ilvl w:val="0"/>
          <w:numId w:val="24"/>
        </w:numPr>
        <w:spacing w:after="0" w:line="240" w:lineRule="auto"/>
        <w:jc w:val="both"/>
        <w:rPr>
          <w:rFonts w:ascii="Calibri Light" w:eastAsia="PMingLiU" w:hAnsi="Calibri Light" w:cs="Calibri Light"/>
          <w:lang w:eastAsia="zh-TW"/>
        </w:rPr>
      </w:pPr>
      <w:r w:rsidRPr="000D0660">
        <w:rPr>
          <w:rFonts w:ascii="Calibri Light" w:eastAsia="PMingLiU" w:hAnsi="Calibri Light" w:cs="Calibri Light"/>
          <w:lang w:eastAsia="zh-TW"/>
        </w:rPr>
        <w:t>The product is equal to or better than equal in quality to other products.</w:t>
      </w:r>
    </w:p>
    <w:p w14:paraId="3C3244AD" w14:textId="77777777" w:rsidR="000D0660" w:rsidRPr="000D0660" w:rsidRDefault="000D0660" w:rsidP="000D0660">
      <w:pPr>
        <w:pStyle w:val="ListParagraph"/>
        <w:widowControl/>
        <w:numPr>
          <w:ilvl w:val="0"/>
          <w:numId w:val="24"/>
        </w:numPr>
        <w:spacing w:after="0" w:line="240" w:lineRule="auto"/>
        <w:jc w:val="both"/>
        <w:rPr>
          <w:rFonts w:ascii="Calibri Light" w:eastAsia="PMingLiU" w:hAnsi="Calibri Light" w:cs="Calibri Light"/>
          <w:lang w:eastAsia="zh-TW"/>
        </w:rPr>
      </w:pPr>
      <w:r w:rsidRPr="000D0660">
        <w:rPr>
          <w:rFonts w:ascii="Calibri Light" w:eastAsia="PMingLiU" w:hAnsi="Calibri Light" w:cs="Calibri Light"/>
          <w:lang w:eastAsia="zh-TW"/>
        </w:rPr>
        <w:t xml:space="preserve">The cost of the Louisiana product shall not exceed the cost of other products by more than 10%, except as otherwise provided in this Chapter as a specific exception. </w:t>
      </w:r>
    </w:p>
    <w:p w14:paraId="6F8164CE" w14:textId="77777777" w:rsidR="000D0660" w:rsidRPr="000D0660" w:rsidRDefault="000D0660" w:rsidP="000D0660">
      <w:pPr>
        <w:widowControl/>
        <w:spacing w:after="0" w:line="240" w:lineRule="auto"/>
        <w:jc w:val="both"/>
        <w:rPr>
          <w:rFonts w:ascii="Calibri Light" w:eastAsia="PMingLiU" w:hAnsi="Calibri Light" w:cs="Calibri Light"/>
          <w:lang w:eastAsia="zh-TW"/>
        </w:rPr>
      </w:pPr>
    </w:p>
    <w:p w14:paraId="5205295F" w14:textId="77777777" w:rsidR="000D0660" w:rsidRPr="000D0660" w:rsidRDefault="000D0660" w:rsidP="000D0660">
      <w:pPr>
        <w:widowControl/>
        <w:spacing w:after="0" w:line="240" w:lineRule="auto"/>
        <w:ind w:firstLine="720"/>
        <w:jc w:val="both"/>
        <w:rPr>
          <w:rFonts w:ascii="Calibri Light" w:eastAsia="PMingLiU" w:hAnsi="Calibri Light" w:cs="Calibri Light"/>
          <w:lang w:eastAsia="zh-TW"/>
        </w:rPr>
      </w:pPr>
      <w:r w:rsidRPr="000D0660">
        <w:rPr>
          <w:rFonts w:ascii="Calibri Light" w:eastAsia="PMingLiU" w:hAnsi="Calibri Light" w:cs="Calibri Light"/>
          <w:lang w:eastAsia="zh-TW"/>
        </w:rPr>
        <w:t>Do you claim this preference?  _______ yes          ________ no</w:t>
      </w:r>
    </w:p>
    <w:p w14:paraId="2B110924" w14:textId="77777777" w:rsidR="000D0660" w:rsidRPr="000D0660" w:rsidRDefault="000D0660" w:rsidP="000D0660">
      <w:pPr>
        <w:widowControl/>
        <w:spacing w:after="0" w:line="240" w:lineRule="auto"/>
        <w:jc w:val="both"/>
        <w:rPr>
          <w:rFonts w:ascii="Calibri Light" w:eastAsia="PMingLiU" w:hAnsi="Calibri Light" w:cs="Calibri Light"/>
          <w:lang w:eastAsia="zh-TW"/>
        </w:rPr>
      </w:pPr>
    </w:p>
    <w:p w14:paraId="47986592" w14:textId="77777777" w:rsidR="000D0660" w:rsidRPr="000D0660" w:rsidRDefault="000D0660" w:rsidP="000D0660">
      <w:pPr>
        <w:widowControl/>
        <w:spacing w:after="0" w:line="240" w:lineRule="auto"/>
        <w:ind w:firstLine="720"/>
        <w:jc w:val="both"/>
        <w:rPr>
          <w:rFonts w:ascii="Calibri Light" w:eastAsia="PMingLiU" w:hAnsi="Calibri Light" w:cs="Calibri Light"/>
          <w:lang w:eastAsia="zh-TW"/>
        </w:rPr>
      </w:pPr>
      <w:r w:rsidRPr="000D0660">
        <w:rPr>
          <w:rFonts w:ascii="Calibri Light" w:eastAsia="PMingLiU" w:hAnsi="Calibri Light" w:cs="Calibri Light"/>
          <w:lang w:eastAsia="zh-TW"/>
        </w:rPr>
        <w:t>Specify line number(s): ___________________________________________________</w:t>
      </w:r>
    </w:p>
    <w:p w14:paraId="3C7D746C" w14:textId="77777777" w:rsidR="000D0660" w:rsidRPr="000D0660" w:rsidRDefault="000D0660" w:rsidP="000D0660">
      <w:pPr>
        <w:widowControl/>
        <w:spacing w:after="0" w:line="240" w:lineRule="auto"/>
        <w:jc w:val="both"/>
        <w:rPr>
          <w:rFonts w:ascii="Calibri Light" w:eastAsia="PMingLiU" w:hAnsi="Calibri Light" w:cs="Calibri Light"/>
          <w:lang w:eastAsia="zh-TW"/>
        </w:rPr>
      </w:pPr>
      <w:r w:rsidRPr="000D0660">
        <w:rPr>
          <w:rFonts w:ascii="Calibri Light" w:eastAsia="PMingLiU" w:hAnsi="Calibri Light" w:cs="Calibri Light"/>
          <w:lang w:eastAsia="zh-TW"/>
        </w:rPr>
        <w:tab/>
      </w:r>
    </w:p>
    <w:p w14:paraId="33E819AB" w14:textId="77777777" w:rsidR="000D0660" w:rsidRPr="000D0660" w:rsidRDefault="000D0660" w:rsidP="000D0660">
      <w:pPr>
        <w:pStyle w:val="ListParagraph"/>
        <w:widowControl/>
        <w:numPr>
          <w:ilvl w:val="0"/>
          <w:numId w:val="25"/>
        </w:numPr>
        <w:spacing w:after="0" w:line="240" w:lineRule="auto"/>
        <w:jc w:val="both"/>
        <w:rPr>
          <w:rFonts w:ascii="Calibri Light" w:eastAsia="PMingLiU" w:hAnsi="Calibri Light" w:cs="Calibri Light"/>
          <w:lang w:eastAsia="zh-TW"/>
        </w:rPr>
      </w:pPr>
      <w:r w:rsidRPr="000D0660">
        <w:rPr>
          <w:rFonts w:ascii="Calibri Light" w:eastAsia="PMingLiU" w:hAnsi="Calibri Light" w:cs="Calibri Light"/>
          <w:lang w:eastAsia="zh-TW"/>
        </w:rPr>
        <w:t>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7%.</w:t>
      </w:r>
    </w:p>
    <w:p w14:paraId="6A2D8511" w14:textId="77777777" w:rsidR="000D0660" w:rsidRPr="000D0660" w:rsidRDefault="000D0660" w:rsidP="000D0660">
      <w:pPr>
        <w:widowControl/>
        <w:spacing w:after="0" w:line="240" w:lineRule="auto"/>
        <w:jc w:val="both"/>
        <w:rPr>
          <w:rFonts w:ascii="Calibri Light" w:eastAsia="PMingLiU" w:hAnsi="Calibri Light" w:cs="Calibri Light"/>
          <w:lang w:eastAsia="zh-TW"/>
        </w:rPr>
      </w:pPr>
    </w:p>
    <w:p w14:paraId="6F56D61C" w14:textId="77777777" w:rsidR="000D0660" w:rsidRPr="000D0660" w:rsidRDefault="000D0660" w:rsidP="000D0660">
      <w:pPr>
        <w:widowControl/>
        <w:spacing w:after="0" w:line="240" w:lineRule="auto"/>
        <w:ind w:firstLine="720"/>
        <w:jc w:val="both"/>
        <w:rPr>
          <w:rFonts w:ascii="Calibri Light" w:eastAsia="PMingLiU" w:hAnsi="Calibri Light" w:cs="Calibri Light"/>
          <w:lang w:eastAsia="zh-TW"/>
        </w:rPr>
      </w:pPr>
      <w:r w:rsidRPr="000D0660">
        <w:rPr>
          <w:rFonts w:ascii="Calibri Light" w:eastAsia="PMingLiU" w:hAnsi="Calibri Light" w:cs="Calibri Light"/>
          <w:lang w:eastAsia="zh-TW"/>
        </w:rPr>
        <w:t>Do you claim this preference?  _______ yes          ________ no</w:t>
      </w:r>
    </w:p>
    <w:p w14:paraId="7160D074" w14:textId="77777777" w:rsidR="000D0660" w:rsidRPr="000D0660" w:rsidRDefault="000D0660" w:rsidP="000D0660">
      <w:pPr>
        <w:widowControl/>
        <w:spacing w:after="0" w:line="240" w:lineRule="auto"/>
        <w:jc w:val="both"/>
        <w:rPr>
          <w:rFonts w:ascii="Calibri Light" w:eastAsia="PMingLiU" w:hAnsi="Calibri Light" w:cs="Calibri Light"/>
          <w:lang w:eastAsia="zh-TW"/>
        </w:rPr>
      </w:pPr>
    </w:p>
    <w:p w14:paraId="2A29DBB7" w14:textId="77777777" w:rsidR="000D0660" w:rsidRPr="000D0660" w:rsidRDefault="000D0660" w:rsidP="000D0660">
      <w:pPr>
        <w:widowControl/>
        <w:spacing w:after="0" w:line="240" w:lineRule="auto"/>
        <w:ind w:firstLine="720"/>
        <w:jc w:val="both"/>
        <w:rPr>
          <w:rFonts w:ascii="Calibri Light" w:eastAsia="PMingLiU" w:hAnsi="Calibri Light" w:cs="Calibri Light"/>
          <w:lang w:eastAsia="zh-TW"/>
        </w:rPr>
      </w:pPr>
      <w:r w:rsidRPr="000D0660">
        <w:rPr>
          <w:rFonts w:ascii="Calibri Light" w:eastAsia="PMingLiU" w:hAnsi="Calibri Light" w:cs="Calibri Light"/>
          <w:lang w:eastAsia="zh-TW"/>
        </w:rPr>
        <w:t>Specify line number(s): ___________________________________________________</w:t>
      </w:r>
    </w:p>
    <w:p w14:paraId="22DED2C6" w14:textId="77777777" w:rsidR="000D0660" w:rsidRPr="000D0660" w:rsidRDefault="000D0660" w:rsidP="000D0660">
      <w:pPr>
        <w:widowControl/>
        <w:spacing w:after="0" w:line="240" w:lineRule="auto"/>
        <w:ind w:firstLine="360"/>
        <w:jc w:val="both"/>
        <w:rPr>
          <w:rFonts w:ascii="Calibri Light" w:eastAsia="PMingLiU" w:hAnsi="Calibri Light" w:cs="Calibri Light"/>
          <w:lang w:eastAsia="zh-TW"/>
        </w:rPr>
      </w:pPr>
    </w:p>
    <w:p w14:paraId="5948C0DB" w14:textId="77777777" w:rsidR="000D0660" w:rsidRPr="000D0660" w:rsidRDefault="000D0660" w:rsidP="000D0660">
      <w:pPr>
        <w:widowControl/>
        <w:spacing w:after="0" w:line="240" w:lineRule="auto"/>
        <w:ind w:firstLine="720"/>
        <w:jc w:val="both"/>
        <w:rPr>
          <w:rFonts w:ascii="Calibri Light" w:eastAsia="PMingLiU" w:hAnsi="Calibri Light" w:cs="Calibri Light"/>
          <w:lang w:eastAsia="zh-TW"/>
        </w:rPr>
      </w:pPr>
      <w:r w:rsidRPr="000D0660">
        <w:rPr>
          <w:rFonts w:ascii="Calibri Light" w:eastAsia="PMingLiU" w:hAnsi="Calibri Light" w:cs="Calibri Light"/>
          <w:lang w:eastAsia="zh-TW"/>
        </w:rPr>
        <w:t xml:space="preserve">Specify location within Louisiana where product is further processed: </w:t>
      </w:r>
    </w:p>
    <w:p w14:paraId="571B83F9" w14:textId="77777777" w:rsidR="000D0660" w:rsidRPr="000D0660" w:rsidRDefault="000D0660" w:rsidP="000D0660">
      <w:pPr>
        <w:widowControl/>
        <w:spacing w:after="0" w:line="240" w:lineRule="auto"/>
        <w:ind w:firstLine="720"/>
        <w:jc w:val="both"/>
        <w:rPr>
          <w:rFonts w:ascii="Calibri Light" w:eastAsia="PMingLiU" w:hAnsi="Calibri Light" w:cs="Calibri Light"/>
          <w:lang w:eastAsia="zh-TW"/>
        </w:rPr>
      </w:pPr>
      <w:r w:rsidRPr="000D0660">
        <w:rPr>
          <w:rFonts w:ascii="Calibri Light" w:eastAsia="PMingLiU" w:hAnsi="Calibri Light" w:cs="Calibri Light"/>
          <w:lang w:eastAsia="zh-TW"/>
        </w:rPr>
        <w:t>______________________________________________________________________________</w:t>
      </w:r>
    </w:p>
    <w:p w14:paraId="55A2CF4F" w14:textId="77777777" w:rsidR="000D0660" w:rsidRPr="000D0660" w:rsidRDefault="000D0660" w:rsidP="000D0660">
      <w:pPr>
        <w:widowControl/>
        <w:spacing w:after="0" w:line="240" w:lineRule="auto"/>
        <w:jc w:val="both"/>
        <w:rPr>
          <w:rFonts w:ascii="Calibri Light" w:eastAsia="PMingLiU" w:hAnsi="Calibri Light" w:cs="Calibri Light"/>
          <w:lang w:eastAsia="zh-TW"/>
        </w:rPr>
      </w:pPr>
      <w:r w:rsidRPr="000D0660">
        <w:rPr>
          <w:rFonts w:ascii="Calibri Light" w:eastAsia="PMingLiU" w:hAnsi="Calibri Light" w:cs="Calibri Light"/>
          <w:lang w:eastAsia="zh-TW"/>
        </w:rPr>
        <w:tab/>
        <w:t>(NOTE:  If more space is required, include on a separate sheet.)</w:t>
      </w:r>
    </w:p>
    <w:p w14:paraId="61F7DA18" w14:textId="77777777" w:rsidR="000D0660" w:rsidRPr="000D0660" w:rsidRDefault="000D0660" w:rsidP="000D0660">
      <w:pPr>
        <w:widowControl/>
        <w:spacing w:after="0" w:line="240" w:lineRule="auto"/>
        <w:jc w:val="both"/>
        <w:rPr>
          <w:rFonts w:ascii="Calibri Light" w:eastAsia="PMingLiU" w:hAnsi="Calibri Light" w:cs="Calibri Light"/>
          <w:lang w:eastAsia="zh-TW"/>
        </w:rPr>
      </w:pPr>
    </w:p>
    <w:p w14:paraId="7C76C719" w14:textId="77777777" w:rsidR="000D0660" w:rsidRPr="000D0660" w:rsidRDefault="000D0660" w:rsidP="000D0660">
      <w:pPr>
        <w:pStyle w:val="ListParagraph"/>
        <w:widowControl/>
        <w:numPr>
          <w:ilvl w:val="0"/>
          <w:numId w:val="25"/>
        </w:numPr>
        <w:spacing w:after="0" w:line="240" w:lineRule="auto"/>
        <w:jc w:val="both"/>
        <w:rPr>
          <w:rFonts w:ascii="Calibri Light" w:eastAsia="PMingLiU" w:hAnsi="Calibri Light" w:cs="Calibri Light"/>
          <w:lang w:eastAsia="zh-TW"/>
        </w:rPr>
      </w:pPr>
      <w:r w:rsidRPr="000D0660">
        <w:rPr>
          <w:rFonts w:ascii="Calibri Light" w:eastAsia="PMingLiU" w:hAnsi="Calibri Light" w:cs="Calibri Light"/>
          <w:lang w:eastAsia="zh-TW"/>
        </w:rPr>
        <w:t>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materials, supplies, products, provisions, or equipment, provided that all of the following conditions are met:</w:t>
      </w:r>
    </w:p>
    <w:p w14:paraId="73C0F800" w14:textId="77777777" w:rsidR="000D0660" w:rsidRPr="000D0660" w:rsidRDefault="000D0660" w:rsidP="000D0660">
      <w:pPr>
        <w:widowControl/>
        <w:spacing w:after="0" w:line="240" w:lineRule="auto"/>
        <w:jc w:val="both"/>
        <w:rPr>
          <w:rFonts w:ascii="Calibri Light" w:eastAsia="PMingLiU" w:hAnsi="Calibri Light" w:cs="Calibri Light"/>
          <w:lang w:eastAsia="zh-TW"/>
        </w:rPr>
      </w:pPr>
    </w:p>
    <w:p w14:paraId="4CF703D2" w14:textId="77777777" w:rsidR="000D0660" w:rsidRPr="000D0660" w:rsidRDefault="000D0660" w:rsidP="000D0660">
      <w:pPr>
        <w:pStyle w:val="ListParagraph"/>
        <w:widowControl/>
        <w:numPr>
          <w:ilvl w:val="0"/>
          <w:numId w:val="26"/>
        </w:numPr>
        <w:spacing w:after="0" w:line="240" w:lineRule="auto"/>
        <w:jc w:val="both"/>
        <w:rPr>
          <w:rFonts w:ascii="Calibri Light" w:eastAsia="PMingLiU" w:hAnsi="Calibri Light" w:cs="Calibri Light"/>
          <w:lang w:eastAsia="zh-TW"/>
        </w:rPr>
      </w:pPr>
      <w:r w:rsidRPr="000D0660">
        <w:rPr>
          <w:rFonts w:ascii="Calibri Light" w:eastAsia="PMingLiU" w:hAnsi="Calibri Light" w:cs="Calibri Light"/>
          <w:lang w:eastAsia="zh-TW"/>
        </w:rPr>
        <w:t>The cost of such items does not exceed the cost of other items which are manufactured, processed, produced, or assembled outside the State by more than 10%.</w:t>
      </w:r>
    </w:p>
    <w:p w14:paraId="3B5A77D1" w14:textId="77777777" w:rsidR="000D0660" w:rsidRPr="000D0660" w:rsidRDefault="000D0660" w:rsidP="000D0660">
      <w:pPr>
        <w:pStyle w:val="ListParagraph"/>
        <w:widowControl/>
        <w:numPr>
          <w:ilvl w:val="0"/>
          <w:numId w:val="26"/>
        </w:numPr>
        <w:spacing w:after="0" w:line="240" w:lineRule="auto"/>
        <w:jc w:val="both"/>
        <w:rPr>
          <w:rFonts w:ascii="Calibri Light" w:eastAsia="PMingLiU" w:hAnsi="Calibri Light" w:cs="Calibri Light"/>
          <w:lang w:eastAsia="zh-TW"/>
        </w:rPr>
      </w:pPr>
      <w:r w:rsidRPr="000D0660">
        <w:rPr>
          <w:rFonts w:ascii="Calibri Light" w:eastAsia="PMingLiU" w:hAnsi="Calibri Light" w:cs="Calibri Light"/>
          <w:lang w:eastAsia="zh-TW"/>
        </w:rPr>
        <w:t>The vendor of such Louisiana items agrees to sell the items at the same price as the lowest bid offered on such items.</w:t>
      </w:r>
    </w:p>
    <w:p w14:paraId="18B34F51" w14:textId="77777777" w:rsidR="000D0660" w:rsidRPr="000D0660" w:rsidRDefault="000D0660" w:rsidP="000D0660">
      <w:pPr>
        <w:pStyle w:val="ListParagraph"/>
        <w:widowControl/>
        <w:numPr>
          <w:ilvl w:val="0"/>
          <w:numId w:val="26"/>
        </w:numPr>
        <w:spacing w:after="0" w:line="240" w:lineRule="auto"/>
        <w:jc w:val="both"/>
        <w:rPr>
          <w:rFonts w:ascii="Calibri Light" w:eastAsia="PMingLiU" w:hAnsi="Calibri Light" w:cs="Calibri Light"/>
          <w:lang w:eastAsia="zh-TW"/>
        </w:rPr>
      </w:pPr>
      <w:r w:rsidRPr="000D0660">
        <w:rPr>
          <w:rFonts w:ascii="Calibri Light" w:eastAsia="PMingLiU" w:hAnsi="Calibri Light" w:cs="Calibri Light"/>
          <w:lang w:eastAsia="zh-TW"/>
        </w:rPr>
        <w:t>In cases where more than one bidder offers Louisiana items which are within ten percent (10%) of the lowest bid, the bidder offering the lowest bid on Louisiana items is entitled to accept the price of the lowest bid made on such items.</w:t>
      </w:r>
    </w:p>
    <w:p w14:paraId="31F6875B" w14:textId="77777777" w:rsidR="000D0660" w:rsidRPr="000D0660" w:rsidRDefault="000D0660" w:rsidP="000D0660">
      <w:pPr>
        <w:widowControl/>
        <w:spacing w:after="0" w:line="240" w:lineRule="auto"/>
        <w:ind w:left="720"/>
        <w:jc w:val="both"/>
        <w:rPr>
          <w:rFonts w:ascii="Calibri Light" w:eastAsia="PMingLiU" w:hAnsi="Calibri Light" w:cs="Calibri Light"/>
          <w:lang w:eastAsia="zh-TW"/>
        </w:rPr>
      </w:pPr>
    </w:p>
    <w:p w14:paraId="59B378FC" w14:textId="77777777" w:rsidR="000D0660" w:rsidRPr="000D0660" w:rsidRDefault="000D0660" w:rsidP="000D0660">
      <w:pPr>
        <w:widowControl/>
        <w:spacing w:after="0" w:line="240" w:lineRule="auto"/>
        <w:ind w:left="720"/>
        <w:jc w:val="both"/>
        <w:rPr>
          <w:rFonts w:ascii="Calibri Light" w:eastAsia="PMingLiU" w:hAnsi="Calibri Light" w:cs="Calibri Light"/>
          <w:lang w:eastAsia="zh-TW"/>
        </w:rPr>
      </w:pPr>
      <w:r w:rsidRPr="000D0660">
        <w:rPr>
          <w:rFonts w:ascii="Calibri Light" w:eastAsia="PMingLiU" w:hAnsi="Calibri Light" w:cs="Calibri Light"/>
          <w:lang w:eastAsia="zh-TW"/>
        </w:rPr>
        <w:t>Do you claim this preference?  _______ yes          ________ no</w:t>
      </w:r>
    </w:p>
    <w:p w14:paraId="55354DF6" w14:textId="77777777" w:rsidR="000D0660" w:rsidRPr="000D0660" w:rsidRDefault="000D0660" w:rsidP="000D0660">
      <w:pPr>
        <w:widowControl/>
        <w:spacing w:after="0" w:line="240" w:lineRule="auto"/>
        <w:ind w:left="720"/>
        <w:jc w:val="both"/>
        <w:rPr>
          <w:rFonts w:ascii="Calibri Light" w:eastAsia="PMingLiU" w:hAnsi="Calibri Light" w:cs="Calibri Light"/>
          <w:lang w:eastAsia="zh-TW"/>
        </w:rPr>
      </w:pPr>
    </w:p>
    <w:p w14:paraId="78FCBE37" w14:textId="77777777" w:rsidR="000D0660" w:rsidRPr="000D0660" w:rsidRDefault="000D0660" w:rsidP="000D0660">
      <w:pPr>
        <w:widowControl/>
        <w:spacing w:after="0" w:line="240" w:lineRule="auto"/>
        <w:ind w:left="720"/>
        <w:jc w:val="both"/>
        <w:rPr>
          <w:rFonts w:ascii="Calibri Light" w:eastAsia="PMingLiU" w:hAnsi="Calibri Light" w:cs="Calibri Light"/>
          <w:lang w:eastAsia="zh-TW"/>
        </w:rPr>
      </w:pPr>
      <w:r w:rsidRPr="000D0660">
        <w:rPr>
          <w:rFonts w:ascii="Calibri Light" w:eastAsia="PMingLiU" w:hAnsi="Calibri Light" w:cs="Calibri Light"/>
          <w:lang w:eastAsia="zh-TW"/>
        </w:rPr>
        <w:t>Specify line number(s): _____________________________________________________</w:t>
      </w:r>
    </w:p>
    <w:p w14:paraId="131A3ABF" w14:textId="77777777" w:rsidR="000D0660" w:rsidRPr="000D0660" w:rsidRDefault="000D0660" w:rsidP="000D0660">
      <w:pPr>
        <w:widowControl/>
        <w:spacing w:after="0" w:line="240" w:lineRule="auto"/>
        <w:ind w:left="720"/>
        <w:jc w:val="both"/>
        <w:rPr>
          <w:rFonts w:ascii="Calibri Light" w:eastAsia="PMingLiU" w:hAnsi="Calibri Light" w:cs="Calibri Light"/>
          <w:lang w:eastAsia="zh-TW"/>
        </w:rPr>
      </w:pPr>
    </w:p>
    <w:p w14:paraId="704C611D" w14:textId="77777777" w:rsidR="000D0660" w:rsidRPr="000D0660" w:rsidRDefault="000D0660" w:rsidP="000D0660">
      <w:pPr>
        <w:widowControl/>
        <w:spacing w:after="0" w:line="240" w:lineRule="auto"/>
        <w:ind w:left="720"/>
        <w:jc w:val="both"/>
        <w:rPr>
          <w:rFonts w:ascii="Calibri Light" w:eastAsia="PMingLiU" w:hAnsi="Calibri Light" w:cs="Calibri Light"/>
          <w:lang w:eastAsia="zh-TW"/>
        </w:rPr>
      </w:pPr>
      <w:r w:rsidRPr="000D0660">
        <w:rPr>
          <w:rFonts w:ascii="Calibri Light" w:eastAsia="PMingLiU" w:hAnsi="Calibri Light" w:cs="Calibri Light"/>
          <w:lang w:eastAsia="zh-TW"/>
        </w:rPr>
        <w:t xml:space="preserve">Specify location within Louisiana where product is produced, manufactured, or assembled: </w:t>
      </w:r>
    </w:p>
    <w:p w14:paraId="3D368A6C" w14:textId="77777777" w:rsidR="000D0660" w:rsidRPr="000D0660" w:rsidRDefault="000D0660" w:rsidP="000D0660">
      <w:pPr>
        <w:widowControl/>
        <w:spacing w:after="0" w:line="240" w:lineRule="auto"/>
        <w:ind w:left="720"/>
        <w:jc w:val="both"/>
        <w:rPr>
          <w:rFonts w:ascii="Calibri Light" w:eastAsia="PMingLiU" w:hAnsi="Calibri Light" w:cs="Calibri Light"/>
          <w:lang w:eastAsia="zh-TW"/>
        </w:rPr>
      </w:pPr>
      <w:r w:rsidRPr="000D0660">
        <w:rPr>
          <w:rFonts w:ascii="Calibri Light" w:eastAsia="PMingLiU" w:hAnsi="Calibri Light" w:cs="Calibri Light"/>
          <w:lang w:eastAsia="zh-TW"/>
        </w:rPr>
        <w:t>________________________________________________________________________</w:t>
      </w:r>
    </w:p>
    <w:p w14:paraId="706938DC" w14:textId="77777777" w:rsidR="000D0660" w:rsidRPr="000D0660" w:rsidRDefault="000D0660" w:rsidP="000D0660">
      <w:pPr>
        <w:widowControl/>
        <w:spacing w:after="0" w:line="240" w:lineRule="auto"/>
        <w:jc w:val="both"/>
        <w:rPr>
          <w:rFonts w:ascii="Calibri Light" w:eastAsia="PMingLiU" w:hAnsi="Calibri Light" w:cs="Calibri Light"/>
          <w:lang w:eastAsia="zh-TW"/>
        </w:rPr>
      </w:pPr>
      <w:r w:rsidRPr="000D0660">
        <w:rPr>
          <w:rFonts w:ascii="Calibri Light" w:eastAsia="PMingLiU" w:hAnsi="Calibri Light" w:cs="Calibri Light"/>
          <w:lang w:eastAsia="zh-TW"/>
        </w:rPr>
        <w:tab/>
        <w:t>(NOTE:  If more space is required, include on a separate sheet.)</w:t>
      </w:r>
    </w:p>
    <w:p w14:paraId="0FB731C8" w14:textId="77777777" w:rsidR="000D0660" w:rsidRPr="000D0660" w:rsidRDefault="000D0660" w:rsidP="000D0660">
      <w:pPr>
        <w:widowControl/>
        <w:spacing w:after="0" w:line="240" w:lineRule="auto"/>
        <w:jc w:val="both"/>
        <w:rPr>
          <w:rFonts w:ascii="Calibri Light" w:eastAsia="PMingLiU" w:hAnsi="Calibri Light" w:cs="Calibri Light"/>
          <w:lang w:eastAsia="zh-TW"/>
        </w:rPr>
      </w:pPr>
    </w:p>
    <w:p w14:paraId="01FD81D4" w14:textId="77777777" w:rsidR="000D0660" w:rsidRPr="000D0660" w:rsidRDefault="000D0660" w:rsidP="000D0660">
      <w:pPr>
        <w:widowControl/>
        <w:spacing w:after="0" w:line="240" w:lineRule="auto"/>
        <w:jc w:val="both"/>
        <w:rPr>
          <w:rFonts w:ascii="Calibri Light" w:eastAsia="PMingLiU" w:hAnsi="Calibri Light" w:cs="Calibri Light"/>
          <w:lang w:eastAsia="zh-TW"/>
        </w:rPr>
      </w:pPr>
    </w:p>
    <w:p w14:paraId="756A5005" w14:textId="77777777" w:rsidR="000D0660" w:rsidRPr="000D0660" w:rsidRDefault="000D0660" w:rsidP="000D0660">
      <w:pPr>
        <w:widowControl/>
        <w:spacing w:after="0" w:line="240" w:lineRule="auto"/>
        <w:ind w:left="990" w:hanging="990"/>
        <w:jc w:val="both"/>
        <w:rPr>
          <w:rFonts w:ascii="Calibri Light" w:eastAsia="PMingLiU" w:hAnsi="Calibri Light" w:cs="Calibri Light"/>
          <w:lang w:eastAsia="zh-TW"/>
        </w:rPr>
      </w:pPr>
      <w:r w:rsidRPr="000D0660">
        <w:rPr>
          <w:rFonts w:ascii="Calibri Light" w:eastAsia="PMingLiU" w:hAnsi="Calibri Light" w:cs="Calibri Light"/>
          <w:b/>
          <w:lang w:eastAsia="zh-TW"/>
        </w:rPr>
        <w:t>NOTE:</w:t>
      </w:r>
      <w:r w:rsidRPr="000D0660">
        <w:rPr>
          <w:rFonts w:ascii="Calibri Light" w:eastAsia="PMingLiU" w:hAnsi="Calibri Light" w:cs="Calibri Light"/>
          <w:b/>
          <w:lang w:eastAsia="zh-TW"/>
        </w:rPr>
        <w:tab/>
        <w:t>FAILURE TO SPECIFY ABOVE INFORMATION MAY CAUSE ELIMINATION FROM PREFERENCES</w:t>
      </w:r>
      <w:r w:rsidRPr="000D0660">
        <w:rPr>
          <w:rFonts w:ascii="Calibri Light" w:eastAsia="PMingLiU" w:hAnsi="Calibri Light" w:cs="Calibri Light"/>
          <w:lang w:eastAsia="zh-TW"/>
        </w:rPr>
        <w:t xml:space="preserve">. </w:t>
      </w:r>
    </w:p>
    <w:p w14:paraId="0A8CBDE4" w14:textId="77777777" w:rsidR="000D0660" w:rsidRPr="000D0660" w:rsidRDefault="000D0660" w:rsidP="000D0660">
      <w:pPr>
        <w:widowControl/>
        <w:spacing w:after="0" w:line="240" w:lineRule="auto"/>
        <w:ind w:left="990" w:hanging="990"/>
        <w:jc w:val="both"/>
        <w:rPr>
          <w:rFonts w:ascii="Calibri Light" w:eastAsia="PMingLiU" w:hAnsi="Calibri Light" w:cs="Calibri Light"/>
          <w:lang w:eastAsia="zh-TW"/>
        </w:rPr>
      </w:pPr>
    </w:p>
    <w:p w14:paraId="545D97CA" w14:textId="77777777" w:rsidR="000D0660" w:rsidRPr="000D0660" w:rsidRDefault="000D0660" w:rsidP="000D0660">
      <w:pPr>
        <w:widowControl/>
        <w:spacing w:after="0" w:line="240" w:lineRule="auto"/>
        <w:jc w:val="both"/>
        <w:rPr>
          <w:rFonts w:ascii="Calibri Light" w:eastAsia="PMingLiU" w:hAnsi="Calibri Light" w:cs="Calibri Light"/>
          <w:b/>
          <w:lang w:eastAsia="zh-TW"/>
        </w:rPr>
      </w:pPr>
      <w:r w:rsidRPr="000D0660">
        <w:rPr>
          <w:rFonts w:ascii="Calibri Light" w:eastAsia="PMingLiU" w:hAnsi="Calibri Light" w:cs="Calibri Light"/>
          <w:b/>
          <w:lang w:eastAsia="zh-TW"/>
        </w:rPr>
        <w:t xml:space="preserve">Procurement of United States Products:  </w:t>
      </w:r>
    </w:p>
    <w:p w14:paraId="2594F08F" w14:textId="77777777" w:rsidR="000D0660" w:rsidRPr="000D0660" w:rsidRDefault="000D0660" w:rsidP="000D0660">
      <w:pPr>
        <w:widowControl/>
        <w:spacing w:after="0" w:line="240" w:lineRule="auto"/>
        <w:jc w:val="both"/>
        <w:rPr>
          <w:rFonts w:ascii="Calibri Light" w:eastAsia="PMingLiU" w:hAnsi="Calibri Light" w:cs="Calibri Light"/>
          <w:lang w:eastAsia="zh-TW"/>
        </w:rPr>
      </w:pPr>
      <w:r w:rsidRPr="000D0660">
        <w:rPr>
          <w:rFonts w:ascii="Calibri Light" w:eastAsia="PMingLiU" w:hAnsi="Calibri Light" w:cs="Calibri Light"/>
          <w:lang w:eastAsia="zh-TW"/>
        </w:rPr>
        <w:t>In accordance with the provisions of La. R.S. 39:1604.7, in the event a contract is not entered into for products purchased under the provisions of La. R.S. 39:1595, each procurement officer, purchasing agent, or similar official who procures or purchases materials, supplies, products, provisions, or equipment under the provisions of this Chapter may purchase such materials, supplies, products, provisions, or equipment which are manufactured in the United States, and which are equal in quality to other materials, supplies, products, provisions, or equipment, provided that all of the following conditions are met:</w:t>
      </w:r>
    </w:p>
    <w:p w14:paraId="5DDD5F0F" w14:textId="77777777" w:rsidR="000D0660" w:rsidRPr="000D0660" w:rsidRDefault="000D0660" w:rsidP="000D0660">
      <w:pPr>
        <w:widowControl/>
        <w:spacing w:after="0" w:line="240" w:lineRule="auto"/>
        <w:jc w:val="both"/>
        <w:rPr>
          <w:rFonts w:ascii="Calibri Light" w:eastAsia="PMingLiU" w:hAnsi="Calibri Light" w:cs="Calibri Light"/>
          <w:lang w:eastAsia="zh-TW"/>
        </w:rPr>
      </w:pPr>
    </w:p>
    <w:p w14:paraId="1094BCBC" w14:textId="77777777" w:rsidR="000D0660" w:rsidRPr="000D0660" w:rsidRDefault="000D0660" w:rsidP="000D0660">
      <w:pPr>
        <w:widowControl/>
        <w:spacing w:after="0" w:line="240" w:lineRule="auto"/>
        <w:jc w:val="both"/>
        <w:rPr>
          <w:rFonts w:ascii="Calibri Light" w:eastAsia="PMingLiU" w:hAnsi="Calibri Light" w:cs="Calibri Light"/>
          <w:lang w:eastAsia="zh-TW"/>
        </w:rPr>
      </w:pPr>
      <w:r w:rsidRPr="000D0660">
        <w:rPr>
          <w:rFonts w:ascii="Calibri Light" w:eastAsia="PMingLiU" w:hAnsi="Calibri Light" w:cs="Calibri Light"/>
          <w:lang w:eastAsia="zh-TW"/>
        </w:rPr>
        <w:t>(1) The cost of such items does not exceed the cost of other items which are manufactured outside the United States by more than 5%.</w:t>
      </w:r>
    </w:p>
    <w:p w14:paraId="35193C8F" w14:textId="77777777" w:rsidR="000D0660" w:rsidRPr="000D0660" w:rsidRDefault="000D0660" w:rsidP="000D0660">
      <w:pPr>
        <w:widowControl/>
        <w:spacing w:after="0" w:line="240" w:lineRule="auto"/>
        <w:jc w:val="both"/>
        <w:rPr>
          <w:rFonts w:ascii="Calibri Light" w:eastAsia="PMingLiU" w:hAnsi="Calibri Light" w:cs="Calibri Light"/>
          <w:lang w:eastAsia="zh-TW"/>
        </w:rPr>
      </w:pPr>
    </w:p>
    <w:p w14:paraId="2434FFA2" w14:textId="77777777" w:rsidR="000D0660" w:rsidRPr="000D0660" w:rsidRDefault="000D0660" w:rsidP="000D0660">
      <w:pPr>
        <w:widowControl/>
        <w:spacing w:after="0" w:line="240" w:lineRule="auto"/>
        <w:jc w:val="both"/>
        <w:rPr>
          <w:rFonts w:ascii="Calibri Light" w:eastAsia="PMingLiU" w:hAnsi="Calibri Light" w:cs="Calibri Light"/>
          <w:lang w:eastAsia="zh-TW"/>
        </w:rPr>
      </w:pPr>
      <w:r w:rsidRPr="000D0660">
        <w:rPr>
          <w:rFonts w:ascii="Calibri Light" w:eastAsia="PMingLiU" w:hAnsi="Calibri Light" w:cs="Calibri Light"/>
          <w:lang w:eastAsia="zh-TW"/>
        </w:rPr>
        <w:t>(2) The vendor of such items agrees to sell the items at the same price as the lowest bid offered on such items.</w:t>
      </w:r>
    </w:p>
    <w:p w14:paraId="203FC0D8" w14:textId="77777777" w:rsidR="000D0660" w:rsidRPr="000D0660" w:rsidRDefault="000D0660" w:rsidP="000D0660">
      <w:pPr>
        <w:widowControl/>
        <w:spacing w:after="0" w:line="240" w:lineRule="auto"/>
        <w:jc w:val="both"/>
        <w:rPr>
          <w:rFonts w:ascii="Calibri Light" w:eastAsia="PMingLiU" w:hAnsi="Calibri Light" w:cs="Calibri Light"/>
          <w:lang w:eastAsia="zh-TW"/>
        </w:rPr>
      </w:pPr>
    </w:p>
    <w:p w14:paraId="48D5F3E3" w14:textId="77777777" w:rsidR="000D0660" w:rsidRPr="000D0660" w:rsidRDefault="000D0660" w:rsidP="000D0660">
      <w:pPr>
        <w:widowControl/>
        <w:spacing w:after="0" w:line="240" w:lineRule="auto"/>
        <w:jc w:val="both"/>
        <w:rPr>
          <w:rFonts w:ascii="Calibri Light" w:eastAsia="PMingLiU" w:hAnsi="Calibri Light" w:cs="Calibri Light"/>
          <w:lang w:eastAsia="zh-TW"/>
        </w:rPr>
      </w:pPr>
      <w:r w:rsidRPr="000D0660">
        <w:rPr>
          <w:rFonts w:ascii="Calibri Light" w:eastAsia="PMingLiU" w:hAnsi="Calibri Light" w:cs="Calibri Light"/>
          <w:lang w:eastAsia="zh-TW"/>
        </w:rPr>
        <w:t>(3) In cases where more than one bidder offers items manufactured in the United States which are within 5% of the lowest bid, the bidder offering the lowest bid on such items is entitled to accept the price of the lowest bid made on such items.</w:t>
      </w:r>
    </w:p>
    <w:p w14:paraId="52FA2800" w14:textId="77777777" w:rsidR="000D0660" w:rsidRPr="000D0660" w:rsidRDefault="000D0660" w:rsidP="000D0660">
      <w:pPr>
        <w:widowControl/>
        <w:spacing w:after="0" w:line="240" w:lineRule="auto"/>
        <w:jc w:val="both"/>
        <w:rPr>
          <w:rFonts w:ascii="Calibri Light" w:eastAsia="PMingLiU" w:hAnsi="Calibri Light" w:cs="Calibri Light"/>
          <w:lang w:eastAsia="zh-TW"/>
        </w:rPr>
      </w:pPr>
    </w:p>
    <w:p w14:paraId="61DD6E5A" w14:textId="77777777" w:rsidR="000D0660" w:rsidRPr="000D0660" w:rsidRDefault="000D0660" w:rsidP="000D0660">
      <w:pPr>
        <w:widowControl/>
        <w:spacing w:after="0" w:line="240" w:lineRule="auto"/>
        <w:jc w:val="both"/>
        <w:rPr>
          <w:rFonts w:ascii="Calibri Light" w:eastAsia="PMingLiU" w:hAnsi="Calibri Light" w:cs="Calibri Light"/>
          <w:lang w:eastAsia="zh-TW"/>
        </w:rPr>
      </w:pPr>
      <w:r w:rsidRPr="000D0660">
        <w:rPr>
          <w:rFonts w:ascii="Calibri Light" w:eastAsia="PMingLiU" w:hAnsi="Calibri Light" w:cs="Calibri Light"/>
          <w:lang w:eastAsia="zh-TW"/>
        </w:rPr>
        <w:t>(4) The vendor certifies that such items are manufactured in the United States.</w:t>
      </w:r>
    </w:p>
    <w:p w14:paraId="06DF512F" w14:textId="77777777" w:rsidR="000D0660" w:rsidRPr="000D0660" w:rsidRDefault="000D0660" w:rsidP="000D0660">
      <w:pPr>
        <w:widowControl/>
        <w:spacing w:after="0" w:line="240" w:lineRule="auto"/>
        <w:jc w:val="both"/>
        <w:rPr>
          <w:rFonts w:ascii="Calibri Light" w:eastAsia="PMingLiU" w:hAnsi="Calibri Light" w:cs="Calibri Light"/>
          <w:lang w:eastAsia="zh-TW"/>
        </w:rPr>
      </w:pPr>
    </w:p>
    <w:p w14:paraId="403A2D6C" w14:textId="77777777" w:rsidR="000D0660" w:rsidRPr="000D0660" w:rsidRDefault="000D0660" w:rsidP="000D0660">
      <w:pPr>
        <w:widowControl/>
        <w:spacing w:after="0" w:line="240" w:lineRule="auto"/>
        <w:jc w:val="both"/>
        <w:rPr>
          <w:rFonts w:ascii="Calibri Light" w:eastAsia="PMingLiU" w:hAnsi="Calibri Light" w:cs="Calibri Light"/>
          <w:lang w:eastAsia="zh-TW"/>
        </w:rPr>
      </w:pPr>
      <w:r w:rsidRPr="000D0660">
        <w:rPr>
          <w:rFonts w:ascii="Calibri Light" w:eastAsia="PMingLiU" w:hAnsi="Calibri Light" w:cs="Calibri Light"/>
          <w:lang w:eastAsia="zh-TW"/>
        </w:rPr>
        <w:t xml:space="preserve">For the purposes of this preference, </w:t>
      </w:r>
    </w:p>
    <w:p w14:paraId="12ED6EAA" w14:textId="77777777" w:rsidR="000D0660" w:rsidRPr="000D0660" w:rsidRDefault="000D0660" w:rsidP="000D0660">
      <w:pPr>
        <w:widowControl/>
        <w:spacing w:after="0" w:line="240" w:lineRule="auto"/>
        <w:jc w:val="both"/>
        <w:rPr>
          <w:rFonts w:ascii="Calibri Light" w:eastAsia="PMingLiU" w:hAnsi="Calibri Light" w:cs="Calibri Light"/>
          <w:lang w:eastAsia="zh-TW"/>
        </w:rPr>
      </w:pPr>
    </w:p>
    <w:p w14:paraId="39BB2ED9" w14:textId="77777777" w:rsidR="000D0660" w:rsidRPr="000D0660" w:rsidRDefault="000D0660" w:rsidP="000D0660">
      <w:pPr>
        <w:widowControl/>
        <w:spacing w:after="0" w:line="240" w:lineRule="auto"/>
        <w:jc w:val="both"/>
        <w:rPr>
          <w:rFonts w:ascii="Calibri Light" w:eastAsia="PMingLiU" w:hAnsi="Calibri Light" w:cs="Calibri Light"/>
          <w:lang w:eastAsia="zh-TW"/>
        </w:rPr>
      </w:pPr>
      <w:r w:rsidRPr="000D0660">
        <w:rPr>
          <w:rFonts w:ascii="Calibri Light" w:eastAsia="PMingLiU" w:hAnsi="Calibri Light" w:cs="Calibri Light"/>
          <w:lang w:eastAsia="zh-TW"/>
        </w:rPr>
        <w:t>(1)"Manufactured in the United States" means produced by a process in which the manufacturing, final assembly, processing, packaging, testing, and any other process that adds value, quality, or reliability to assembled articles, materials, or supplies, occur in the United States.</w:t>
      </w:r>
    </w:p>
    <w:p w14:paraId="5D01126C" w14:textId="77777777" w:rsidR="000D0660" w:rsidRPr="000D0660" w:rsidRDefault="000D0660" w:rsidP="000D0660">
      <w:pPr>
        <w:widowControl/>
        <w:spacing w:after="0" w:line="240" w:lineRule="auto"/>
        <w:jc w:val="both"/>
        <w:rPr>
          <w:rFonts w:ascii="Calibri Light" w:eastAsia="PMingLiU" w:hAnsi="Calibri Light" w:cs="Calibri Light"/>
          <w:lang w:eastAsia="zh-TW"/>
        </w:rPr>
      </w:pPr>
    </w:p>
    <w:p w14:paraId="0D2CA00A" w14:textId="77777777" w:rsidR="000D0660" w:rsidRPr="000D0660" w:rsidRDefault="000D0660" w:rsidP="000D0660">
      <w:pPr>
        <w:widowControl/>
        <w:spacing w:after="0" w:line="240" w:lineRule="auto"/>
        <w:jc w:val="both"/>
        <w:rPr>
          <w:rFonts w:ascii="Calibri Light" w:eastAsia="PMingLiU" w:hAnsi="Calibri Light" w:cs="Calibri Light"/>
          <w:lang w:eastAsia="zh-TW"/>
        </w:rPr>
      </w:pPr>
      <w:r w:rsidRPr="000D0660">
        <w:rPr>
          <w:rFonts w:ascii="Calibri Light" w:eastAsia="PMingLiU" w:hAnsi="Calibri Light" w:cs="Calibri Light"/>
          <w:lang w:eastAsia="zh-TW"/>
        </w:rPr>
        <w:t>(2) "United States" means the United States and any place subject to the jurisdiction of the United States.</w:t>
      </w:r>
    </w:p>
    <w:p w14:paraId="04045B34" w14:textId="77777777" w:rsidR="000D0660" w:rsidRPr="000D0660" w:rsidRDefault="000D0660" w:rsidP="000D0660">
      <w:pPr>
        <w:widowControl/>
        <w:spacing w:after="0" w:line="240" w:lineRule="auto"/>
        <w:jc w:val="both"/>
        <w:rPr>
          <w:rFonts w:ascii="Calibri Light" w:eastAsia="PMingLiU" w:hAnsi="Calibri Light" w:cs="Calibri Light"/>
          <w:lang w:eastAsia="zh-TW"/>
        </w:rPr>
      </w:pPr>
    </w:p>
    <w:p w14:paraId="362B9CE1" w14:textId="77777777" w:rsidR="000D0660" w:rsidRPr="000D0660" w:rsidRDefault="000D0660" w:rsidP="000D0660">
      <w:pPr>
        <w:widowControl/>
        <w:spacing w:after="0" w:line="240" w:lineRule="auto"/>
        <w:jc w:val="both"/>
        <w:rPr>
          <w:rFonts w:ascii="Calibri Light" w:eastAsia="PMingLiU" w:hAnsi="Calibri Light" w:cs="Calibri Light"/>
          <w:lang w:eastAsia="zh-TW"/>
        </w:rPr>
      </w:pPr>
      <w:r w:rsidRPr="000D0660">
        <w:rPr>
          <w:rFonts w:ascii="Calibri Light" w:eastAsia="PMingLiU" w:hAnsi="Calibri Light" w:cs="Calibri Light"/>
          <w:lang w:eastAsia="zh-TW"/>
        </w:rPr>
        <w:t>Do you claim this preference?   _______ yes          ________ no</w:t>
      </w:r>
    </w:p>
    <w:p w14:paraId="422E260D" w14:textId="77777777" w:rsidR="000D0660" w:rsidRPr="000D0660" w:rsidRDefault="000D0660" w:rsidP="000D0660">
      <w:pPr>
        <w:widowControl/>
        <w:spacing w:after="0" w:line="240" w:lineRule="auto"/>
        <w:jc w:val="both"/>
        <w:rPr>
          <w:rFonts w:ascii="Calibri Light" w:eastAsia="PMingLiU" w:hAnsi="Calibri Light" w:cs="Calibri Light"/>
          <w:lang w:eastAsia="zh-TW"/>
        </w:rPr>
      </w:pPr>
    </w:p>
    <w:p w14:paraId="7F76910B" w14:textId="77777777" w:rsidR="000D0660" w:rsidRPr="000D0660" w:rsidRDefault="000D0660" w:rsidP="000D0660">
      <w:pPr>
        <w:widowControl/>
        <w:spacing w:after="0" w:line="240" w:lineRule="auto"/>
        <w:jc w:val="both"/>
        <w:rPr>
          <w:rFonts w:ascii="Calibri Light" w:eastAsia="PMingLiU" w:hAnsi="Calibri Light" w:cs="Calibri Light"/>
          <w:lang w:eastAsia="zh-TW"/>
        </w:rPr>
      </w:pPr>
      <w:r w:rsidRPr="000D0660">
        <w:rPr>
          <w:rFonts w:ascii="Calibri Light" w:eastAsia="PMingLiU" w:hAnsi="Calibri Light" w:cs="Calibri Light"/>
          <w:lang w:eastAsia="zh-TW"/>
        </w:rPr>
        <w:t>Specify line number(s): _______________________________________________</w:t>
      </w:r>
    </w:p>
    <w:p w14:paraId="02A7486A" w14:textId="77777777" w:rsidR="000D0660" w:rsidRPr="000D0660" w:rsidRDefault="000D0660" w:rsidP="000D0660">
      <w:pPr>
        <w:widowControl/>
        <w:spacing w:after="0" w:line="240" w:lineRule="auto"/>
        <w:jc w:val="both"/>
        <w:rPr>
          <w:rFonts w:ascii="Calibri Light" w:eastAsia="PMingLiU" w:hAnsi="Calibri Light" w:cs="Calibri Light"/>
          <w:lang w:eastAsia="zh-TW"/>
        </w:rPr>
      </w:pPr>
    </w:p>
    <w:p w14:paraId="6691AFE5" w14:textId="77777777" w:rsidR="000D0660" w:rsidRPr="000D0660" w:rsidRDefault="000D0660" w:rsidP="000D0660">
      <w:pPr>
        <w:widowControl/>
        <w:spacing w:after="0" w:line="240" w:lineRule="auto"/>
        <w:jc w:val="both"/>
        <w:rPr>
          <w:rFonts w:ascii="Calibri Light" w:eastAsia="PMingLiU" w:hAnsi="Calibri Light" w:cs="Calibri Light"/>
          <w:lang w:eastAsia="zh-TW"/>
        </w:rPr>
      </w:pPr>
      <w:r w:rsidRPr="000D0660">
        <w:rPr>
          <w:rFonts w:ascii="Calibri Light" w:eastAsia="PMingLiU" w:hAnsi="Calibri Light" w:cs="Calibri Light"/>
          <w:lang w:eastAsia="zh-TW"/>
        </w:rPr>
        <w:t>Specify location within the United States where this product is manufactured:</w:t>
      </w:r>
    </w:p>
    <w:p w14:paraId="7E15D688" w14:textId="77777777" w:rsidR="000D0660" w:rsidRPr="000D0660" w:rsidRDefault="000D0660" w:rsidP="000D0660">
      <w:pPr>
        <w:widowControl/>
        <w:spacing w:after="0" w:line="240" w:lineRule="auto"/>
        <w:jc w:val="both"/>
        <w:rPr>
          <w:rFonts w:ascii="Calibri Light" w:eastAsia="PMingLiU" w:hAnsi="Calibri Light" w:cs="Calibri Light"/>
          <w:lang w:eastAsia="zh-TW"/>
        </w:rPr>
      </w:pPr>
      <w:r w:rsidRPr="000D0660">
        <w:rPr>
          <w:rFonts w:ascii="Calibri Light" w:eastAsia="PMingLiU" w:hAnsi="Calibri Light" w:cs="Calibri Light"/>
          <w:lang w:eastAsia="zh-TW"/>
        </w:rPr>
        <w:t xml:space="preserve"> </w:t>
      </w:r>
    </w:p>
    <w:p w14:paraId="26D4174B" w14:textId="77777777" w:rsidR="000D0660" w:rsidRPr="000D0660" w:rsidRDefault="000D0660" w:rsidP="000D0660">
      <w:pPr>
        <w:widowControl/>
        <w:spacing w:after="0" w:line="240" w:lineRule="auto"/>
        <w:jc w:val="both"/>
        <w:rPr>
          <w:rFonts w:ascii="Calibri Light" w:eastAsia="PMingLiU" w:hAnsi="Calibri Light" w:cs="Calibri Light"/>
          <w:lang w:eastAsia="zh-TW"/>
        </w:rPr>
      </w:pPr>
      <w:r w:rsidRPr="000D0660">
        <w:rPr>
          <w:rFonts w:ascii="Calibri Light" w:eastAsia="PMingLiU" w:hAnsi="Calibri Light" w:cs="Calibri Light"/>
          <w:lang w:eastAsia="zh-TW"/>
        </w:rPr>
        <w:t>___________________________________________________________________</w:t>
      </w:r>
    </w:p>
    <w:p w14:paraId="318E63B3" w14:textId="77777777" w:rsidR="000D0660" w:rsidRPr="000D0660" w:rsidRDefault="000D0660" w:rsidP="000D0660">
      <w:pPr>
        <w:widowControl/>
        <w:spacing w:after="0" w:line="240" w:lineRule="auto"/>
        <w:jc w:val="both"/>
        <w:rPr>
          <w:rFonts w:ascii="Calibri Light" w:eastAsia="PMingLiU" w:hAnsi="Calibri Light" w:cs="Calibri Light"/>
          <w:lang w:eastAsia="zh-TW"/>
        </w:rPr>
      </w:pPr>
      <w:r w:rsidRPr="000D0660">
        <w:rPr>
          <w:rFonts w:ascii="Calibri Light" w:eastAsia="PMingLiU" w:hAnsi="Calibri Light" w:cs="Calibri Light"/>
          <w:lang w:eastAsia="zh-TW"/>
        </w:rPr>
        <w:t>(NOTE:  If more space is required, include on a separate sheet.)</w:t>
      </w:r>
    </w:p>
    <w:p w14:paraId="4CF0691A" w14:textId="77777777" w:rsidR="00971B70" w:rsidRDefault="00971B70" w:rsidP="007A38B7">
      <w:pPr>
        <w:spacing w:after="0"/>
        <w:contextualSpacing/>
        <w:jc w:val="both"/>
        <w:rPr>
          <w:rFonts w:ascii="Calibri Light" w:hAnsi="Calibri Light" w:cs="Calibri Light"/>
          <w:b/>
          <w:color w:val="000000"/>
          <w:sz w:val="20"/>
          <w:szCs w:val="20"/>
        </w:rPr>
      </w:pPr>
    </w:p>
    <w:p w14:paraId="23586123" w14:textId="622BFF5C" w:rsidR="004343BC" w:rsidRPr="001E3312" w:rsidRDefault="004343BC" w:rsidP="004343BC">
      <w:pPr>
        <w:spacing w:after="0" w:line="240" w:lineRule="auto"/>
        <w:jc w:val="both"/>
        <w:rPr>
          <w:rFonts w:ascii="Calibri Light" w:hAnsi="Calibri Light" w:cs="Calibri Light"/>
          <w:b/>
          <w:color w:val="000000"/>
          <w:sz w:val="20"/>
          <w:szCs w:val="20"/>
        </w:rPr>
      </w:pPr>
      <w:r w:rsidRPr="001E3312">
        <w:rPr>
          <w:rFonts w:ascii="Calibri Light" w:hAnsi="Calibri Light" w:cs="Calibri Light"/>
          <w:b/>
          <w:color w:val="000000"/>
          <w:sz w:val="20"/>
          <w:szCs w:val="20"/>
        </w:rPr>
        <w:t>Samples:</w:t>
      </w:r>
    </w:p>
    <w:p w14:paraId="10934F0A" w14:textId="3F952188" w:rsidR="004343BC" w:rsidRDefault="004343BC" w:rsidP="004343BC">
      <w:pPr>
        <w:spacing w:after="0" w:line="240" w:lineRule="auto"/>
        <w:jc w:val="both"/>
        <w:rPr>
          <w:rFonts w:ascii="Calibri Light" w:hAnsi="Calibri Light" w:cs="Calibri Light"/>
          <w:color w:val="000000"/>
          <w:sz w:val="20"/>
          <w:szCs w:val="20"/>
        </w:rPr>
      </w:pPr>
      <w:r w:rsidRPr="001E3312">
        <w:rPr>
          <w:rFonts w:ascii="Calibri Light" w:hAnsi="Calibri Light" w:cs="Calibri Light"/>
          <w:color w:val="000000"/>
          <w:sz w:val="20"/>
          <w:szCs w:val="20"/>
        </w:rPr>
        <w:t>Sample(s) may be required.  When requested, samples must be furnished at vendor’s expense, and received no later than five business days after request. Packages should be clearly labeled with the solicitation (</w:t>
      </w:r>
      <w:proofErr w:type="spellStart"/>
      <w:r w:rsidRPr="001E3312">
        <w:rPr>
          <w:rFonts w:ascii="Calibri Light" w:hAnsi="Calibri Light" w:cs="Calibri Light"/>
          <w:color w:val="000000"/>
          <w:sz w:val="20"/>
          <w:szCs w:val="20"/>
        </w:rPr>
        <w:t>RFx</w:t>
      </w:r>
      <w:proofErr w:type="spellEnd"/>
      <w:r w:rsidRPr="001E3312">
        <w:rPr>
          <w:rFonts w:ascii="Calibri Light" w:hAnsi="Calibri Light" w:cs="Calibri Light"/>
          <w:color w:val="000000"/>
          <w:sz w:val="20"/>
          <w:szCs w:val="20"/>
        </w:rPr>
        <w:t>) number. Each individual sample within the package must be clearly labeled with bidder’s name, manufacturer’s brand name and number, solicitation (</w:t>
      </w:r>
      <w:proofErr w:type="spellStart"/>
      <w:r w:rsidRPr="001E3312">
        <w:rPr>
          <w:rFonts w:ascii="Calibri Light" w:hAnsi="Calibri Light" w:cs="Calibri Light"/>
          <w:color w:val="000000"/>
          <w:sz w:val="20"/>
          <w:szCs w:val="20"/>
        </w:rPr>
        <w:t>RFx</w:t>
      </w:r>
      <w:proofErr w:type="spellEnd"/>
      <w:r w:rsidRPr="001E3312">
        <w:rPr>
          <w:rFonts w:ascii="Calibri Light" w:hAnsi="Calibri Light" w:cs="Calibri Light"/>
          <w:color w:val="000000"/>
          <w:sz w:val="20"/>
          <w:szCs w:val="20"/>
        </w:rPr>
        <w:t xml:space="preserve">) number and item reference. Submit only one bid proposal’s samples per box. Samples of successful bidder will be retained at the Office of State Procurement or the </w:t>
      </w:r>
      <w:r w:rsidR="001E52F9">
        <w:rPr>
          <w:rFonts w:ascii="Calibri Light" w:hAnsi="Calibri Light" w:cs="Calibri Light"/>
          <w:color w:val="000000"/>
          <w:sz w:val="20"/>
          <w:szCs w:val="20"/>
        </w:rPr>
        <w:t>U</w:t>
      </w:r>
      <w:r w:rsidRPr="001E3312">
        <w:rPr>
          <w:rFonts w:ascii="Calibri Light" w:hAnsi="Calibri Light" w:cs="Calibri Light"/>
          <w:color w:val="000000"/>
          <w:sz w:val="20"/>
          <w:szCs w:val="20"/>
        </w:rPr>
        <w:t xml:space="preserve">sing </w:t>
      </w:r>
      <w:r w:rsidR="008B5A9D">
        <w:rPr>
          <w:rFonts w:ascii="Calibri Light" w:hAnsi="Calibri Light" w:cs="Calibri Light"/>
          <w:color w:val="000000"/>
          <w:sz w:val="20"/>
          <w:szCs w:val="20"/>
        </w:rPr>
        <w:t>A</w:t>
      </w:r>
      <w:r w:rsidRPr="001E3312">
        <w:rPr>
          <w:rFonts w:ascii="Calibri Light" w:hAnsi="Calibri Light" w:cs="Calibri Light"/>
          <w:color w:val="000000"/>
          <w:sz w:val="20"/>
          <w:szCs w:val="20"/>
        </w:rPr>
        <w:t>gency for the purpose of receiving merchandise. Any part of merchandise received that does not meet the quality standards and construction of the sample will be rejected and returned at vendor’s expense.</w:t>
      </w:r>
    </w:p>
    <w:p w14:paraId="3E965572" w14:textId="77777777" w:rsidR="00885190" w:rsidRPr="001E3312" w:rsidRDefault="00885190" w:rsidP="004343BC">
      <w:pPr>
        <w:spacing w:after="0" w:line="240" w:lineRule="auto"/>
        <w:jc w:val="both"/>
        <w:rPr>
          <w:rFonts w:ascii="Calibri Light" w:hAnsi="Calibri Light" w:cs="Calibri Light"/>
          <w:color w:val="000000"/>
          <w:sz w:val="20"/>
          <w:szCs w:val="20"/>
        </w:rPr>
      </w:pPr>
    </w:p>
    <w:p w14:paraId="7E4BE581" w14:textId="65C2755D" w:rsidR="004343BC" w:rsidRPr="001E3312" w:rsidRDefault="004343BC" w:rsidP="004343BC">
      <w:pPr>
        <w:spacing w:line="240" w:lineRule="auto"/>
        <w:jc w:val="both"/>
        <w:rPr>
          <w:rFonts w:ascii="Calibri Light" w:hAnsi="Calibri Light" w:cs="Calibri Light"/>
          <w:color w:val="000000"/>
          <w:sz w:val="20"/>
          <w:szCs w:val="20"/>
        </w:rPr>
      </w:pPr>
      <w:r w:rsidRPr="001E3312">
        <w:rPr>
          <w:rFonts w:ascii="Calibri Light" w:hAnsi="Calibri Light" w:cs="Calibri Light"/>
          <w:color w:val="000000"/>
          <w:sz w:val="20"/>
          <w:szCs w:val="20"/>
        </w:rPr>
        <w:t xml:space="preserve">Any other samples received, if not destroyed in testing, may be returned at the bidder’s expense. Request for return, shipping authorization, and sufficient return postage must be received no later than </w:t>
      </w:r>
      <w:r w:rsidR="008B5A9D">
        <w:rPr>
          <w:rFonts w:ascii="Calibri Light" w:hAnsi="Calibri Light" w:cs="Calibri Light"/>
          <w:color w:val="000000"/>
          <w:sz w:val="20"/>
          <w:szCs w:val="20"/>
        </w:rPr>
        <w:t>10</w:t>
      </w:r>
      <w:r w:rsidRPr="001E3312">
        <w:rPr>
          <w:rFonts w:ascii="Calibri Light" w:hAnsi="Calibri Light" w:cs="Calibri Light"/>
          <w:color w:val="000000"/>
          <w:sz w:val="20"/>
          <w:szCs w:val="20"/>
        </w:rPr>
        <w:t xml:space="preserve"> </w:t>
      </w:r>
      <w:r w:rsidR="00885190">
        <w:rPr>
          <w:rFonts w:ascii="Calibri Light" w:hAnsi="Calibri Light" w:cs="Calibri Light"/>
          <w:color w:val="000000"/>
          <w:sz w:val="20"/>
          <w:szCs w:val="20"/>
        </w:rPr>
        <w:t>business</w:t>
      </w:r>
      <w:r w:rsidRPr="001E3312">
        <w:rPr>
          <w:rFonts w:ascii="Calibri Light" w:hAnsi="Calibri Light" w:cs="Calibri Light"/>
          <w:color w:val="000000"/>
          <w:sz w:val="20"/>
          <w:szCs w:val="20"/>
        </w:rPr>
        <w:t xml:space="preserve"> days after receipt of samples, or commodities shall be disposed of by the State of Louisiana.</w:t>
      </w:r>
    </w:p>
    <w:p w14:paraId="40B092E1" w14:textId="04C914DA" w:rsidR="004343BC" w:rsidRPr="002B18F0" w:rsidRDefault="004343BC" w:rsidP="004343BC">
      <w:pPr>
        <w:spacing w:line="240" w:lineRule="auto"/>
        <w:jc w:val="both"/>
        <w:rPr>
          <w:rFonts w:ascii="Calibri Light" w:hAnsi="Calibri Light" w:cs="Calibri Light"/>
          <w:color w:val="000000"/>
          <w:sz w:val="20"/>
          <w:szCs w:val="20"/>
        </w:rPr>
      </w:pPr>
      <w:r w:rsidRPr="001E3312">
        <w:rPr>
          <w:rFonts w:ascii="Calibri Light" w:hAnsi="Calibri Light" w:cs="Calibri Light"/>
          <w:color w:val="000000"/>
          <w:sz w:val="20"/>
          <w:szCs w:val="20"/>
        </w:rPr>
        <w:t xml:space="preserve">The Purchasing Agency reserves the right to inspect and test the delivered merchandise for compliance with the bid specifications. If merchandise fails to meet the specifications, the cost of test and inspection will be paid by the </w:t>
      </w:r>
      <w:r w:rsidR="008B5A9D">
        <w:rPr>
          <w:rFonts w:ascii="Calibri Light" w:hAnsi="Calibri Light" w:cs="Calibri Light"/>
          <w:color w:val="000000"/>
          <w:sz w:val="20"/>
          <w:szCs w:val="20"/>
        </w:rPr>
        <w:t>C</w:t>
      </w:r>
      <w:r w:rsidRPr="001E3312">
        <w:rPr>
          <w:rFonts w:ascii="Calibri Light" w:hAnsi="Calibri Light" w:cs="Calibri Light"/>
          <w:color w:val="000000"/>
          <w:sz w:val="20"/>
          <w:szCs w:val="20"/>
        </w:rPr>
        <w:t xml:space="preserve">ontractor.  If the merchandise is in compliance, cost of all tests will be paid by the </w:t>
      </w:r>
      <w:r w:rsidR="008B5A9D">
        <w:rPr>
          <w:rFonts w:ascii="Calibri Light" w:hAnsi="Calibri Light" w:cs="Calibri Light"/>
          <w:color w:val="000000"/>
          <w:sz w:val="20"/>
          <w:szCs w:val="20"/>
        </w:rPr>
        <w:t>U</w:t>
      </w:r>
      <w:r w:rsidRPr="001E3312">
        <w:rPr>
          <w:rFonts w:ascii="Calibri Light" w:hAnsi="Calibri Light" w:cs="Calibri Light"/>
          <w:color w:val="000000"/>
          <w:sz w:val="20"/>
          <w:szCs w:val="20"/>
        </w:rPr>
        <w:t xml:space="preserve">sing </w:t>
      </w:r>
      <w:r w:rsidR="008B5A9D">
        <w:rPr>
          <w:rFonts w:ascii="Calibri Light" w:hAnsi="Calibri Light" w:cs="Calibri Light"/>
          <w:color w:val="000000"/>
          <w:sz w:val="20"/>
          <w:szCs w:val="20"/>
        </w:rPr>
        <w:t>A</w:t>
      </w:r>
      <w:r w:rsidRPr="001E3312">
        <w:rPr>
          <w:rFonts w:ascii="Calibri Light" w:hAnsi="Calibri Light" w:cs="Calibri Light"/>
          <w:color w:val="000000"/>
          <w:sz w:val="20"/>
          <w:szCs w:val="20"/>
        </w:rPr>
        <w:t>gency.</w:t>
      </w:r>
    </w:p>
    <w:p w14:paraId="4E7AE0D8" w14:textId="7DCAD5AC" w:rsidR="00ED3B58" w:rsidRPr="00C76ED4" w:rsidRDefault="00ED3B58" w:rsidP="00ED3B58">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t xml:space="preserve">Literature:  </w:t>
      </w:r>
    </w:p>
    <w:p w14:paraId="5B109D2D" w14:textId="08553E19" w:rsidR="00ED3B58" w:rsidRPr="00D169AA" w:rsidRDefault="00ED3B58" w:rsidP="00ED3B58">
      <w:pPr>
        <w:widowControl/>
        <w:spacing w:after="0" w:line="240" w:lineRule="auto"/>
        <w:jc w:val="both"/>
        <w:rPr>
          <w:rFonts w:ascii="Calibri Light" w:eastAsia="PMingLiU" w:hAnsi="Calibri Light" w:cs="Calibri Light"/>
          <w:sz w:val="20"/>
          <w:szCs w:val="20"/>
          <w:lang w:eastAsia="zh-TW"/>
        </w:rPr>
      </w:pPr>
      <w:r w:rsidRPr="00D169AA">
        <w:rPr>
          <w:rFonts w:ascii="Calibri Light" w:eastAsia="PMingLiU" w:hAnsi="Calibri Light" w:cs="Calibri Light"/>
          <w:sz w:val="20"/>
          <w:szCs w:val="20"/>
          <w:lang w:eastAsia="zh-TW"/>
        </w:rPr>
        <w:t>Literature and/or specifications must be submitted</w:t>
      </w:r>
      <w:r w:rsidR="00885190">
        <w:rPr>
          <w:rFonts w:ascii="Calibri Light" w:eastAsia="PMingLiU" w:hAnsi="Calibri Light" w:cs="Calibri Light"/>
          <w:sz w:val="20"/>
          <w:szCs w:val="20"/>
          <w:lang w:eastAsia="zh-TW"/>
        </w:rPr>
        <w:t xml:space="preserve"> upon request </w:t>
      </w:r>
      <w:r w:rsidR="00DF2D69" w:rsidRPr="00D169AA">
        <w:rPr>
          <w:rFonts w:ascii="Calibri Light" w:eastAsia="PMingLiU" w:hAnsi="Calibri Light" w:cs="Calibri Light"/>
          <w:sz w:val="20"/>
          <w:szCs w:val="20"/>
          <w:lang w:eastAsia="zh-TW"/>
        </w:rPr>
        <w:t xml:space="preserve">for each item bid. Specification sheets should be numbered in the top right hand corner with the corresponding item number that was bid.  All sheets should be in numerical order based on item numbers bid.  </w:t>
      </w:r>
      <w:r w:rsidR="00885190">
        <w:rPr>
          <w:rFonts w:ascii="Calibri Light" w:eastAsia="PMingLiU" w:hAnsi="Calibri Light" w:cs="Calibri Light"/>
          <w:sz w:val="20"/>
          <w:szCs w:val="20"/>
          <w:lang w:eastAsia="zh-TW"/>
        </w:rPr>
        <w:t>I</w:t>
      </w:r>
      <w:r w:rsidRPr="00D169AA">
        <w:rPr>
          <w:rFonts w:ascii="Calibri Light" w:eastAsia="PMingLiU" w:hAnsi="Calibri Light" w:cs="Calibri Light"/>
          <w:sz w:val="20"/>
          <w:szCs w:val="20"/>
          <w:lang w:eastAsia="zh-TW"/>
        </w:rPr>
        <w:t>f requested,</w:t>
      </w:r>
      <w:r w:rsidR="00DF2D69" w:rsidRPr="00D169AA">
        <w:rPr>
          <w:rFonts w:ascii="Calibri Light" w:eastAsia="PMingLiU" w:hAnsi="Calibri Light" w:cs="Calibri Light"/>
          <w:sz w:val="20"/>
          <w:szCs w:val="20"/>
          <w:lang w:eastAsia="zh-TW"/>
        </w:rPr>
        <w:t xml:space="preserve"> additional</w:t>
      </w:r>
      <w:r w:rsidRPr="00D169AA">
        <w:rPr>
          <w:rFonts w:ascii="Calibri Light" w:eastAsia="PMingLiU" w:hAnsi="Calibri Light" w:cs="Calibri Light"/>
          <w:sz w:val="20"/>
          <w:szCs w:val="20"/>
          <w:lang w:eastAsia="zh-TW"/>
        </w:rPr>
        <w:t xml:space="preserve"> literature and/or specifications must be submitted within </w:t>
      </w:r>
      <w:r w:rsidR="00DF2D69" w:rsidRPr="00D169AA">
        <w:rPr>
          <w:rFonts w:ascii="Calibri Light" w:eastAsia="PMingLiU" w:hAnsi="Calibri Light" w:cs="Calibri Light"/>
          <w:sz w:val="20"/>
          <w:szCs w:val="20"/>
          <w:lang w:eastAsia="zh-TW"/>
        </w:rPr>
        <w:t>three business</w:t>
      </w:r>
      <w:r w:rsidRPr="00D169AA">
        <w:rPr>
          <w:rFonts w:ascii="Calibri Light" w:eastAsia="PMingLiU" w:hAnsi="Calibri Light" w:cs="Calibri Light"/>
          <w:sz w:val="20"/>
          <w:szCs w:val="20"/>
          <w:lang w:eastAsia="zh-TW"/>
        </w:rPr>
        <w:t xml:space="preserve"> days of</w:t>
      </w:r>
      <w:r w:rsidR="00DF2D69" w:rsidRPr="00D169AA">
        <w:rPr>
          <w:rFonts w:ascii="Calibri Light" w:eastAsia="PMingLiU" w:hAnsi="Calibri Light" w:cs="Calibri Light"/>
          <w:sz w:val="20"/>
          <w:szCs w:val="20"/>
          <w:lang w:eastAsia="zh-TW"/>
        </w:rPr>
        <w:t xml:space="preserve"> the</w:t>
      </w:r>
      <w:r w:rsidRPr="00D169AA">
        <w:rPr>
          <w:rFonts w:ascii="Calibri Light" w:eastAsia="PMingLiU" w:hAnsi="Calibri Light" w:cs="Calibri Light"/>
          <w:sz w:val="20"/>
          <w:szCs w:val="20"/>
          <w:lang w:eastAsia="zh-TW"/>
        </w:rPr>
        <w:t xml:space="preserve"> written</w:t>
      </w:r>
      <w:r w:rsidR="00DF2D69" w:rsidRPr="00D169AA">
        <w:rPr>
          <w:rFonts w:ascii="Calibri Light" w:eastAsia="PMingLiU" w:hAnsi="Calibri Light" w:cs="Calibri Light"/>
          <w:sz w:val="20"/>
          <w:szCs w:val="20"/>
          <w:lang w:eastAsia="zh-TW"/>
        </w:rPr>
        <w:t>/email</w:t>
      </w:r>
      <w:r w:rsidRPr="00D169AA">
        <w:rPr>
          <w:rFonts w:ascii="Calibri Light" w:eastAsia="PMingLiU" w:hAnsi="Calibri Light" w:cs="Calibri Light"/>
          <w:sz w:val="20"/>
          <w:szCs w:val="20"/>
          <w:lang w:eastAsia="zh-TW"/>
        </w:rPr>
        <w:t xml:space="preserve"> request.</w:t>
      </w:r>
    </w:p>
    <w:p w14:paraId="276AB7F7" w14:textId="77777777" w:rsidR="00ED3B58" w:rsidRPr="00D169AA" w:rsidRDefault="00ED3B58" w:rsidP="00ED3B58">
      <w:pPr>
        <w:widowControl/>
        <w:spacing w:after="0" w:line="240" w:lineRule="auto"/>
        <w:jc w:val="both"/>
        <w:rPr>
          <w:rFonts w:ascii="Calibri Light" w:eastAsia="PMingLiU" w:hAnsi="Calibri Light" w:cs="Calibri Light"/>
          <w:sz w:val="20"/>
          <w:szCs w:val="20"/>
          <w:lang w:eastAsia="zh-TW"/>
        </w:rPr>
      </w:pPr>
    </w:p>
    <w:p w14:paraId="442058CB" w14:textId="77777777" w:rsidR="00ED3B58" w:rsidRPr="00D169AA" w:rsidRDefault="00ED3B58" w:rsidP="00ED3B58">
      <w:pPr>
        <w:widowControl/>
        <w:spacing w:after="0" w:line="240" w:lineRule="auto"/>
        <w:jc w:val="both"/>
        <w:rPr>
          <w:rFonts w:ascii="Calibri Light" w:eastAsia="PMingLiU" w:hAnsi="Calibri Light" w:cs="Calibri Light"/>
          <w:sz w:val="20"/>
          <w:szCs w:val="20"/>
          <w:lang w:eastAsia="zh-TW"/>
        </w:rPr>
      </w:pPr>
      <w:r w:rsidRPr="00D169AA">
        <w:rPr>
          <w:rFonts w:ascii="Calibri Light" w:eastAsia="PMingLiU" w:hAnsi="Calibri Light" w:cs="Calibri Light"/>
          <w:sz w:val="20"/>
          <w:szCs w:val="20"/>
          <w:lang w:eastAsia="zh-TW"/>
        </w:rPr>
        <w:t>If bidding other than specified, sufficient information should be enclosed with the bid in order to determine quality, suitability, and compliance with the specifications.</w:t>
      </w:r>
    </w:p>
    <w:p w14:paraId="27FB4A53" w14:textId="77777777" w:rsidR="00ED3B58" w:rsidRPr="00D169AA" w:rsidRDefault="00ED3B58" w:rsidP="00ED3B58">
      <w:pPr>
        <w:widowControl/>
        <w:spacing w:after="0" w:line="240" w:lineRule="auto"/>
        <w:jc w:val="both"/>
        <w:rPr>
          <w:rFonts w:ascii="Calibri Light" w:eastAsia="PMingLiU" w:hAnsi="Calibri Light" w:cs="Calibri Light"/>
          <w:sz w:val="20"/>
          <w:szCs w:val="20"/>
          <w:lang w:eastAsia="zh-TW"/>
        </w:rPr>
      </w:pPr>
    </w:p>
    <w:p w14:paraId="6E5F1F2D" w14:textId="4266387C" w:rsidR="00ED3B58" w:rsidRPr="00D169AA" w:rsidRDefault="00ED3B58" w:rsidP="00ED3B58">
      <w:pPr>
        <w:widowControl/>
        <w:spacing w:after="0" w:line="240" w:lineRule="auto"/>
        <w:jc w:val="both"/>
        <w:rPr>
          <w:rFonts w:ascii="Calibri Light" w:eastAsia="PMingLiU" w:hAnsi="Calibri Light" w:cs="Calibri Light"/>
          <w:sz w:val="20"/>
          <w:szCs w:val="20"/>
          <w:lang w:eastAsia="zh-TW"/>
        </w:rPr>
      </w:pPr>
      <w:r w:rsidRPr="00D169AA">
        <w:rPr>
          <w:rFonts w:ascii="Calibri Light" w:eastAsia="PMingLiU" w:hAnsi="Calibri Light" w:cs="Calibri Light"/>
          <w:sz w:val="20"/>
          <w:szCs w:val="20"/>
          <w:lang w:eastAsia="zh-TW"/>
        </w:rPr>
        <w:t>Failure to comply with this request may eliminate your bid from consideration.</w:t>
      </w:r>
    </w:p>
    <w:p w14:paraId="6691B4E7" w14:textId="77777777" w:rsidR="00ED3B58" w:rsidRPr="00C76ED4" w:rsidRDefault="00ED3B58" w:rsidP="00ED3B58">
      <w:pPr>
        <w:widowControl/>
        <w:spacing w:after="0" w:line="240" w:lineRule="auto"/>
        <w:jc w:val="both"/>
        <w:rPr>
          <w:rFonts w:ascii="Calibri Light" w:eastAsia="PMingLiU" w:hAnsi="Calibri Light" w:cs="Calibri Light"/>
          <w:sz w:val="20"/>
          <w:szCs w:val="20"/>
          <w:lang w:eastAsia="zh-TW"/>
        </w:rPr>
      </w:pPr>
    </w:p>
    <w:p w14:paraId="6AC84AAE" w14:textId="77777777" w:rsidR="00C6062F" w:rsidRPr="00C76ED4" w:rsidRDefault="00521F9D" w:rsidP="00C6062F">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t xml:space="preserve">Non-Exclusivity Clause: </w:t>
      </w:r>
    </w:p>
    <w:p w14:paraId="788BD4D0" w14:textId="24A38B1B" w:rsidR="00521F9D" w:rsidRPr="00C76ED4" w:rsidRDefault="00521F9D"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This agreement is non-exclusive and shall not in any way preclude </w:t>
      </w:r>
      <w:r w:rsidR="008B5A9D">
        <w:rPr>
          <w:rFonts w:ascii="Calibri Light" w:eastAsia="PMingLiU" w:hAnsi="Calibri Light" w:cs="Calibri Light"/>
          <w:sz w:val="20"/>
          <w:szCs w:val="20"/>
          <w:lang w:eastAsia="zh-TW"/>
        </w:rPr>
        <w:t>S</w:t>
      </w:r>
      <w:r w:rsidRPr="00C76ED4">
        <w:rPr>
          <w:rFonts w:ascii="Calibri Light" w:eastAsia="PMingLiU" w:hAnsi="Calibri Light" w:cs="Calibri Light"/>
          <w:sz w:val="20"/>
          <w:szCs w:val="20"/>
          <w:lang w:eastAsia="zh-TW"/>
        </w:rPr>
        <w:t xml:space="preserve">tate </w:t>
      </w:r>
      <w:r w:rsidR="008B5A9D">
        <w:rPr>
          <w:rFonts w:ascii="Calibri Light" w:eastAsia="PMingLiU" w:hAnsi="Calibri Light" w:cs="Calibri Light"/>
          <w:sz w:val="20"/>
          <w:szCs w:val="20"/>
          <w:lang w:eastAsia="zh-TW"/>
        </w:rPr>
        <w:t>A</w:t>
      </w:r>
      <w:r w:rsidRPr="00C76ED4">
        <w:rPr>
          <w:rFonts w:ascii="Calibri Light" w:eastAsia="PMingLiU" w:hAnsi="Calibri Light" w:cs="Calibri Light"/>
          <w:sz w:val="20"/>
          <w:szCs w:val="20"/>
          <w:lang w:eastAsia="zh-TW"/>
        </w:rPr>
        <w:t>gencies from entering into similar agreements and/or arrangements with other vendors or from acquiring similar, equal, or like goods and/or services from other entities or sources.</w:t>
      </w:r>
    </w:p>
    <w:p w14:paraId="56EA510B" w14:textId="77777777" w:rsidR="00DC02AB" w:rsidRPr="00C76ED4" w:rsidRDefault="00DC02AB" w:rsidP="00C6062F">
      <w:pPr>
        <w:widowControl/>
        <w:spacing w:after="0" w:line="240" w:lineRule="auto"/>
        <w:jc w:val="both"/>
        <w:rPr>
          <w:rFonts w:ascii="Calibri Light" w:eastAsia="PMingLiU" w:hAnsi="Calibri Light" w:cs="Calibri Light"/>
          <w:sz w:val="20"/>
          <w:szCs w:val="20"/>
          <w:lang w:eastAsia="zh-TW"/>
        </w:rPr>
      </w:pPr>
    </w:p>
    <w:p w14:paraId="485D7402" w14:textId="77777777" w:rsidR="00C6062F" w:rsidRPr="00C76ED4" w:rsidRDefault="00147AAB" w:rsidP="00C6062F">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t>Termination for Non-Appropriation of Funds</w:t>
      </w:r>
      <w:r w:rsidR="00D74E38" w:rsidRPr="00C76ED4">
        <w:rPr>
          <w:rFonts w:ascii="Calibri Light" w:eastAsia="PMingLiU" w:hAnsi="Calibri Light" w:cs="Calibri Light"/>
          <w:b/>
          <w:sz w:val="20"/>
          <w:szCs w:val="20"/>
          <w:lang w:eastAsia="zh-TW"/>
        </w:rPr>
        <w:t xml:space="preserve">:  </w:t>
      </w:r>
    </w:p>
    <w:p w14:paraId="7773AF7D" w14:textId="1A2C3816" w:rsidR="00D74E38" w:rsidRPr="00C76ED4" w:rsidRDefault="00D74E38"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The continuation</w:t>
      </w:r>
      <w:r w:rsidRPr="00C76ED4">
        <w:rPr>
          <w:rFonts w:ascii="Calibri Light" w:eastAsia="PMingLiU" w:hAnsi="Calibri Light" w:cs="Calibri Light"/>
          <w:b/>
          <w:sz w:val="20"/>
          <w:szCs w:val="20"/>
          <w:lang w:eastAsia="zh-TW"/>
        </w:rPr>
        <w:t xml:space="preserve"> </w:t>
      </w:r>
      <w:r w:rsidRPr="00C76ED4">
        <w:rPr>
          <w:rFonts w:ascii="Calibri Light" w:eastAsia="PMingLiU" w:hAnsi="Calibri Light" w:cs="Calibri Light"/>
          <w:sz w:val="20"/>
          <w:szCs w:val="20"/>
          <w:lang w:eastAsia="zh-TW"/>
        </w:rPr>
        <w:t xml:space="preserve">of </w:t>
      </w:r>
      <w:r w:rsidR="00D76E31">
        <w:rPr>
          <w:rFonts w:ascii="Calibri Light" w:eastAsia="PMingLiU" w:hAnsi="Calibri Light" w:cs="Calibri Light"/>
          <w:sz w:val="20"/>
          <w:szCs w:val="20"/>
          <w:lang w:eastAsia="zh-TW"/>
        </w:rPr>
        <w:t>the</w:t>
      </w:r>
      <w:r w:rsidR="00D76E31" w:rsidRPr="00C76ED4">
        <w:rPr>
          <w:rFonts w:ascii="Calibri Light" w:eastAsia="PMingLiU" w:hAnsi="Calibri Light" w:cs="Calibri Light"/>
          <w:sz w:val="20"/>
          <w:szCs w:val="20"/>
          <w:lang w:eastAsia="zh-TW"/>
        </w:rPr>
        <w:t xml:space="preserve"> </w:t>
      </w:r>
      <w:r w:rsidRPr="00C76ED4">
        <w:rPr>
          <w:rFonts w:ascii="Calibri Light" w:eastAsia="PMingLiU" w:hAnsi="Calibri Light" w:cs="Calibri Light"/>
          <w:sz w:val="20"/>
          <w:szCs w:val="20"/>
          <w:lang w:eastAsia="zh-TW"/>
        </w:rPr>
        <w:t xml:space="preserve">contract is contingent upon the appropriation </w:t>
      </w:r>
      <w:r w:rsidR="00F845CC" w:rsidRPr="00C76ED4">
        <w:rPr>
          <w:rFonts w:ascii="Calibri Light" w:eastAsia="PMingLiU" w:hAnsi="Calibri Light" w:cs="Calibri Light"/>
          <w:sz w:val="20"/>
          <w:szCs w:val="20"/>
          <w:lang w:eastAsia="zh-TW"/>
        </w:rPr>
        <w:t>of</w:t>
      </w:r>
      <w:r w:rsidRPr="00C76ED4">
        <w:rPr>
          <w:rFonts w:ascii="Calibri Light" w:eastAsia="PMingLiU" w:hAnsi="Calibri Light" w:cs="Calibri Light"/>
          <w:sz w:val="20"/>
          <w:szCs w:val="20"/>
          <w:lang w:eastAsia="zh-TW"/>
        </w:rPr>
        <w:t xml:space="preserve"> funds </w:t>
      </w:r>
      <w:r w:rsidR="00676159" w:rsidRPr="00C76ED4">
        <w:rPr>
          <w:rFonts w:ascii="Calibri Light" w:eastAsia="PMingLiU" w:hAnsi="Calibri Light" w:cs="Calibri Light"/>
          <w:sz w:val="20"/>
          <w:szCs w:val="20"/>
          <w:lang w:eastAsia="zh-TW"/>
        </w:rPr>
        <w:t xml:space="preserve">to fulfill the requirements of </w:t>
      </w:r>
      <w:r w:rsidR="00D76E31">
        <w:rPr>
          <w:rFonts w:ascii="Calibri Light" w:eastAsia="PMingLiU" w:hAnsi="Calibri Light" w:cs="Calibri Light"/>
          <w:sz w:val="20"/>
          <w:szCs w:val="20"/>
          <w:lang w:eastAsia="zh-TW"/>
        </w:rPr>
        <w:t>the</w:t>
      </w:r>
      <w:r w:rsidR="00D76E31" w:rsidRPr="00C76ED4">
        <w:rPr>
          <w:rFonts w:ascii="Calibri Light" w:eastAsia="PMingLiU" w:hAnsi="Calibri Light" w:cs="Calibri Light"/>
          <w:sz w:val="20"/>
          <w:szCs w:val="20"/>
          <w:lang w:eastAsia="zh-TW"/>
        </w:rPr>
        <w:t xml:space="preserve"> </w:t>
      </w:r>
      <w:r w:rsidR="00676159" w:rsidRPr="00C76ED4">
        <w:rPr>
          <w:rFonts w:ascii="Calibri Light" w:eastAsia="PMingLiU" w:hAnsi="Calibri Light" w:cs="Calibri Light"/>
          <w:sz w:val="20"/>
          <w:szCs w:val="20"/>
          <w:lang w:eastAsia="zh-TW"/>
        </w:rPr>
        <w:t xml:space="preserve">contract </w:t>
      </w:r>
      <w:r w:rsidRPr="00C76ED4">
        <w:rPr>
          <w:rFonts w:ascii="Calibri Light" w:eastAsia="PMingLiU" w:hAnsi="Calibri Light" w:cs="Calibri Light"/>
          <w:sz w:val="20"/>
          <w:szCs w:val="20"/>
          <w:lang w:eastAsia="zh-TW"/>
        </w:rPr>
        <w:t>by the legisla</w:t>
      </w:r>
      <w:r w:rsidR="00F845CC" w:rsidRPr="00C76ED4">
        <w:rPr>
          <w:rFonts w:ascii="Calibri Light" w:eastAsia="PMingLiU" w:hAnsi="Calibri Light" w:cs="Calibri Light"/>
          <w:sz w:val="20"/>
          <w:szCs w:val="20"/>
          <w:lang w:eastAsia="zh-TW"/>
        </w:rPr>
        <w:t xml:space="preserve">ture.  If the legislature fails to appropriate sufficient monies to provide for the continuation </w:t>
      </w:r>
      <w:r w:rsidR="00B760A8" w:rsidRPr="00C76ED4">
        <w:rPr>
          <w:rFonts w:ascii="Calibri Light" w:eastAsia="PMingLiU" w:hAnsi="Calibri Light" w:cs="Calibri Light"/>
          <w:sz w:val="20"/>
          <w:szCs w:val="20"/>
          <w:lang w:eastAsia="zh-TW"/>
        </w:rPr>
        <w:t>of a contract or</w:t>
      </w:r>
      <w:r w:rsidR="00F845CC" w:rsidRPr="00C76ED4">
        <w:rPr>
          <w:rFonts w:ascii="Calibri Light" w:eastAsia="PMingLiU" w:hAnsi="Calibri Light" w:cs="Calibri Light"/>
          <w:sz w:val="20"/>
          <w:szCs w:val="20"/>
          <w:lang w:eastAsia="zh-TW"/>
        </w:rPr>
        <w:t xml:space="preserve"> if such appropriation is reduced by the veto of the </w:t>
      </w:r>
      <w:r w:rsidR="00676159" w:rsidRPr="00C76ED4">
        <w:rPr>
          <w:rFonts w:ascii="Calibri Light" w:eastAsia="PMingLiU" w:hAnsi="Calibri Light" w:cs="Calibri Light"/>
          <w:sz w:val="20"/>
          <w:szCs w:val="20"/>
          <w:lang w:eastAsia="zh-TW"/>
        </w:rPr>
        <w:t>G</w:t>
      </w:r>
      <w:r w:rsidR="00F845CC" w:rsidRPr="00C76ED4">
        <w:rPr>
          <w:rFonts w:ascii="Calibri Light" w:eastAsia="PMingLiU" w:hAnsi="Calibri Light" w:cs="Calibri Light"/>
          <w:sz w:val="20"/>
          <w:szCs w:val="20"/>
          <w:lang w:eastAsia="zh-TW"/>
        </w:rPr>
        <w:t xml:space="preserve">overnor or by any means provided in the Appropriations Act or Title 39 of the Louisiana Revised </w:t>
      </w:r>
      <w:r w:rsidR="00676159" w:rsidRPr="00C76ED4">
        <w:rPr>
          <w:rFonts w:ascii="Calibri Light" w:eastAsia="PMingLiU" w:hAnsi="Calibri Light" w:cs="Calibri Light"/>
          <w:sz w:val="20"/>
          <w:szCs w:val="20"/>
          <w:lang w:eastAsia="zh-TW"/>
        </w:rPr>
        <w:t>S</w:t>
      </w:r>
      <w:r w:rsidR="00F845CC" w:rsidRPr="00C76ED4">
        <w:rPr>
          <w:rFonts w:ascii="Calibri Light" w:eastAsia="PMingLiU" w:hAnsi="Calibri Light" w:cs="Calibri Light"/>
          <w:sz w:val="20"/>
          <w:szCs w:val="20"/>
          <w:lang w:eastAsia="zh-TW"/>
        </w:rPr>
        <w:t>tatutes of 1950 to prevent the total appropriations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14:paraId="2C20355D" w14:textId="77777777" w:rsidR="0073309B" w:rsidRPr="00C76ED4" w:rsidRDefault="0073309B" w:rsidP="00C6062F">
      <w:pPr>
        <w:widowControl/>
        <w:spacing w:after="0" w:line="240" w:lineRule="auto"/>
        <w:jc w:val="both"/>
        <w:rPr>
          <w:rFonts w:ascii="Calibri Light" w:eastAsia="PMingLiU" w:hAnsi="Calibri Light" w:cs="Calibri Light"/>
          <w:sz w:val="20"/>
          <w:szCs w:val="20"/>
          <w:lang w:eastAsia="zh-TW"/>
        </w:rPr>
      </w:pPr>
    </w:p>
    <w:p w14:paraId="52B2E669" w14:textId="4F525E64" w:rsidR="00C6062F" w:rsidRPr="00C76ED4" w:rsidRDefault="00525147" w:rsidP="00C6062F">
      <w:pPr>
        <w:widowControl/>
        <w:spacing w:after="0" w:line="240" w:lineRule="auto"/>
        <w:jc w:val="both"/>
        <w:rPr>
          <w:rFonts w:ascii="Calibri Light" w:eastAsia="PMingLiU" w:hAnsi="Calibri Light" w:cs="Calibri Light"/>
          <w:b/>
          <w:sz w:val="20"/>
          <w:szCs w:val="20"/>
          <w:lang w:eastAsia="zh-TW"/>
        </w:rPr>
      </w:pPr>
      <w:r w:rsidRPr="00C76ED4">
        <w:rPr>
          <w:rFonts w:ascii="Calibri Light" w:eastAsia="PMingLiU" w:hAnsi="Calibri Light" w:cs="Calibri Light"/>
          <w:b/>
          <w:sz w:val="20"/>
          <w:szCs w:val="20"/>
          <w:lang w:eastAsia="zh-TW"/>
        </w:rPr>
        <w:t xml:space="preserve">Increase/Decrease:  </w:t>
      </w:r>
    </w:p>
    <w:p w14:paraId="6AABFA70" w14:textId="21F4EBC9" w:rsidR="00525147" w:rsidRDefault="00525147" w:rsidP="00C6062F">
      <w:pPr>
        <w:widowControl/>
        <w:spacing w:after="0" w:line="240" w:lineRule="auto"/>
        <w:jc w:val="both"/>
        <w:rPr>
          <w:rFonts w:ascii="Calibri Light" w:eastAsia="PMingLiU" w:hAnsi="Calibri Light" w:cs="Calibri Light"/>
          <w:sz w:val="20"/>
          <w:szCs w:val="20"/>
          <w:lang w:eastAsia="zh-TW"/>
        </w:rPr>
      </w:pPr>
      <w:r w:rsidRPr="00C76ED4">
        <w:rPr>
          <w:rFonts w:ascii="Calibri Light" w:eastAsia="PMingLiU" w:hAnsi="Calibri Light" w:cs="Calibri Light"/>
          <w:sz w:val="20"/>
          <w:szCs w:val="20"/>
          <w:lang w:eastAsia="zh-TW"/>
        </w:rPr>
        <w:t xml:space="preserve">The quantities </w:t>
      </w:r>
      <w:r w:rsidR="00956C4A">
        <w:rPr>
          <w:rFonts w:ascii="Calibri Light" w:eastAsia="PMingLiU" w:hAnsi="Calibri Light" w:cs="Calibri Light"/>
          <w:sz w:val="20"/>
          <w:szCs w:val="20"/>
          <w:lang w:eastAsia="zh-TW"/>
        </w:rPr>
        <w:t xml:space="preserve">listed herein </w:t>
      </w:r>
      <w:r w:rsidRPr="00C76ED4">
        <w:rPr>
          <w:rFonts w:ascii="Calibri Light" w:eastAsia="PMingLiU" w:hAnsi="Calibri Light" w:cs="Calibri Light"/>
          <w:sz w:val="20"/>
          <w:szCs w:val="20"/>
          <w:lang w:eastAsia="zh-TW"/>
        </w:rPr>
        <w:t>are estimated to be the amount needed.  In the event a greater or lesser quantity is needed, the right is reserved by the State of Louisiana to increase or decrease the amount, at the unit price stated in the bid.</w:t>
      </w:r>
    </w:p>
    <w:p w14:paraId="4C064A5F" w14:textId="77777777" w:rsidR="007A38B7" w:rsidRPr="00C76ED4" w:rsidRDefault="007A38B7" w:rsidP="00C6062F">
      <w:pPr>
        <w:widowControl/>
        <w:spacing w:after="0" w:line="240" w:lineRule="auto"/>
        <w:jc w:val="both"/>
        <w:rPr>
          <w:rFonts w:ascii="Calibri Light" w:eastAsia="PMingLiU" w:hAnsi="Calibri Light" w:cs="Calibri Light"/>
          <w:sz w:val="20"/>
          <w:szCs w:val="20"/>
          <w:lang w:eastAsia="zh-TW"/>
        </w:rPr>
      </w:pPr>
    </w:p>
    <w:p w14:paraId="4C7EE726" w14:textId="07BA4519" w:rsidR="00DE2761" w:rsidRPr="00C76ED4" w:rsidRDefault="00DE2761" w:rsidP="00C6062F">
      <w:pPr>
        <w:widowControl/>
        <w:spacing w:after="0" w:line="240" w:lineRule="auto"/>
        <w:jc w:val="both"/>
        <w:rPr>
          <w:rFonts w:ascii="Calibri Light" w:eastAsia="PMingLiU" w:hAnsi="Calibri Light" w:cs="Calibri Light"/>
          <w:sz w:val="20"/>
          <w:szCs w:val="20"/>
          <w:lang w:eastAsia="zh-TW"/>
        </w:rPr>
      </w:pPr>
    </w:p>
    <w:p w14:paraId="4FE91498" w14:textId="77777777" w:rsidR="00971B70" w:rsidRDefault="00971B70" w:rsidP="00971B70">
      <w:pPr>
        <w:spacing w:after="0" w:line="240" w:lineRule="auto"/>
        <w:jc w:val="both"/>
        <w:rPr>
          <w:rFonts w:ascii="Calibri Light" w:hAnsi="Calibri Light" w:cs="Calibri Light"/>
          <w:b/>
          <w:color w:val="000000"/>
          <w:sz w:val="20"/>
          <w:szCs w:val="20"/>
        </w:rPr>
      </w:pPr>
      <w:r w:rsidRPr="00971B70">
        <w:rPr>
          <w:rFonts w:ascii="Calibri Light" w:hAnsi="Calibri Light" w:cs="Calibri Light"/>
          <w:b/>
          <w:color w:val="000000"/>
          <w:sz w:val="20"/>
          <w:szCs w:val="20"/>
        </w:rPr>
        <w:t>Administrative Fees:</w:t>
      </w:r>
    </w:p>
    <w:p w14:paraId="13C27FB6" w14:textId="3E180E90" w:rsidR="00971B70" w:rsidRPr="00971B70" w:rsidRDefault="00971B70" w:rsidP="00971B70">
      <w:pPr>
        <w:spacing w:after="100" w:afterAutospacing="1" w:line="240" w:lineRule="auto"/>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 xml:space="preserve">The State shall be due </w:t>
      </w:r>
      <w:r w:rsidR="001E52F9">
        <w:rPr>
          <w:rFonts w:ascii="Calibri Light" w:eastAsia="PMingLiU" w:hAnsi="Calibri Light" w:cs="Calibri Light"/>
          <w:sz w:val="20"/>
          <w:szCs w:val="20"/>
          <w:lang w:eastAsia="zh-TW"/>
        </w:rPr>
        <w:t>a 1</w:t>
      </w:r>
      <w:r w:rsidRPr="00971B70">
        <w:rPr>
          <w:rFonts w:ascii="Calibri Light" w:eastAsia="PMingLiU" w:hAnsi="Calibri Light" w:cs="Calibri Light"/>
          <w:b/>
          <w:sz w:val="20"/>
          <w:szCs w:val="20"/>
          <w:lang w:eastAsia="zh-TW"/>
        </w:rPr>
        <w:t>%</w:t>
      </w:r>
      <w:r w:rsidRPr="00971B70">
        <w:rPr>
          <w:rFonts w:ascii="Calibri Light" w:eastAsia="PMingLiU" w:hAnsi="Calibri Light" w:cs="Calibri Light"/>
          <w:sz w:val="20"/>
          <w:szCs w:val="20"/>
          <w:lang w:eastAsia="zh-TW"/>
        </w:rPr>
        <w:t xml:space="preserve"> administrative fee to be payable to the State of Louisiana, Office of State Procurement (OSP) in exchange for the management and facilitation of the contract(s) resulting from this solicitation.  The calculation of the </w:t>
      </w:r>
      <w:bookmarkStart w:id="0" w:name="_GoBack"/>
      <w:r w:rsidRPr="00971B70">
        <w:rPr>
          <w:rFonts w:ascii="Calibri Light" w:eastAsia="PMingLiU" w:hAnsi="Calibri Light" w:cs="Calibri Light"/>
          <w:sz w:val="20"/>
          <w:szCs w:val="20"/>
          <w:lang w:eastAsia="zh-TW"/>
        </w:rPr>
        <w:t xml:space="preserve">administrative fees includes any entity receiving contract pricing resulting from the awarded contracts.  The administrative </w:t>
      </w:r>
      <w:bookmarkEnd w:id="0"/>
      <w:r w:rsidRPr="00971B70">
        <w:rPr>
          <w:rFonts w:ascii="Calibri Light" w:eastAsia="PMingLiU" w:hAnsi="Calibri Light" w:cs="Calibri Light"/>
          <w:sz w:val="20"/>
          <w:szCs w:val="20"/>
          <w:lang w:eastAsia="zh-TW"/>
        </w:rPr>
        <w:t>fees shall be submitted quarterly and shall be based on the total net (gross sales minus returns, credits and deductions) sales made to entities located in the State of Louisiana under the contract.  Initiation and submission of the administrative fees to OSP is the responsibility of the Contractor without prompting or notification by the State Procurement Analyst (SPA).  If these administrative fees are not submitted in a timely manner, OSP shall have the right to terminate the contract.</w:t>
      </w:r>
    </w:p>
    <w:p w14:paraId="47E0794F" w14:textId="23F026FB" w:rsidR="00971B70" w:rsidRPr="00971B70" w:rsidRDefault="00971B70" w:rsidP="00971B70">
      <w:pPr>
        <w:spacing w:after="100" w:afterAutospacing="1" w:line="240" w:lineRule="auto"/>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The check is to be made payable to: Louisiana DOA – Office of State Procurement.  The check is to be mailed or sent through a courier service to the following address: Office of State Procurement, Attn:  OSP Receivables Specialist, 1201 North 3rd Street, Claiborne Building – Suite 2-160, Baton Rouge, LA  70802.  The calculation of the administrative fees shall begin immediately upon execution of the contract and payment shall be made in accordance with the following schedule:</w:t>
      </w:r>
    </w:p>
    <w:p w14:paraId="0B941EE8" w14:textId="5AA05889" w:rsidR="00971B70" w:rsidRPr="00971B70" w:rsidRDefault="00971B70" w:rsidP="00971B70">
      <w:pPr>
        <w:ind w:left="720"/>
        <w:jc w:val="both"/>
        <w:rPr>
          <w:rFonts w:ascii="Calibri Light" w:eastAsia="PMingLiU" w:hAnsi="Calibri Light" w:cs="Calibri Light"/>
          <w:b/>
          <w:sz w:val="20"/>
          <w:szCs w:val="20"/>
          <w:lang w:eastAsia="zh-TW"/>
        </w:rPr>
      </w:pPr>
      <w:r w:rsidRPr="00971B70">
        <w:rPr>
          <w:rFonts w:ascii="Calibri Light" w:eastAsia="PMingLiU" w:hAnsi="Calibri Light" w:cs="Calibri Light"/>
          <w:b/>
          <w:sz w:val="20"/>
          <w:szCs w:val="20"/>
          <w:u w:val="single"/>
          <w:lang w:eastAsia="zh-TW"/>
        </w:rPr>
        <w:t>Quarter</w:t>
      </w:r>
      <w:r w:rsidRPr="00971B70">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lang w:eastAsia="zh-TW"/>
        </w:rPr>
        <w:tab/>
      </w:r>
      <w:r>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u w:val="single"/>
          <w:lang w:eastAsia="zh-TW"/>
        </w:rPr>
        <w:t>Payment Period</w:t>
      </w:r>
      <w:r w:rsidRPr="00971B70">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u w:val="single"/>
          <w:lang w:eastAsia="zh-TW"/>
        </w:rPr>
        <w:t>Payment Due Date</w:t>
      </w:r>
    </w:p>
    <w:p w14:paraId="4C725225" w14:textId="20D397FB" w:rsidR="00971B70" w:rsidRPr="00971B70" w:rsidRDefault="00971B70" w:rsidP="00971B70">
      <w:pPr>
        <w:ind w:left="720"/>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First Quarter</w:t>
      </w:r>
      <w:r w:rsidRPr="00971B70">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ab/>
        <w:t>July 1 through September 30</w:t>
      </w:r>
      <w:r w:rsidRPr="00971B70">
        <w:rPr>
          <w:rFonts w:ascii="Calibri Light" w:eastAsia="PMingLiU" w:hAnsi="Calibri Light" w:cs="Calibri Light"/>
          <w:sz w:val="20"/>
          <w:szCs w:val="20"/>
          <w:lang w:eastAsia="zh-TW"/>
        </w:rPr>
        <w:tab/>
        <w:t>October 31</w:t>
      </w:r>
    </w:p>
    <w:p w14:paraId="58C62131" w14:textId="2FC42D77" w:rsidR="00971B70" w:rsidRPr="00971B70" w:rsidRDefault="00971B70" w:rsidP="00971B70">
      <w:pPr>
        <w:ind w:left="720"/>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Second Quarter</w:t>
      </w:r>
      <w:r w:rsidRPr="00971B70">
        <w:rPr>
          <w:rFonts w:ascii="Calibri Light" w:eastAsia="PMingLiU" w:hAnsi="Calibri Light" w:cs="Calibri Light"/>
          <w:sz w:val="20"/>
          <w:szCs w:val="20"/>
          <w:lang w:eastAsia="zh-TW"/>
        </w:rPr>
        <w:tab/>
      </w:r>
      <w:r>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October 1 through December 31</w:t>
      </w:r>
      <w:r w:rsidRPr="00971B70">
        <w:rPr>
          <w:rFonts w:ascii="Calibri Light" w:eastAsia="PMingLiU" w:hAnsi="Calibri Light" w:cs="Calibri Light"/>
          <w:sz w:val="20"/>
          <w:szCs w:val="20"/>
          <w:lang w:eastAsia="zh-TW"/>
        </w:rPr>
        <w:tab/>
        <w:t>January 31</w:t>
      </w:r>
    </w:p>
    <w:p w14:paraId="43F44724" w14:textId="72BCA05C" w:rsidR="00971B70" w:rsidRPr="00971B70" w:rsidRDefault="00971B70" w:rsidP="00971B70">
      <w:pPr>
        <w:ind w:left="720"/>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Third Quarter</w:t>
      </w:r>
      <w:r w:rsidRPr="00971B70">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ab/>
        <w:t>January 1 through March 31</w:t>
      </w:r>
      <w:r w:rsidRPr="00971B70">
        <w:rPr>
          <w:rFonts w:ascii="Calibri Light" w:eastAsia="PMingLiU" w:hAnsi="Calibri Light" w:cs="Calibri Light"/>
          <w:sz w:val="20"/>
          <w:szCs w:val="20"/>
          <w:lang w:eastAsia="zh-TW"/>
        </w:rPr>
        <w:tab/>
        <w:t>April 30</w:t>
      </w:r>
    </w:p>
    <w:p w14:paraId="0D5A10F7" w14:textId="77777777" w:rsidR="00971B70" w:rsidRPr="00971B70" w:rsidRDefault="00971B70" w:rsidP="00971B70">
      <w:pPr>
        <w:ind w:left="720"/>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Fourth Quarter</w:t>
      </w:r>
      <w:r w:rsidRPr="00971B70">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ab/>
        <w:t>April 1 through June 30</w:t>
      </w:r>
      <w:r w:rsidRPr="00971B70">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ab/>
        <w:t>July 31</w:t>
      </w:r>
    </w:p>
    <w:p w14:paraId="4608B71C" w14:textId="6B0AE139" w:rsidR="00971B70" w:rsidRPr="00971B70" w:rsidRDefault="00971B70" w:rsidP="00971B70">
      <w:pPr>
        <w:jc w:val="both"/>
        <w:rPr>
          <w:rFonts w:ascii="Calibri Light" w:eastAsia="PMingLiU" w:hAnsi="Calibri Light" w:cs="Calibri Light"/>
          <w:b/>
          <w:sz w:val="20"/>
          <w:szCs w:val="20"/>
          <w:lang w:eastAsia="zh-TW"/>
        </w:rPr>
      </w:pPr>
      <w:r w:rsidRPr="00971B70">
        <w:rPr>
          <w:rFonts w:ascii="Calibri Light" w:eastAsia="PMingLiU" w:hAnsi="Calibri Light" w:cs="Calibri Light"/>
          <w:b/>
          <w:sz w:val="20"/>
          <w:szCs w:val="20"/>
          <w:lang w:eastAsia="zh-TW"/>
        </w:rPr>
        <w:t xml:space="preserve">NOTE:  </w:t>
      </w:r>
      <w:r w:rsidR="001E52F9">
        <w:rPr>
          <w:rFonts w:ascii="Calibri Light" w:eastAsia="PMingLiU" w:hAnsi="Calibri Light" w:cs="Calibri Light"/>
          <w:b/>
          <w:sz w:val="20"/>
          <w:szCs w:val="20"/>
          <w:lang w:eastAsia="zh-TW"/>
        </w:rPr>
        <w:t xml:space="preserve">THE </w:t>
      </w:r>
      <w:r w:rsidRPr="00971B70">
        <w:rPr>
          <w:rFonts w:ascii="Calibri Light" w:eastAsia="PMingLiU" w:hAnsi="Calibri Light" w:cs="Calibri Light"/>
          <w:b/>
          <w:sz w:val="20"/>
          <w:szCs w:val="20"/>
          <w:lang w:eastAsia="zh-TW"/>
        </w:rPr>
        <w:t xml:space="preserve">CONTRACTOR SHALL INDICATE THE STATE CONTRACT NUMBER ON THE REMITTANCE.  WHEN SUBMITTING ONE REMITTANCE FOR MORE THAN ONE CONTRACT, </w:t>
      </w:r>
      <w:r w:rsidR="001E52F9">
        <w:rPr>
          <w:rFonts w:ascii="Calibri Light" w:eastAsia="PMingLiU" w:hAnsi="Calibri Light" w:cs="Calibri Light"/>
          <w:b/>
          <w:sz w:val="20"/>
          <w:szCs w:val="20"/>
          <w:lang w:eastAsia="zh-TW"/>
        </w:rPr>
        <w:t xml:space="preserve">THE </w:t>
      </w:r>
      <w:r w:rsidRPr="00971B70">
        <w:rPr>
          <w:rFonts w:ascii="Calibri Light" w:eastAsia="PMingLiU" w:hAnsi="Calibri Light" w:cs="Calibri Light"/>
          <w:b/>
          <w:sz w:val="20"/>
          <w:szCs w:val="20"/>
          <w:lang w:eastAsia="zh-TW"/>
        </w:rPr>
        <w:t>CONTRACTOR SHALL INDICATE ALL STATE CONTRACT NUMBERS AND THE AMOUNT FOR EACH.</w:t>
      </w:r>
    </w:p>
    <w:p w14:paraId="3E627EB7" w14:textId="77777777" w:rsidR="00971B70" w:rsidRPr="00971B70" w:rsidRDefault="00971B70" w:rsidP="00971B70">
      <w:pPr>
        <w:spacing w:after="0" w:line="240" w:lineRule="auto"/>
        <w:jc w:val="both"/>
        <w:rPr>
          <w:rFonts w:ascii="Calibri Light" w:hAnsi="Calibri Light" w:cs="Calibri Light"/>
          <w:b/>
          <w:bCs/>
          <w:sz w:val="20"/>
          <w:szCs w:val="20"/>
        </w:rPr>
      </w:pPr>
      <w:r w:rsidRPr="00971B70">
        <w:rPr>
          <w:rFonts w:ascii="Calibri Light" w:hAnsi="Calibri Light" w:cs="Calibri Light"/>
          <w:b/>
          <w:bCs/>
          <w:sz w:val="20"/>
          <w:szCs w:val="20"/>
        </w:rPr>
        <w:t>Contract Usage Reports:</w:t>
      </w:r>
    </w:p>
    <w:p w14:paraId="63A40174" w14:textId="77777777" w:rsidR="00971B70" w:rsidRPr="00971B70" w:rsidRDefault="00971B70" w:rsidP="00971B70">
      <w:pPr>
        <w:spacing w:after="0" w:line="240" w:lineRule="auto"/>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 xml:space="preserve">The Contractor shall submit detailed contract usage reports </w:t>
      </w:r>
      <w:r w:rsidRPr="00971B70">
        <w:rPr>
          <w:rFonts w:ascii="Calibri Light" w:eastAsia="PMingLiU" w:hAnsi="Calibri Light" w:cs="Calibri Light"/>
          <w:b/>
          <w:sz w:val="20"/>
          <w:szCs w:val="20"/>
          <w:lang w:eastAsia="zh-TW"/>
        </w:rPr>
        <w:t>quarterly</w:t>
      </w:r>
      <w:r w:rsidRPr="00971B70">
        <w:rPr>
          <w:rFonts w:ascii="Calibri Light" w:eastAsia="PMingLiU" w:hAnsi="Calibri Light" w:cs="Calibri Light"/>
          <w:sz w:val="20"/>
          <w:szCs w:val="20"/>
          <w:lang w:eastAsia="zh-TW"/>
        </w:rPr>
        <w:t xml:space="preserve"> to the State Procurement Analyst (SPA) for the contract in accordance with the below schedule.  Initiation and submission of the quarterly reports to the SPA is the responsibility of the Contractor without prompting or notification by the SPA.  If these reports are not submitted in a timely manner, the Office of State Procurement (OSP) shall have the right to terminate the contract.</w:t>
      </w:r>
    </w:p>
    <w:p w14:paraId="0406C91D" w14:textId="77777777" w:rsidR="00971B70" w:rsidRPr="00971B70" w:rsidRDefault="00971B70" w:rsidP="00971B70">
      <w:pPr>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The specific usage report content, scope, and format requirements are available on the OSP website under Vendor Resources/Vendor Forms:</w:t>
      </w:r>
    </w:p>
    <w:p w14:paraId="135E1BCE" w14:textId="77777777" w:rsidR="00971B70" w:rsidRPr="00971B70" w:rsidRDefault="001F779C" w:rsidP="00971B70">
      <w:pPr>
        <w:jc w:val="both"/>
        <w:rPr>
          <w:rFonts w:ascii="Calibri Light" w:eastAsia="PMingLiU" w:hAnsi="Calibri Light" w:cs="Calibri Light"/>
          <w:sz w:val="20"/>
          <w:szCs w:val="20"/>
          <w:lang w:eastAsia="zh-TW"/>
        </w:rPr>
      </w:pPr>
      <w:hyperlink r:id="rId15" w:history="1">
        <w:r w:rsidR="00971B70" w:rsidRPr="00971B70">
          <w:rPr>
            <w:rStyle w:val="Hyperlink"/>
            <w:rFonts w:ascii="Calibri Light" w:eastAsia="PMingLiU" w:hAnsi="Calibri Light" w:cs="Calibri Light"/>
            <w:sz w:val="20"/>
            <w:szCs w:val="20"/>
            <w:lang w:eastAsia="zh-TW"/>
          </w:rPr>
          <w:t>https://www.doa.la.gov/doa/osp/vendor-resources/</w:t>
        </w:r>
      </w:hyperlink>
      <w:r w:rsidR="00971B70" w:rsidRPr="00971B70">
        <w:rPr>
          <w:rFonts w:ascii="Calibri Light" w:eastAsia="PMingLiU" w:hAnsi="Calibri Light" w:cs="Calibri Light"/>
          <w:sz w:val="20"/>
          <w:szCs w:val="20"/>
          <w:lang w:eastAsia="zh-TW"/>
        </w:rPr>
        <w:t>.</w:t>
      </w:r>
    </w:p>
    <w:p w14:paraId="4517AF7C" w14:textId="77777777" w:rsidR="00971B70" w:rsidRPr="00971B70" w:rsidRDefault="00971B70" w:rsidP="00971B70">
      <w:pPr>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In addition, the person’s name who compiled the report and their contact information shall be provided.  OSP reserves the right to request copies of any purchase orders issued against the contract.</w:t>
      </w:r>
    </w:p>
    <w:p w14:paraId="6D518C48" w14:textId="77777777" w:rsidR="00971B70" w:rsidRPr="00971B70" w:rsidRDefault="00971B70" w:rsidP="00971B70">
      <w:pPr>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The usage reports shall be submitted utilizing this format or an equivalent format that has been pre-approved by OSP.</w:t>
      </w:r>
    </w:p>
    <w:p w14:paraId="741037ED" w14:textId="77777777" w:rsidR="00971B70" w:rsidRPr="00971B70" w:rsidRDefault="00971B70" w:rsidP="00971B70">
      <w:pPr>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Schedule for submittal of usage reports:</w:t>
      </w:r>
    </w:p>
    <w:p w14:paraId="5269F5ED" w14:textId="4C91072B" w:rsidR="00971B70" w:rsidRPr="00971B70" w:rsidRDefault="00971B70" w:rsidP="00971B70">
      <w:pPr>
        <w:ind w:left="720"/>
        <w:jc w:val="both"/>
        <w:rPr>
          <w:rFonts w:ascii="Calibri Light" w:eastAsia="PMingLiU" w:hAnsi="Calibri Light" w:cs="Calibri Light"/>
          <w:b/>
          <w:sz w:val="20"/>
          <w:szCs w:val="20"/>
          <w:lang w:eastAsia="zh-TW"/>
        </w:rPr>
      </w:pPr>
      <w:r w:rsidRPr="00971B70">
        <w:rPr>
          <w:rFonts w:ascii="Calibri Light" w:eastAsia="PMingLiU" w:hAnsi="Calibri Light" w:cs="Calibri Light"/>
          <w:b/>
          <w:sz w:val="20"/>
          <w:szCs w:val="20"/>
          <w:u w:val="single"/>
          <w:lang w:eastAsia="zh-TW"/>
        </w:rPr>
        <w:t>Quarter</w:t>
      </w:r>
      <w:r w:rsidRPr="00971B70">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lang w:eastAsia="zh-TW"/>
        </w:rPr>
        <w:tab/>
      </w:r>
      <w:r>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u w:val="single"/>
          <w:lang w:eastAsia="zh-TW"/>
        </w:rPr>
        <w:t>Reporting Period</w:t>
      </w:r>
      <w:r w:rsidRPr="00971B70">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lang w:eastAsia="zh-TW"/>
        </w:rPr>
        <w:tab/>
      </w:r>
      <w:r w:rsidRPr="00971B70">
        <w:rPr>
          <w:rFonts w:ascii="Calibri Light" w:eastAsia="PMingLiU" w:hAnsi="Calibri Light" w:cs="Calibri Light"/>
          <w:b/>
          <w:sz w:val="20"/>
          <w:szCs w:val="20"/>
          <w:u w:val="single"/>
          <w:lang w:eastAsia="zh-TW"/>
        </w:rPr>
        <w:t>Due Date</w:t>
      </w:r>
    </w:p>
    <w:p w14:paraId="460C59C4" w14:textId="49A7A63E" w:rsidR="00971B70" w:rsidRPr="00971B70" w:rsidRDefault="00971B70" w:rsidP="00971B70">
      <w:pPr>
        <w:ind w:left="720"/>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First Quarter</w:t>
      </w:r>
      <w:r w:rsidRPr="00971B70">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ab/>
        <w:t>July 1 through September 30</w:t>
      </w:r>
      <w:r w:rsidRPr="00971B70">
        <w:rPr>
          <w:rFonts w:ascii="Calibri Light" w:eastAsia="PMingLiU" w:hAnsi="Calibri Light" w:cs="Calibri Light"/>
          <w:sz w:val="20"/>
          <w:szCs w:val="20"/>
          <w:lang w:eastAsia="zh-TW"/>
        </w:rPr>
        <w:tab/>
        <w:t>October 31</w:t>
      </w:r>
    </w:p>
    <w:p w14:paraId="62DC97C8" w14:textId="6162B0CE" w:rsidR="00971B70" w:rsidRPr="00971B70" w:rsidRDefault="00971B70" w:rsidP="00971B70">
      <w:pPr>
        <w:ind w:left="720"/>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Second Quarter</w:t>
      </w:r>
      <w:r w:rsidRPr="00971B70">
        <w:rPr>
          <w:rFonts w:ascii="Calibri Light" w:eastAsia="PMingLiU" w:hAnsi="Calibri Light" w:cs="Calibri Light"/>
          <w:sz w:val="20"/>
          <w:szCs w:val="20"/>
          <w:lang w:eastAsia="zh-TW"/>
        </w:rPr>
        <w:tab/>
      </w:r>
      <w:r>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October 1 through December 31</w:t>
      </w:r>
      <w:r w:rsidRPr="00971B70">
        <w:rPr>
          <w:rFonts w:ascii="Calibri Light" w:eastAsia="PMingLiU" w:hAnsi="Calibri Light" w:cs="Calibri Light"/>
          <w:sz w:val="20"/>
          <w:szCs w:val="20"/>
          <w:lang w:eastAsia="zh-TW"/>
        </w:rPr>
        <w:tab/>
        <w:t>January 31</w:t>
      </w:r>
    </w:p>
    <w:p w14:paraId="43B7BCDB" w14:textId="11CFC54A" w:rsidR="00971B70" w:rsidRPr="00971B70" w:rsidRDefault="00971B70" w:rsidP="00971B70">
      <w:pPr>
        <w:ind w:left="720"/>
        <w:jc w:val="both"/>
        <w:rPr>
          <w:rFonts w:ascii="Calibri Light" w:eastAsia="PMingLiU" w:hAnsi="Calibri Light" w:cs="Calibri Light"/>
          <w:sz w:val="20"/>
          <w:szCs w:val="20"/>
          <w:lang w:eastAsia="zh-TW"/>
        </w:rPr>
      </w:pPr>
      <w:r w:rsidRPr="00971B70">
        <w:rPr>
          <w:rFonts w:ascii="Calibri Light" w:eastAsia="PMingLiU" w:hAnsi="Calibri Light" w:cs="Calibri Light"/>
          <w:sz w:val="20"/>
          <w:szCs w:val="20"/>
          <w:lang w:eastAsia="zh-TW"/>
        </w:rPr>
        <w:t>Third Quarter</w:t>
      </w:r>
      <w:r w:rsidRPr="00971B70">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ab/>
        <w:t>January 1 through March 31</w:t>
      </w:r>
      <w:r w:rsidRPr="00971B70">
        <w:rPr>
          <w:rFonts w:ascii="Calibri Light" w:eastAsia="PMingLiU" w:hAnsi="Calibri Light" w:cs="Calibri Light"/>
          <w:sz w:val="20"/>
          <w:szCs w:val="20"/>
          <w:lang w:eastAsia="zh-TW"/>
        </w:rPr>
        <w:tab/>
        <w:t>April 30</w:t>
      </w:r>
    </w:p>
    <w:p w14:paraId="5746542C" w14:textId="79822FE0" w:rsidR="00971B70" w:rsidRDefault="00971B70" w:rsidP="007A38B7">
      <w:pPr>
        <w:ind w:left="720"/>
        <w:jc w:val="both"/>
        <w:rPr>
          <w:rFonts w:ascii="Arial" w:hAnsi="Arial" w:cs="Arial"/>
          <w:sz w:val="21"/>
          <w:szCs w:val="21"/>
        </w:rPr>
      </w:pPr>
      <w:r w:rsidRPr="00971B70">
        <w:rPr>
          <w:rFonts w:ascii="Calibri Light" w:eastAsia="PMingLiU" w:hAnsi="Calibri Light" w:cs="Calibri Light"/>
          <w:sz w:val="20"/>
          <w:szCs w:val="20"/>
          <w:lang w:eastAsia="zh-TW"/>
        </w:rPr>
        <w:t>Fourth Quarter</w:t>
      </w:r>
      <w:r w:rsidRPr="00971B70">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ab/>
        <w:t>April 1 through June 30</w:t>
      </w:r>
      <w:r w:rsidRPr="00971B70">
        <w:rPr>
          <w:rFonts w:ascii="Calibri Light" w:eastAsia="PMingLiU" w:hAnsi="Calibri Light" w:cs="Calibri Light"/>
          <w:sz w:val="20"/>
          <w:szCs w:val="20"/>
          <w:lang w:eastAsia="zh-TW"/>
        </w:rPr>
        <w:tab/>
      </w:r>
      <w:r w:rsidRPr="00971B70">
        <w:rPr>
          <w:rFonts w:ascii="Calibri Light" w:eastAsia="PMingLiU" w:hAnsi="Calibri Light" w:cs="Calibri Light"/>
          <w:sz w:val="20"/>
          <w:szCs w:val="20"/>
          <w:lang w:eastAsia="zh-TW"/>
        </w:rPr>
        <w:tab/>
        <w:t>July 31</w:t>
      </w:r>
    </w:p>
    <w:sectPr w:rsidR="00971B70" w:rsidSect="00FF473E">
      <w:headerReference w:type="default" r:id="rId16"/>
      <w:footerReference w:type="default" r:id="rId17"/>
      <w:headerReference w:type="first" r:id="rId18"/>
      <w:footerReference w:type="first" r:id="rId19"/>
      <w:pgSz w:w="12240" w:h="15840"/>
      <w:pgMar w:top="720" w:right="1152" w:bottom="720" w:left="115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57122" w14:textId="77777777" w:rsidR="00317EC9" w:rsidRDefault="00317EC9">
      <w:pPr>
        <w:spacing w:after="0" w:line="240" w:lineRule="auto"/>
      </w:pPr>
      <w:r>
        <w:separator/>
      </w:r>
    </w:p>
  </w:endnote>
  <w:endnote w:type="continuationSeparator" w:id="0">
    <w:p w14:paraId="0D6B7558" w14:textId="77777777" w:rsidR="00317EC9" w:rsidRDefault="00317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98760"/>
      <w:docPartObj>
        <w:docPartGallery w:val="Page Numbers (Bottom of Page)"/>
        <w:docPartUnique/>
      </w:docPartObj>
    </w:sdtPr>
    <w:sdtEndPr>
      <w:rPr>
        <w:noProof/>
      </w:rPr>
    </w:sdtEndPr>
    <w:sdtContent>
      <w:p w14:paraId="513408EC" w14:textId="71005CC8" w:rsidR="007005F8" w:rsidRDefault="007005F8">
        <w:pPr>
          <w:pStyle w:val="Footer"/>
          <w:jc w:val="center"/>
        </w:pPr>
        <w:r>
          <w:fldChar w:fldCharType="begin"/>
        </w:r>
        <w:r>
          <w:instrText xml:space="preserve"> PAGE   \* MERGEFORMAT </w:instrText>
        </w:r>
        <w:r>
          <w:fldChar w:fldCharType="separate"/>
        </w:r>
        <w:r w:rsidR="001F779C">
          <w:rPr>
            <w:noProof/>
          </w:rPr>
          <w:t>11</w:t>
        </w:r>
        <w:r>
          <w:rPr>
            <w:noProof/>
          </w:rPr>
          <w:fldChar w:fldCharType="end"/>
        </w:r>
      </w:p>
    </w:sdtContent>
  </w:sdt>
  <w:p w14:paraId="54472604" w14:textId="77777777" w:rsidR="007005F8" w:rsidRPr="00A22244" w:rsidRDefault="007005F8">
    <w:pPr>
      <w:pStyle w:val="Footer"/>
      <w:jc w:val="right"/>
      <w:rPr>
        <w:rStyle w:val="PageNumbe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E5DCA" w14:textId="77777777" w:rsidR="007005F8" w:rsidRPr="00A22244" w:rsidRDefault="007005F8">
    <w:pPr>
      <w:pStyle w:val="Footer"/>
      <w:jc w:val="right"/>
      <w:rPr>
        <w:sz w:val="18"/>
        <w:szCs w:val="18"/>
      </w:rPr>
    </w:pPr>
    <w:r w:rsidRPr="00A22244">
      <w:rPr>
        <w:rStyle w:val="PageNumber"/>
        <w:snapToGrid w:val="0"/>
        <w:sz w:val="18"/>
        <w:szCs w:val="18"/>
      </w:rPr>
      <w:t xml:space="preserve">Page </w:t>
    </w:r>
    <w:r w:rsidRPr="00A22244">
      <w:rPr>
        <w:rStyle w:val="PageNumber"/>
        <w:snapToGrid w:val="0"/>
        <w:sz w:val="18"/>
        <w:szCs w:val="18"/>
      </w:rPr>
      <w:fldChar w:fldCharType="begin"/>
    </w:r>
    <w:r w:rsidRPr="00A22244">
      <w:rPr>
        <w:rStyle w:val="PageNumber"/>
        <w:snapToGrid w:val="0"/>
        <w:sz w:val="18"/>
        <w:szCs w:val="18"/>
      </w:rPr>
      <w:instrText xml:space="preserve"> PAGE </w:instrText>
    </w:r>
    <w:r w:rsidRPr="00A22244">
      <w:rPr>
        <w:rStyle w:val="PageNumber"/>
        <w:snapToGrid w:val="0"/>
        <w:sz w:val="18"/>
        <w:szCs w:val="18"/>
      </w:rPr>
      <w:fldChar w:fldCharType="separate"/>
    </w:r>
    <w:r>
      <w:rPr>
        <w:rStyle w:val="PageNumber"/>
        <w:noProof/>
        <w:snapToGrid w:val="0"/>
        <w:sz w:val="18"/>
        <w:szCs w:val="18"/>
      </w:rPr>
      <w:t>8</w:t>
    </w:r>
    <w:r w:rsidRPr="00A22244">
      <w:rPr>
        <w:rStyle w:val="PageNumber"/>
        <w:snapToGrid w:val="0"/>
        <w:sz w:val="18"/>
        <w:szCs w:val="18"/>
      </w:rPr>
      <w:fldChar w:fldCharType="end"/>
    </w:r>
    <w:r w:rsidRPr="00A22244">
      <w:rPr>
        <w:rStyle w:val="PageNumber"/>
        <w:snapToGrid w:val="0"/>
        <w:sz w:val="18"/>
        <w:szCs w:val="18"/>
      </w:rPr>
      <w:t xml:space="preserve"> of </w:t>
    </w:r>
    <w:r>
      <w:rPr>
        <w:rStyle w:val="PageNumber"/>
        <w:snapToGrid w:val="0"/>
        <w:sz w:val="18"/>
        <w:szCs w:val="18"/>
      </w:rPr>
      <w:t>27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659A8" w14:textId="77777777" w:rsidR="00317EC9" w:rsidRDefault="00317EC9">
      <w:pPr>
        <w:spacing w:after="0" w:line="240" w:lineRule="auto"/>
      </w:pPr>
      <w:r>
        <w:separator/>
      </w:r>
    </w:p>
  </w:footnote>
  <w:footnote w:type="continuationSeparator" w:id="0">
    <w:p w14:paraId="1B99A8EA" w14:textId="77777777" w:rsidR="00317EC9" w:rsidRDefault="00317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CDDFB" w14:textId="77777777" w:rsidR="007005F8" w:rsidRDefault="007005F8">
    <w:pPr>
      <w:pStyle w:val="Header"/>
      <w:jc w:val="center"/>
      <w:rPr>
        <w: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70E3" w14:textId="77777777" w:rsidR="007005F8" w:rsidRDefault="007005F8" w:rsidP="007005F8">
    <w:pPr>
      <w:pStyle w:val="Header"/>
      <w:jc w:val="center"/>
      <w:rPr>
        <w:sz w:val="36"/>
        <w:szCs w:val="36"/>
      </w:rPr>
    </w:pPr>
    <w:r>
      <w:rPr>
        <w:noProof/>
        <w:sz w:val="28"/>
        <w:szCs w:val="28"/>
      </w:rPr>
      <w:drawing>
        <wp:anchor distT="0" distB="0" distL="114300" distR="114300" simplePos="0" relativeHeight="251659264" behindDoc="0" locked="0" layoutInCell="1" allowOverlap="1" wp14:anchorId="74FB8939" wp14:editId="70CC3E26">
          <wp:simplePos x="0" y="0"/>
          <wp:positionH relativeFrom="margin">
            <wp:align>left</wp:align>
          </wp:positionH>
          <wp:positionV relativeFrom="paragraph">
            <wp:posOffset>-142951</wp:posOffset>
          </wp:positionV>
          <wp:extent cx="804672" cy="79552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4672" cy="795528"/>
                  </a:xfrm>
                  <a:prstGeom prst="rect">
                    <a:avLst/>
                  </a:prstGeom>
                  <a:noFill/>
                </pic:spPr>
              </pic:pic>
            </a:graphicData>
          </a:graphic>
          <wp14:sizeRelH relativeFrom="margin">
            <wp14:pctWidth>0</wp14:pctWidth>
          </wp14:sizeRelH>
          <wp14:sizeRelV relativeFrom="margin">
            <wp14:pctHeight>0</wp14:pctHeight>
          </wp14:sizeRelV>
        </wp:anchor>
      </w:drawing>
    </w:r>
    <w:r>
      <w:rPr>
        <w:sz w:val="36"/>
        <w:szCs w:val="36"/>
      </w:rPr>
      <w:t xml:space="preserve">State of Louisiana                                               </w:t>
    </w:r>
  </w:p>
  <w:p w14:paraId="1207A2EA" w14:textId="77777777" w:rsidR="007005F8" w:rsidRDefault="007005F8" w:rsidP="007005F8">
    <w:pPr>
      <w:pStyle w:val="Header"/>
      <w:jc w:val="center"/>
      <w:rPr>
        <w:sz w:val="28"/>
        <w:szCs w:val="28"/>
      </w:rPr>
    </w:pPr>
    <w:r>
      <w:rPr>
        <w:sz w:val="28"/>
        <w:szCs w:val="28"/>
      </w:rPr>
      <w:t>Bid Invitation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39CD"/>
    <w:multiLevelType w:val="hybridMultilevel"/>
    <w:tmpl w:val="3D6CA0D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A3115C"/>
    <w:multiLevelType w:val="hybridMultilevel"/>
    <w:tmpl w:val="545828F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086DCF"/>
    <w:multiLevelType w:val="hybridMultilevel"/>
    <w:tmpl w:val="85B614CA"/>
    <w:lvl w:ilvl="0" w:tplc="04D8522C">
      <w:start w:val="1"/>
      <w:numFmt w:val="upp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0811E6"/>
    <w:multiLevelType w:val="hybridMultilevel"/>
    <w:tmpl w:val="98A22114"/>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5A7C2B"/>
    <w:multiLevelType w:val="hybridMultilevel"/>
    <w:tmpl w:val="4C26C6A2"/>
    <w:lvl w:ilvl="0" w:tplc="C048273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16"/>
  </w:num>
  <w:num w:numId="3">
    <w:abstractNumId w:val="13"/>
  </w:num>
  <w:num w:numId="4">
    <w:abstractNumId w:val="3"/>
  </w:num>
  <w:num w:numId="5">
    <w:abstractNumId w:val="6"/>
  </w:num>
  <w:num w:numId="6">
    <w:abstractNumId w:val="12"/>
  </w:num>
  <w:num w:numId="7">
    <w:abstractNumId w:val="9"/>
  </w:num>
  <w:num w:numId="8">
    <w:abstractNumId w:val="14"/>
  </w:num>
  <w:num w:numId="9">
    <w:abstractNumId w:val="15"/>
  </w:num>
  <w:num w:numId="10">
    <w:abstractNumId w:val="8"/>
  </w:num>
  <w:num w:numId="11">
    <w:abstractNumId w:val="11"/>
  </w:num>
  <w:num w:numId="12">
    <w:abstractNumId w:val="24"/>
  </w:num>
  <w:num w:numId="13">
    <w:abstractNumId w:val="17"/>
  </w:num>
  <w:num w:numId="14">
    <w:abstractNumId w:val="22"/>
  </w:num>
  <w:num w:numId="15">
    <w:abstractNumId w:val="4"/>
  </w:num>
  <w:num w:numId="16">
    <w:abstractNumId w:val="10"/>
  </w:num>
  <w:num w:numId="17">
    <w:abstractNumId w:val="1"/>
  </w:num>
  <w:num w:numId="18">
    <w:abstractNumId w:val="18"/>
  </w:num>
  <w:num w:numId="19">
    <w:abstractNumId w:val="20"/>
  </w:num>
  <w:num w:numId="20">
    <w:abstractNumId w:val="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1"/>
  </w:num>
  <w:num w:numId="25">
    <w:abstractNumId w:val="26"/>
  </w:num>
  <w:num w:numId="26">
    <w:abstractNumId w:val="2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22"/>
    <w:rsid w:val="00002446"/>
    <w:rsid w:val="00003593"/>
    <w:rsid w:val="00031063"/>
    <w:rsid w:val="000337DE"/>
    <w:rsid w:val="00042A1F"/>
    <w:rsid w:val="000453BD"/>
    <w:rsid w:val="000569EF"/>
    <w:rsid w:val="000572BB"/>
    <w:rsid w:val="000A5589"/>
    <w:rsid w:val="000B0AB6"/>
    <w:rsid w:val="000B4D03"/>
    <w:rsid w:val="000C206D"/>
    <w:rsid w:val="000D0660"/>
    <w:rsid w:val="000D11A0"/>
    <w:rsid w:val="000E6BF8"/>
    <w:rsid w:val="000E7E01"/>
    <w:rsid w:val="000F60A6"/>
    <w:rsid w:val="000F61F3"/>
    <w:rsid w:val="001345C1"/>
    <w:rsid w:val="001419B8"/>
    <w:rsid w:val="00142502"/>
    <w:rsid w:val="00147AAB"/>
    <w:rsid w:val="00154B96"/>
    <w:rsid w:val="0016404A"/>
    <w:rsid w:val="001817F2"/>
    <w:rsid w:val="001858C6"/>
    <w:rsid w:val="00186594"/>
    <w:rsid w:val="001A73DB"/>
    <w:rsid w:val="001B5FA5"/>
    <w:rsid w:val="001C33EF"/>
    <w:rsid w:val="001C5C48"/>
    <w:rsid w:val="001E0177"/>
    <w:rsid w:val="001E3312"/>
    <w:rsid w:val="001E52F9"/>
    <w:rsid w:val="001E7977"/>
    <w:rsid w:val="001F2213"/>
    <w:rsid w:val="001F779C"/>
    <w:rsid w:val="00211827"/>
    <w:rsid w:val="00211EBD"/>
    <w:rsid w:val="00232352"/>
    <w:rsid w:val="00233756"/>
    <w:rsid w:val="002363DB"/>
    <w:rsid w:val="00236BA6"/>
    <w:rsid w:val="00243682"/>
    <w:rsid w:val="002507F3"/>
    <w:rsid w:val="00255DA0"/>
    <w:rsid w:val="00265584"/>
    <w:rsid w:val="00277233"/>
    <w:rsid w:val="00280682"/>
    <w:rsid w:val="0028313D"/>
    <w:rsid w:val="002A5A28"/>
    <w:rsid w:val="002A5BFF"/>
    <w:rsid w:val="002B0FA8"/>
    <w:rsid w:val="002B2940"/>
    <w:rsid w:val="002B45DB"/>
    <w:rsid w:val="002D61FA"/>
    <w:rsid w:val="00302A41"/>
    <w:rsid w:val="00305315"/>
    <w:rsid w:val="00317EC9"/>
    <w:rsid w:val="00332CF3"/>
    <w:rsid w:val="0033559B"/>
    <w:rsid w:val="003622C5"/>
    <w:rsid w:val="003811C9"/>
    <w:rsid w:val="003A39AE"/>
    <w:rsid w:val="003B5234"/>
    <w:rsid w:val="003D60BD"/>
    <w:rsid w:val="003F53C0"/>
    <w:rsid w:val="00411F43"/>
    <w:rsid w:val="00415A0F"/>
    <w:rsid w:val="004171F6"/>
    <w:rsid w:val="00427C51"/>
    <w:rsid w:val="004325E1"/>
    <w:rsid w:val="004333E4"/>
    <w:rsid w:val="004343BC"/>
    <w:rsid w:val="004375FB"/>
    <w:rsid w:val="00437936"/>
    <w:rsid w:val="00457004"/>
    <w:rsid w:val="0046183B"/>
    <w:rsid w:val="00465944"/>
    <w:rsid w:val="004904D7"/>
    <w:rsid w:val="00496A4A"/>
    <w:rsid w:val="004A1E40"/>
    <w:rsid w:val="004A5E59"/>
    <w:rsid w:val="004C0366"/>
    <w:rsid w:val="004C7AB2"/>
    <w:rsid w:val="004D5637"/>
    <w:rsid w:val="004E3B86"/>
    <w:rsid w:val="00521F9D"/>
    <w:rsid w:val="00525147"/>
    <w:rsid w:val="00526DAB"/>
    <w:rsid w:val="0053232F"/>
    <w:rsid w:val="00540D29"/>
    <w:rsid w:val="00543016"/>
    <w:rsid w:val="00543253"/>
    <w:rsid w:val="00554517"/>
    <w:rsid w:val="00564849"/>
    <w:rsid w:val="00576CB1"/>
    <w:rsid w:val="005818FF"/>
    <w:rsid w:val="00585BBF"/>
    <w:rsid w:val="00596A2A"/>
    <w:rsid w:val="005C64DD"/>
    <w:rsid w:val="005F0F0A"/>
    <w:rsid w:val="006051B5"/>
    <w:rsid w:val="00620014"/>
    <w:rsid w:val="00626CFB"/>
    <w:rsid w:val="006404D1"/>
    <w:rsid w:val="00664665"/>
    <w:rsid w:val="0067115B"/>
    <w:rsid w:val="00676159"/>
    <w:rsid w:val="006916EA"/>
    <w:rsid w:val="006B253C"/>
    <w:rsid w:val="006D41D2"/>
    <w:rsid w:val="006E09BB"/>
    <w:rsid w:val="006E51F4"/>
    <w:rsid w:val="007005F8"/>
    <w:rsid w:val="0072093B"/>
    <w:rsid w:val="00722970"/>
    <w:rsid w:val="0073309B"/>
    <w:rsid w:val="00744179"/>
    <w:rsid w:val="00773949"/>
    <w:rsid w:val="007943D3"/>
    <w:rsid w:val="007A38B7"/>
    <w:rsid w:val="007C2A7C"/>
    <w:rsid w:val="007C4572"/>
    <w:rsid w:val="00800655"/>
    <w:rsid w:val="00802D58"/>
    <w:rsid w:val="00817492"/>
    <w:rsid w:val="00826693"/>
    <w:rsid w:val="0086609C"/>
    <w:rsid w:val="00875B78"/>
    <w:rsid w:val="00885190"/>
    <w:rsid w:val="00887C95"/>
    <w:rsid w:val="008B15B0"/>
    <w:rsid w:val="008B5A9D"/>
    <w:rsid w:val="008D73F5"/>
    <w:rsid w:val="008E5CB0"/>
    <w:rsid w:val="008E7C17"/>
    <w:rsid w:val="008E7EAE"/>
    <w:rsid w:val="008F0652"/>
    <w:rsid w:val="008F2ACC"/>
    <w:rsid w:val="00902D17"/>
    <w:rsid w:val="00930F77"/>
    <w:rsid w:val="00956C4A"/>
    <w:rsid w:val="0097088C"/>
    <w:rsid w:val="00971B70"/>
    <w:rsid w:val="00974551"/>
    <w:rsid w:val="009758D8"/>
    <w:rsid w:val="00983322"/>
    <w:rsid w:val="00994FBB"/>
    <w:rsid w:val="009A0D33"/>
    <w:rsid w:val="009C1483"/>
    <w:rsid w:val="009C20D7"/>
    <w:rsid w:val="009D0092"/>
    <w:rsid w:val="009D344A"/>
    <w:rsid w:val="009D735D"/>
    <w:rsid w:val="009E6D6D"/>
    <w:rsid w:val="00A07ED9"/>
    <w:rsid w:val="00A11A48"/>
    <w:rsid w:val="00A33764"/>
    <w:rsid w:val="00A3384C"/>
    <w:rsid w:val="00A37911"/>
    <w:rsid w:val="00A44766"/>
    <w:rsid w:val="00A47BF5"/>
    <w:rsid w:val="00A607F1"/>
    <w:rsid w:val="00A80369"/>
    <w:rsid w:val="00A92C21"/>
    <w:rsid w:val="00AB1292"/>
    <w:rsid w:val="00AB1330"/>
    <w:rsid w:val="00AC013D"/>
    <w:rsid w:val="00AE3925"/>
    <w:rsid w:val="00AF3A49"/>
    <w:rsid w:val="00B01752"/>
    <w:rsid w:val="00B10712"/>
    <w:rsid w:val="00B10BBC"/>
    <w:rsid w:val="00B13AD0"/>
    <w:rsid w:val="00B359A2"/>
    <w:rsid w:val="00B44F9B"/>
    <w:rsid w:val="00B47D46"/>
    <w:rsid w:val="00B5452C"/>
    <w:rsid w:val="00B75C7D"/>
    <w:rsid w:val="00B760A8"/>
    <w:rsid w:val="00B855F0"/>
    <w:rsid w:val="00B950DC"/>
    <w:rsid w:val="00BA11F1"/>
    <w:rsid w:val="00BC1303"/>
    <w:rsid w:val="00BD606A"/>
    <w:rsid w:val="00BE6C60"/>
    <w:rsid w:val="00BF1718"/>
    <w:rsid w:val="00C06802"/>
    <w:rsid w:val="00C116B5"/>
    <w:rsid w:val="00C25406"/>
    <w:rsid w:val="00C33CF6"/>
    <w:rsid w:val="00C37BC0"/>
    <w:rsid w:val="00C57807"/>
    <w:rsid w:val="00C6062F"/>
    <w:rsid w:val="00C60945"/>
    <w:rsid w:val="00C64B0A"/>
    <w:rsid w:val="00C66874"/>
    <w:rsid w:val="00C726D0"/>
    <w:rsid w:val="00C76ED4"/>
    <w:rsid w:val="00C917BF"/>
    <w:rsid w:val="00C93D2F"/>
    <w:rsid w:val="00C9736A"/>
    <w:rsid w:val="00CB2D01"/>
    <w:rsid w:val="00CD29AC"/>
    <w:rsid w:val="00CF4737"/>
    <w:rsid w:val="00CF5516"/>
    <w:rsid w:val="00CF7807"/>
    <w:rsid w:val="00D1394C"/>
    <w:rsid w:val="00D169AA"/>
    <w:rsid w:val="00D25E9B"/>
    <w:rsid w:val="00D504FC"/>
    <w:rsid w:val="00D51AC8"/>
    <w:rsid w:val="00D52475"/>
    <w:rsid w:val="00D65D5E"/>
    <w:rsid w:val="00D74E38"/>
    <w:rsid w:val="00D76E31"/>
    <w:rsid w:val="00D94483"/>
    <w:rsid w:val="00DB219D"/>
    <w:rsid w:val="00DB39CE"/>
    <w:rsid w:val="00DB7F59"/>
    <w:rsid w:val="00DC02AB"/>
    <w:rsid w:val="00DE2761"/>
    <w:rsid w:val="00DE72DE"/>
    <w:rsid w:val="00DF2D69"/>
    <w:rsid w:val="00E0484E"/>
    <w:rsid w:val="00E05B57"/>
    <w:rsid w:val="00E250DC"/>
    <w:rsid w:val="00E54553"/>
    <w:rsid w:val="00E72336"/>
    <w:rsid w:val="00E76BCC"/>
    <w:rsid w:val="00E77A50"/>
    <w:rsid w:val="00EC69EA"/>
    <w:rsid w:val="00ED3B58"/>
    <w:rsid w:val="00EE16E9"/>
    <w:rsid w:val="00EF28EE"/>
    <w:rsid w:val="00EF4857"/>
    <w:rsid w:val="00F03F5E"/>
    <w:rsid w:val="00F21953"/>
    <w:rsid w:val="00F22692"/>
    <w:rsid w:val="00F22D82"/>
    <w:rsid w:val="00F327D0"/>
    <w:rsid w:val="00F662A7"/>
    <w:rsid w:val="00F716AC"/>
    <w:rsid w:val="00F845CC"/>
    <w:rsid w:val="00FC13B9"/>
    <w:rsid w:val="00FD625F"/>
    <w:rsid w:val="00FE2CBF"/>
    <w:rsid w:val="00FF473E"/>
    <w:rsid w:val="00FF4CAC"/>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B078B"/>
  <w15:chartTrackingRefBased/>
  <w15:docId w15:val="{14BAB36C-6B2E-4080-8520-AC25DC95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link w:val="ListParagraphChar"/>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character" w:customStyle="1" w:styleId="ListParagraphChar">
    <w:name w:val="List Paragraph Char"/>
    <w:basedOn w:val="DefaultParagraphFont"/>
    <w:link w:val="ListParagraph"/>
    <w:uiPriority w:val="34"/>
    <w:locked/>
    <w:rsid w:val="00305315"/>
    <w:rPr>
      <w:rFonts w:asciiTheme="minorHAnsi" w:eastAsiaTheme="minorHAnsi" w:hAnsiTheme="minorHAnsi" w:cstheme="minorBidi"/>
      <w:sz w:val="22"/>
      <w:szCs w:val="22"/>
    </w:rPr>
  </w:style>
  <w:style w:type="paragraph" w:styleId="NoSpacing">
    <w:name w:val="No Spacing"/>
    <w:uiPriority w:val="1"/>
    <w:qFormat/>
    <w:rsid w:val="009A0D33"/>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84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https://www.doa.la.gov/doa/osp/agency-resources/osp-purchasing/approved-quasi-units/%2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a.la.gov/doa/osp/vendor-resources/%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hyperlink" Target="https://www.doa.la.gov/doa/osp/vendor-resources/" TargetMode="External"/><Relationship Id="rId10" Type="http://schemas.openxmlformats.org/officeDocument/2006/relationships/hyperlink" Target="https://www.doa.la.gov/doa/os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ichard.iverstine@la.gov" TargetMode="External"/><Relationship Id="rId14" Type="http://schemas.openxmlformats.org/officeDocument/2006/relationships/hyperlink" Target="mailto:_DOA-OSRAP-EFT@la.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1AAD2-EC0C-4A67-97D6-18D367590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11</Pages>
  <Words>5287</Words>
  <Characters>30348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Purpera</dc:creator>
  <cp:keywords/>
  <dc:description/>
  <cp:lastModifiedBy>Richard Iverstine</cp:lastModifiedBy>
  <cp:revision>17</cp:revision>
  <cp:lastPrinted>2024-07-29T13:24:00Z</cp:lastPrinted>
  <dcterms:created xsi:type="dcterms:W3CDTF">2024-06-07T14:45:00Z</dcterms:created>
  <dcterms:modified xsi:type="dcterms:W3CDTF">2024-07-29T13:27:00Z</dcterms:modified>
</cp:coreProperties>
</file>