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83" w:rsidRPr="00A61FBD" w:rsidRDefault="0054058A" w:rsidP="004E3A83">
      <w:pPr>
        <w:pStyle w:val="BodyText"/>
        <w:spacing w:before="90" w:line="259" w:lineRule="auto"/>
        <w:ind w:left="100" w:right="168"/>
      </w:pPr>
      <w:proofErr w:type="gramStart"/>
      <w:r>
        <w:t xml:space="preserve">The Louisiana Department of Wildlife and Fisheries (LDWF) would like to establish an </w:t>
      </w:r>
      <w:r w:rsidR="004E3A83" w:rsidRPr="00A61FBD">
        <w:t>Agency Term</w:t>
      </w:r>
      <w:r w:rsidR="004E3A83" w:rsidRPr="00A61FBD">
        <w:rPr>
          <w:spacing w:val="1"/>
        </w:rPr>
        <w:t xml:space="preserve"> </w:t>
      </w:r>
      <w:r w:rsidR="004E3A83" w:rsidRPr="00A61FBD">
        <w:t>contract</w:t>
      </w:r>
      <w:r>
        <w:t>(s)</w:t>
      </w:r>
      <w:r w:rsidR="004E3A83" w:rsidRPr="00A61FBD">
        <w:t xml:space="preserve"> to supply adult size rainbow trout, to be delivered to the urban pond locations listed in</w:t>
      </w:r>
      <w:r w:rsidR="004E3A83" w:rsidRPr="00A61FBD">
        <w:rPr>
          <w:spacing w:val="1"/>
        </w:rPr>
        <w:t xml:space="preserve"> </w:t>
      </w:r>
      <w:r w:rsidR="004E3A83" w:rsidRPr="00A61FBD">
        <w:t xml:space="preserve">this Attachment B on non-holiday weekdays between the hours of 6:00AM and 6:00PM </w:t>
      </w:r>
      <w:r>
        <w:t>(</w:t>
      </w:r>
      <w:r w:rsidR="004E3A83" w:rsidRPr="00A61FBD">
        <w:t>Central</w:t>
      </w:r>
      <w:r w:rsidR="004E3A83" w:rsidRPr="00A61FBD">
        <w:rPr>
          <w:spacing w:val="1"/>
        </w:rPr>
        <w:t xml:space="preserve"> </w:t>
      </w:r>
      <w:r w:rsidR="004E3A83" w:rsidRPr="00A61FBD">
        <w:t>Time</w:t>
      </w:r>
      <w:r>
        <w:t>)</w:t>
      </w:r>
      <w:r w:rsidR="004E3A83" w:rsidRPr="00A61FBD">
        <w:t xml:space="preserve">, for the months of December 2024, January 2025, and/or February 2025 per the following </w:t>
      </w:r>
      <w:r w:rsidR="004E3A83" w:rsidRPr="00A61FBD">
        <w:rPr>
          <w:spacing w:val="-57"/>
        </w:rPr>
        <w:t xml:space="preserve"> </w:t>
      </w:r>
      <w:r w:rsidR="004E3A83" w:rsidRPr="00A61FBD">
        <w:t>specifications:</w:t>
      </w:r>
      <w:proofErr w:type="gramEnd"/>
    </w:p>
    <w:p w:rsidR="004E3A83" w:rsidRPr="00A61FBD" w:rsidRDefault="004E3A83" w:rsidP="004E3A83">
      <w:pPr>
        <w:pStyle w:val="BodyText"/>
        <w:spacing w:before="10"/>
        <w:rPr>
          <w:sz w:val="27"/>
        </w:rPr>
      </w:pPr>
    </w:p>
    <w:p w:rsidR="004E3A83" w:rsidRPr="00A61FBD" w:rsidRDefault="004E3A83" w:rsidP="004E3A83">
      <w:pPr>
        <w:pStyle w:val="Heading1"/>
      </w:pPr>
      <w:r w:rsidRPr="00A61FBD">
        <w:t>SPECIFICATIONS:</w:t>
      </w:r>
    </w:p>
    <w:p w:rsidR="004E3A83" w:rsidRPr="00A61FBD" w:rsidRDefault="004E3A83" w:rsidP="004E3A83">
      <w:pPr>
        <w:pStyle w:val="BodyText"/>
        <w:spacing w:before="178" w:line="259" w:lineRule="auto"/>
        <w:ind w:left="100" w:right="188"/>
      </w:pPr>
      <w:r w:rsidRPr="00A61FBD">
        <w:t xml:space="preserve">Rainbow trout are to be between 0.75 pounds and </w:t>
      </w:r>
      <w:proofErr w:type="gramStart"/>
      <w:r w:rsidR="0054058A">
        <w:t>2</w:t>
      </w:r>
      <w:proofErr w:type="gramEnd"/>
      <w:r w:rsidRPr="00A61FBD">
        <w:t xml:space="preserve"> pounds each, with not more than 10% being under or over this range.</w:t>
      </w:r>
      <w:r w:rsidRPr="00A61FBD">
        <w:rPr>
          <w:spacing w:val="1"/>
        </w:rPr>
        <w:t xml:space="preserve"> </w:t>
      </w:r>
      <w:r w:rsidRPr="00A61FBD">
        <w:t>The load should not contain any other species of fish, animals, or</w:t>
      </w:r>
      <w:r w:rsidRPr="00A61FBD">
        <w:rPr>
          <w:spacing w:val="1"/>
        </w:rPr>
        <w:t xml:space="preserve"> </w:t>
      </w:r>
      <w:r w:rsidRPr="00A61FBD">
        <w:t>plants,</w:t>
      </w:r>
      <w:r w:rsidRPr="00A61FBD">
        <w:rPr>
          <w:spacing w:val="-1"/>
        </w:rPr>
        <w:t xml:space="preserve"> </w:t>
      </w:r>
      <w:r w:rsidRPr="00A61FBD">
        <w:t>particularly</w:t>
      </w:r>
      <w:r w:rsidRPr="00A61FBD">
        <w:rPr>
          <w:spacing w:val="-5"/>
        </w:rPr>
        <w:t xml:space="preserve"> </w:t>
      </w:r>
      <w:r w:rsidRPr="00A61FBD">
        <w:t>nuisance</w:t>
      </w:r>
      <w:r w:rsidRPr="00A61FBD">
        <w:rPr>
          <w:spacing w:val="-1"/>
        </w:rPr>
        <w:t xml:space="preserve"> </w:t>
      </w:r>
      <w:r w:rsidRPr="00A61FBD">
        <w:t>aquatic</w:t>
      </w:r>
      <w:r w:rsidRPr="00A61FBD">
        <w:rPr>
          <w:spacing w:val="-1"/>
        </w:rPr>
        <w:t xml:space="preserve"> </w:t>
      </w:r>
      <w:r w:rsidRPr="00A61FBD">
        <w:t>animals and</w:t>
      </w:r>
      <w:r w:rsidRPr="00A61FBD">
        <w:rPr>
          <w:spacing w:val="1"/>
        </w:rPr>
        <w:t xml:space="preserve"> </w:t>
      </w:r>
      <w:r w:rsidRPr="00A61FBD">
        <w:t>plants.</w:t>
      </w:r>
    </w:p>
    <w:p w:rsidR="004E3A83" w:rsidRPr="00A61FBD" w:rsidRDefault="004E3A83" w:rsidP="004E3A83">
      <w:pPr>
        <w:pStyle w:val="BodyText"/>
        <w:rPr>
          <w:sz w:val="26"/>
        </w:rPr>
      </w:pPr>
    </w:p>
    <w:p w:rsidR="004E3A83" w:rsidRPr="00A61FBD" w:rsidRDefault="004E3A83" w:rsidP="004E3A83">
      <w:pPr>
        <w:pStyle w:val="BodyText"/>
        <w:spacing w:before="1" w:line="259" w:lineRule="auto"/>
        <w:ind w:left="100" w:right="106"/>
      </w:pPr>
      <w:r w:rsidRPr="00A61FBD">
        <w:t>Fish are to</w:t>
      </w:r>
      <w:r w:rsidRPr="00A61FBD">
        <w:rPr>
          <w:spacing w:val="1"/>
        </w:rPr>
        <w:t xml:space="preserve"> </w:t>
      </w:r>
      <w:proofErr w:type="gramStart"/>
      <w:r w:rsidRPr="00A61FBD">
        <w:t>be</w:t>
      </w:r>
      <w:r w:rsidRPr="00A61FBD">
        <w:rPr>
          <w:spacing w:val="2"/>
        </w:rPr>
        <w:t xml:space="preserve"> </w:t>
      </w:r>
      <w:r w:rsidRPr="00A61FBD">
        <w:t>grown</w:t>
      </w:r>
      <w:proofErr w:type="gramEnd"/>
      <w:r w:rsidRPr="00A61FBD">
        <w:rPr>
          <w:spacing w:val="3"/>
        </w:rPr>
        <w:t xml:space="preserve"> </w:t>
      </w:r>
      <w:r w:rsidRPr="00A61FBD">
        <w:t>as</w:t>
      </w:r>
      <w:r w:rsidRPr="00A61FBD">
        <w:rPr>
          <w:spacing w:val="1"/>
        </w:rPr>
        <w:t xml:space="preserve"> </w:t>
      </w:r>
      <w:r w:rsidRPr="00A61FBD">
        <w:t>food</w:t>
      </w:r>
      <w:r w:rsidRPr="00A61FBD">
        <w:rPr>
          <w:spacing w:val="1"/>
        </w:rPr>
        <w:t xml:space="preserve"> </w:t>
      </w:r>
      <w:r w:rsidRPr="00A61FBD">
        <w:t>fish exposed</w:t>
      </w:r>
      <w:r w:rsidRPr="00A61FBD">
        <w:rPr>
          <w:spacing w:val="1"/>
        </w:rPr>
        <w:t xml:space="preserve"> </w:t>
      </w:r>
      <w:r w:rsidRPr="00A61FBD">
        <w:t>only</w:t>
      </w:r>
      <w:r w:rsidRPr="00A61FBD">
        <w:rPr>
          <w:spacing w:val="-4"/>
        </w:rPr>
        <w:t xml:space="preserve"> </w:t>
      </w:r>
      <w:r w:rsidRPr="00A61FBD">
        <w:t>to</w:t>
      </w:r>
      <w:r w:rsidRPr="00A61FBD">
        <w:rPr>
          <w:spacing w:val="1"/>
        </w:rPr>
        <w:t xml:space="preserve"> </w:t>
      </w:r>
      <w:r w:rsidRPr="00A61FBD">
        <w:t>chemicals</w:t>
      </w:r>
      <w:r w:rsidRPr="00A61FBD">
        <w:rPr>
          <w:spacing w:val="1"/>
        </w:rPr>
        <w:t xml:space="preserve"> </w:t>
      </w:r>
      <w:r w:rsidRPr="00A61FBD">
        <w:t>approved</w:t>
      </w:r>
      <w:r w:rsidRPr="00A61FBD">
        <w:rPr>
          <w:spacing w:val="1"/>
        </w:rPr>
        <w:t xml:space="preserve"> </w:t>
      </w:r>
      <w:r w:rsidRPr="00A61FBD">
        <w:t>and</w:t>
      </w:r>
      <w:r w:rsidRPr="00A61FBD">
        <w:rPr>
          <w:spacing w:val="1"/>
        </w:rPr>
        <w:t xml:space="preserve"> </w:t>
      </w:r>
      <w:r w:rsidRPr="00A61FBD">
        <w:t>labeled</w:t>
      </w:r>
      <w:r w:rsidRPr="00A61FBD">
        <w:rPr>
          <w:spacing w:val="1"/>
        </w:rPr>
        <w:t xml:space="preserve"> </w:t>
      </w:r>
      <w:r w:rsidRPr="00A61FBD">
        <w:t>for use</w:t>
      </w:r>
      <w:r w:rsidRPr="00A61FBD">
        <w:rPr>
          <w:spacing w:val="-1"/>
        </w:rPr>
        <w:t xml:space="preserve"> </w:t>
      </w:r>
      <w:r w:rsidRPr="00A61FBD">
        <w:t>on</w:t>
      </w:r>
      <w:r w:rsidRPr="00A61FBD">
        <w:rPr>
          <w:spacing w:val="1"/>
        </w:rPr>
        <w:t xml:space="preserve"> </w:t>
      </w:r>
      <w:r w:rsidRPr="00A61FBD">
        <w:t xml:space="preserve">food fish as directed by the </w:t>
      </w:r>
      <w:r w:rsidR="0054058A">
        <w:t>Food and Drug Administration (</w:t>
      </w:r>
      <w:r w:rsidRPr="00A61FBD">
        <w:t>FDA</w:t>
      </w:r>
      <w:r w:rsidR="0054058A">
        <w:t>)</w:t>
      </w:r>
      <w:r w:rsidRPr="00A61FBD">
        <w:t>, disease-free, and handled carefully to minimize injuries and</w:t>
      </w:r>
      <w:r w:rsidRPr="00A61FBD">
        <w:rPr>
          <w:spacing w:val="1"/>
        </w:rPr>
        <w:t xml:space="preserve"> </w:t>
      </w:r>
      <w:r w:rsidRPr="00A61FBD">
        <w:t>stress.</w:t>
      </w:r>
      <w:r w:rsidRPr="00A61FBD">
        <w:rPr>
          <w:spacing w:val="1"/>
        </w:rPr>
        <w:t xml:space="preserve"> </w:t>
      </w:r>
      <w:r w:rsidRPr="00A61FBD">
        <w:t xml:space="preserve">Fish </w:t>
      </w:r>
      <w:r>
        <w:t>shall</w:t>
      </w:r>
      <w:r w:rsidRPr="00A61FBD">
        <w:t xml:space="preserve"> not to </w:t>
      </w:r>
      <w:proofErr w:type="gramStart"/>
      <w:r w:rsidRPr="00A61FBD">
        <w:t>be exposed</w:t>
      </w:r>
      <w:proofErr w:type="gramEnd"/>
      <w:r w:rsidRPr="00A61FBD">
        <w:t xml:space="preserve"> to low oxygen, overcrowded, or subjected to abrupt or large</w:t>
      </w:r>
      <w:r w:rsidRPr="00A61FBD">
        <w:rPr>
          <w:spacing w:val="1"/>
        </w:rPr>
        <w:t xml:space="preserve"> </w:t>
      </w:r>
      <w:r w:rsidRPr="00A61FBD">
        <w:t>temperature swings at any time within a month prior to stocking.</w:t>
      </w:r>
      <w:r w:rsidRPr="00A61FBD">
        <w:rPr>
          <w:spacing w:val="60"/>
        </w:rPr>
        <w:t xml:space="preserve"> </w:t>
      </w:r>
      <w:r w:rsidRPr="00A61FBD">
        <w:t xml:space="preserve">Prior to releasing </w:t>
      </w:r>
      <w:r w:rsidR="0054058A">
        <w:t xml:space="preserve">the </w:t>
      </w:r>
      <w:r w:rsidRPr="00A61FBD">
        <w:t xml:space="preserve">fish, </w:t>
      </w:r>
      <w:r w:rsidR="0054058A">
        <w:t xml:space="preserve">the </w:t>
      </w:r>
      <w:r w:rsidRPr="00A61FBD">
        <w:t>vendor</w:t>
      </w:r>
      <w:r w:rsidRPr="00A61FBD">
        <w:rPr>
          <w:spacing w:val="1"/>
        </w:rPr>
        <w:t xml:space="preserve"> </w:t>
      </w:r>
      <w:r w:rsidRPr="00A61FBD">
        <w:t>is</w:t>
      </w:r>
      <w:r w:rsidRPr="00A61FBD">
        <w:rPr>
          <w:spacing w:val="1"/>
        </w:rPr>
        <w:t xml:space="preserve"> </w:t>
      </w:r>
      <w:r w:rsidRPr="00A61FBD">
        <w:t>to</w:t>
      </w:r>
      <w:r w:rsidRPr="00A61FBD">
        <w:rPr>
          <w:spacing w:val="2"/>
        </w:rPr>
        <w:t xml:space="preserve"> </w:t>
      </w:r>
      <w:r w:rsidRPr="00A61FBD">
        <w:t>verify</w:t>
      </w:r>
      <w:r w:rsidRPr="00A61FBD">
        <w:rPr>
          <w:spacing w:val="-3"/>
        </w:rPr>
        <w:t xml:space="preserve"> </w:t>
      </w:r>
      <w:r w:rsidRPr="00A61FBD">
        <w:t>that</w:t>
      </w:r>
      <w:r w:rsidRPr="00A61FBD">
        <w:rPr>
          <w:spacing w:val="2"/>
        </w:rPr>
        <w:t xml:space="preserve"> </w:t>
      </w:r>
      <w:r w:rsidRPr="00A61FBD">
        <w:t>dissolved</w:t>
      </w:r>
      <w:r w:rsidRPr="00A61FBD">
        <w:rPr>
          <w:spacing w:val="3"/>
        </w:rPr>
        <w:t xml:space="preserve"> </w:t>
      </w:r>
      <w:r w:rsidRPr="00A61FBD">
        <w:t>oxygen</w:t>
      </w:r>
      <w:r w:rsidRPr="00A61FBD">
        <w:rPr>
          <w:spacing w:val="2"/>
        </w:rPr>
        <w:t xml:space="preserve"> </w:t>
      </w:r>
      <w:r w:rsidRPr="00A61FBD">
        <w:t>level</w:t>
      </w:r>
      <w:r w:rsidRPr="00A61FBD">
        <w:rPr>
          <w:spacing w:val="2"/>
        </w:rPr>
        <w:t xml:space="preserve"> </w:t>
      </w:r>
      <w:r w:rsidRPr="00A61FBD">
        <w:t>in</w:t>
      </w:r>
      <w:r w:rsidRPr="00A61FBD">
        <w:rPr>
          <w:spacing w:val="2"/>
        </w:rPr>
        <w:t xml:space="preserve"> </w:t>
      </w:r>
      <w:r w:rsidRPr="00A61FBD">
        <w:t>the</w:t>
      </w:r>
      <w:r w:rsidRPr="00A61FBD">
        <w:rPr>
          <w:spacing w:val="2"/>
        </w:rPr>
        <w:t xml:space="preserve"> </w:t>
      </w:r>
      <w:r w:rsidRPr="00A61FBD">
        <w:t>receiving</w:t>
      </w:r>
      <w:r w:rsidRPr="00A61FBD">
        <w:rPr>
          <w:spacing w:val="-1"/>
        </w:rPr>
        <w:t xml:space="preserve"> </w:t>
      </w:r>
      <w:r w:rsidRPr="00A61FBD">
        <w:t>water</w:t>
      </w:r>
      <w:r w:rsidRPr="00A61FBD">
        <w:rPr>
          <w:spacing w:val="2"/>
        </w:rPr>
        <w:t xml:space="preserve"> </w:t>
      </w:r>
      <w:r w:rsidRPr="00A61FBD">
        <w:t>is</w:t>
      </w:r>
      <w:r w:rsidRPr="00A61FBD">
        <w:rPr>
          <w:spacing w:val="2"/>
        </w:rPr>
        <w:t xml:space="preserve"> </w:t>
      </w:r>
      <w:r w:rsidRPr="00A61FBD">
        <w:t>above</w:t>
      </w:r>
      <w:r w:rsidRPr="00A61FBD">
        <w:rPr>
          <w:spacing w:val="1"/>
        </w:rPr>
        <w:t xml:space="preserve"> </w:t>
      </w:r>
      <w:r w:rsidRPr="00A61FBD">
        <w:t>5mg/l,</w:t>
      </w:r>
      <w:r w:rsidRPr="00A61FBD">
        <w:rPr>
          <w:spacing w:val="2"/>
        </w:rPr>
        <w:t xml:space="preserve"> </w:t>
      </w:r>
      <w:r w:rsidRPr="00A61FBD">
        <w:t>and</w:t>
      </w:r>
      <w:r w:rsidRPr="00A61FBD">
        <w:rPr>
          <w:spacing w:val="2"/>
        </w:rPr>
        <w:t xml:space="preserve"> </w:t>
      </w:r>
      <w:r w:rsidRPr="00A61FBD">
        <w:t>must</w:t>
      </w:r>
      <w:r w:rsidRPr="00A61FBD">
        <w:rPr>
          <w:spacing w:val="1"/>
        </w:rPr>
        <w:t xml:space="preserve"> </w:t>
      </w:r>
      <w:r w:rsidRPr="00A61FBD">
        <w:t xml:space="preserve">acclimate </w:t>
      </w:r>
      <w:r w:rsidR="0054058A">
        <w:t xml:space="preserve">the </w:t>
      </w:r>
      <w:r w:rsidRPr="00A61FBD">
        <w:t xml:space="preserve">fish to within </w:t>
      </w:r>
      <w:r w:rsidR="0054058A">
        <w:t>3</w:t>
      </w:r>
      <w:r w:rsidRPr="00A61FBD">
        <w:t xml:space="preserve"> degrees Fahrenheit of the receiving water body.</w:t>
      </w:r>
      <w:r w:rsidRPr="00A61FBD">
        <w:rPr>
          <w:spacing w:val="1"/>
        </w:rPr>
        <w:t xml:space="preserve"> </w:t>
      </w:r>
      <w:r w:rsidRPr="00A61FBD">
        <w:t>If oxygen is</w:t>
      </w:r>
      <w:r w:rsidRPr="00A61FBD">
        <w:rPr>
          <w:spacing w:val="1"/>
        </w:rPr>
        <w:t xml:space="preserve"> </w:t>
      </w:r>
      <w:r w:rsidRPr="00A61FBD">
        <w:t>unacceptable at a delivery site, the vendor is to notify LDWF immediately for further instructions.</w:t>
      </w:r>
      <w:r w:rsidRPr="00A61FBD">
        <w:rPr>
          <w:spacing w:val="1"/>
        </w:rPr>
        <w:t xml:space="preserve"> </w:t>
      </w:r>
      <w:r w:rsidRPr="00A61FBD">
        <w:t xml:space="preserve">Dead </w:t>
      </w:r>
      <w:proofErr w:type="gramStart"/>
      <w:r w:rsidRPr="00A61FBD">
        <w:t xml:space="preserve">or </w:t>
      </w:r>
      <w:r w:rsidRPr="00A61FBD">
        <w:rPr>
          <w:spacing w:val="-57"/>
        </w:rPr>
        <w:t xml:space="preserve"> </w:t>
      </w:r>
      <w:r w:rsidRPr="00A61FBD">
        <w:t>sick</w:t>
      </w:r>
      <w:proofErr w:type="gramEnd"/>
      <w:r w:rsidRPr="00A61FBD">
        <w:rPr>
          <w:spacing w:val="-1"/>
        </w:rPr>
        <w:t xml:space="preserve"> </w:t>
      </w:r>
      <w:r w:rsidRPr="00A61FBD">
        <w:t>fish are</w:t>
      </w:r>
      <w:r w:rsidRPr="00A61FBD">
        <w:rPr>
          <w:spacing w:val="-2"/>
        </w:rPr>
        <w:t xml:space="preserve"> </w:t>
      </w:r>
      <w:r w:rsidRPr="00A61FBD">
        <w:t>not to be</w:t>
      </w:r>
      <w:r w:rsidRPr="00A61FBD">
        <w:rPr>
          <w:spacing w:val="-2"/>
        </w:rPr>
        <w:t xml:space="preserve"> </w:t>
      </w:r>
      <w:r w:rsidRPr="00A61FBD">
        <w:t>released at</w:t>
      </w:r>
      <w:r w:rsidRPr="00A61FBD">
        <w:rPr>
          <w:spacing w:val="1"/>
        </w:rPr>
        <w:t xml:space="preserve"> </w:t>
      </w:r>
      <w:r w:rsidRPr="00A61FBD">
        <w:t>release</w:t>
      </w:r>
      <w:r w:rsidRPr="00A61FBD">
        <w:rPr>
          <w:spacing w:val="-1"/>
        </w:rPr>
        <w:t xml:space="preserve"> </w:t>
      </w:r>
      <w:r w:rsidRPr="00A61FBD">
        <w:t>sites and</w:t>
      </w:r>
      <w:r w:rsidRPr="00A61FBD">
        <w:rPr>
          <w:spacing w:val="1"/>
        </w:rPr>
        <w:t xml:space="preserve"> </w:t>
      </w:r>
      <w:r w:rsidRPr="00A61FBD">
        <w:t>should be</w:t>
      </w:r>
      <w:r w:rsidRPr="00A61FBD">
        <w:rPr>
          <w:spacing w:val="-2"/>
        </w:rPr>
        <w:t xml:space="preserve"> </w:t>
      </w:r>
      <w:r w:rsidRPr="00A61FBD">
        <w:t>returned to the farm for disposal.</w:t>
      </w:r>
      <w:r w:rsidRPr="00A61FBD">
        <w:rPr>
          <w:spacing w:val="1"/>
        </w:rPr>
        <w:t xml:space="preserve"> </w:t>
      </w:r>
      <w:r w:rsidRPr="00A61FBD">
        <w:t xml:space="preserve">Invoice </w:t>
      </w:r>
      <w:proofErr w:type="gramStart"/>
      <w:r w:rsidRPr="00A61FBD">
        <w:t>should be adjusted</w:t>
      </w:r>
      <w:proofErr w:type="gramEnd"/>
      <w:r w:rsidRPr="00A61FBD">
        <w:t xml:space="preserve"> accordingly.</w:t>
      </w:r>
      <w:r w:rsidRPr="00A61FBD">
        <w:rPr>
          <w:spacing w:val="1"/>
        </w:rPr>
        <w:t xml:space="preserve"> </w:t>
      </w:r>
      <w:r w:rsidRPr="00A61FBD">
        <w:t>Fish kills of over 5% of the order occurring</w:t>
      </w:r>
      <w:r w:rsidRPr="00A61FBD">
        <w:rPr>
          <w:spacing w:val="1"/>
        </w:rPr>
        <w:t xml:space="preserve"> </w:t>
      </w:r>
      <w:r w:rsidR="0054058A">
        <w:t>within 10</w:t>
      </w:r>
      <w:r w:rsidRPr="00A61FBD">
        <w:t xml:space="preserve"> business days of releasing the fish and that are determined by LDWF biologists to have</w:t>
      </w:r>
      <w:r w:rsidRPr="00A61FBD">
        <w:rPr>
          <w:spacing w:val="1"/>
        </w:rPr>
        <w:t xml:space="preserve"> </w:t>
      </w:r>
      <w:r w:rsidRPr="00A61FBD">
        <w:t>occurred</w:t>
      </w:r>
      <w:r w:rsidRPr="00A61FBD">
        <w:rPr>
          <w:spacing w:val="-1"/>
        </w:rPr>
        <w:t xml:space="preserve"> </w:t>
      </w:r>
      <w:r w:rsidRPr="00A61FBD">
        <w:t>as</w:t>
      </w:r>
      <w:r w:rsidRPr="00A61FBD">
        <w:rPr>
          <w:spacing w:val="-1"/>
        </w:rPr>
        <w:t xml:space="preserve"> </w:t>
      </w:r>
      <w:r w:rsidRPr="00A61FBD">
        <w:t>a result</w:t>
      </w:r>
      <w:r w:rsidRPr="00A61FBD">
        <w:rPr>
          <w:spacing w:val="-1"/>
        </w:rPr>
        <w:t xml:space="preserve"> </w:t>
      </w:r>
      <w:r w:rsidRPr="00A61FBD">
        <w:t>of</w:t>
      </w:r>
      <w:r w:rsidRPr="00A61FBD">
        <w:rPr>
          <w:spacing w:val="-1"/>
        </w:rPr>
        <w:t xml:space="preserve"> </w:t>
      </w:r>
      <w:r w:rsidRPr="00A61FBD">
        <w:t>poor</w:t>
      </w:r>
      <w:r w:rsidRPr="00A61FBD">
        <w:rPr>
          <w:spacing w:val="-1"/>
        </w:rPr>
        <w:t xml:space="preserve"> </w:t>
      </w:r>
      <w:r w:rsidRPr="00A61FBD">
        <w:t>handling,</w:t>
      </w:r>
      <w:r w:rsidRPr="00A61FBD">
        <w:rPr>
          <w:spacing w:val="-1"/>
        </w:rPr>
        <w:t xml:space="preserve"> </w:t>
      </w:r>
      <w:r w:rsidRPr="00A61FBD">
        <w:t>disease,</w:t>
      </w:r>
      <w:r w:rsidRPr="00A61FBD">
        <w:rPr>
          <w:spacing w:val="-1"/>
        </w:rPr>
        <w:t xml:space="preserve"> </w:t>
      </w:r>
      <w:r w:rsidRPr="00A61FBD">
        <w:t>or stress</w:t>
      </w:r>
      <w:r w:rsidRPr="00A61FBD">
        <w:rPr>
          <w:spacing w:val="-1"/>
        </w:rPr>
        <w:t xml:space="preserve"> </w:t>
      </w:r>
      <w:r w:rsidRPr="00A61FBD">
        <w:t>prior</w:t>
      </w:r>
      <w:r w:rsidRPr="00A61FBD">
        <w:rPr>
          <w:spacing w:val="-1"/>
        </w:rPr>
        <w:t xml:space="preserve"> </w:t>
      </w:r>
      <w:r w:rsidRPr="00A61FBD">
        <w:t>to</w:t>
      </w:r>
      <w:r w:rsidRPr="00A61FBD">
        <w:rPr>
          <w:spacing w:val="-1"/>
        </w:rPr>
        <w:t xml:space="preserve"> </w:t>
      </w:r>
      <w:r w:rsidRPr="00A61FBD">
        <w:t>stocking</w:t>
      </w:r>
      <w:r w:rsidRPr="00A61FBD">
        <w:rPr>
          <w:spacing w:val="-4"/>
        </w:rPr>
        <w:t xml:space="preserve"> </w:t>
      </w:r>
      <w:r w:rsidRPr="00A61FBD">
        <w:t>will</w:t>
      </w:r>
      <w:r w:rsidRPr="00A61FBD">
        <w:rPr>
          <w:spacing w:val="-1"/>
        </w:rPr>
        <w:t xml:space="preserve"> </w:t>
      </w:r>
      <w:r w:rsidRPr="00A61FBD">
        <w:t>be</w:t>
      </w:r>
      <w:r w:rsidRPr="00A61FBD">
        <w:rPr>
          <w:spacing w:val="-2"/>
        </w:rPr>
        <w:t xml:space="preserve"> </w:t>
      </w:r>
      <w:r w:rsidRPr="00A61FBD">
        <w:t>enumerated</w:t>
      </w:r>
      <w:r w:rsidRPr="00A61FBD">
        <w:rPr>
          <w:spacing w:val="-1"/>
        </w:rPr>
        <w:t xml:space="preserve"> </w:t>
      </w:r>
      <w:r w:rsidRPr="00A61FBD">
        <w:t xml:space="preserve">and </w:t>
      </w:r>
      <w:r w:rsidRPr="00A61FBD">
        <w:rPr>
          <w:spacing w:val="-57"/>
        </w:rPr>
        <w:t xml:space="preserve"> </w:t>
      </w:r>
      <w:r w:rsidRPr="00A61FBD">
        <w:t>payment will be</w:t>
      </w:r>
      <w:r w:rsidRPr="00A61FBD">
        <w:rPr>
          <w:spacing w:val="-1"/>
        </w:rPr>
        <w:t xml:space="preserve"> </w:t>
      </w:r>
      <w:r w:rsidRPr="00A61FBD">
        <w:t>withheld for</w:t>
      </w:r>
      <w:r w:rsidRPr="00A61FBD">
        <w:rPr>
          <w:spacing w:val="-1"/>
        </w:rPr>
        <w:t xml:space="preserve"> </w:t>
      </w:r>
      <w:r w:rsidRPr="00A61FBD">
        <w:t>those</w:t>
      </w:r>
      <w:r w:rsidRPr="00A61FBD">
        <w:rPr>
          <w:spacing w:val="-1"/>
        </w:rPr>
        <w:t xml:space="preserve"> </w:t>
      </w:r>
      <w:r w:rsidRPr="00A61FBD">
        <w:t>fish.</w:t>
      </w:r>
    </w:p>
    <w:p w:rsidR="004E3A83" w:rsidRPr="00A61FBD" w:rsidRDefault="004E3A83" w:rsidP="004E3A83">
      <w:pPr>
        <w:pStyle w:val="BodyText"/>
        <w:rPr>
          <w:sz w:val="26"/>
        </w:rPr>
      </w:pPr>
    </w:p>
    <w:p w:rsidR="004E3A83" w:rsidRPr="00A61FBD" w:rsidRDefault="004E3A83" w:rsidP="004E3A83">
      <w:pPr>
        <w:pStyle w:val="BodyText"/>
        <w:spacing w:line="261" w:lineRule="auto"/>
        <w:ind w:left="100" w:right="623"/>
      </w:pPr>
      <w:r w:rsidRPr="00A61FBD">
        <w:t>Stocking</w:t>
      </w:r>
      <w:r w:rsidRPr="00A61FBD">
        <w:rPr>
          <w:spacing w:val="-5"/>
        </w:rPr>
        <w:t xml:space="preserve"> </w:t>
      </w:r>
      <w:r w:rsidRPr="00A61FBD">
        <w:t>coordination</w:t>
      </w:r>
      <w:r w:rsidRPr="00A61FBD">
        <w:rPr>
          <w:spacing w:val="-1"/>
        </w:rPr>
        <w:t xml:space="preserve"> </w:t>
      </w:r>
      <w:r w:rsidRPr="00A61FBD">
        <w:t>for</w:t>
      </w:r>
      <w:r w:rsidRPr="00A61FBD">
        <w:rPr>
          <w:spacing w:val="-1"/>
        </w:rPr>
        <w:t xml:space="preserve"> </w:t>
      </w:r>
      <w:r w:rsidRPr="00A61FBD">
        <w:t>these</w:t>
      </w:r>
      <w:r w:rsidRPr="00A61FBD">
        <w:rPr>
          <w:spacing w:val="-2"/>
        </w:rPr>
        <w:t xml:space="preserve"> </w:t>
      </w:r>
      <w:r w:rsidRPr="00A61FBD">
        <w:t>fish</w:t>
      </w:r>
      <w:r w:rsidRPr="00A61FBD">
        <w:rPr>
          <w:spacing w:val="-2"/>
        </w:rPr>
        <w:t xml:space="preserve"> </w:t>
      </w:r>
      <w:proofErr w:type="gramStart"/>
      <w:r w:rsidRPr="00A61FBD">
        <w:t>will</w:t>
      </w:r>
      <w:r w:rsidRPr="00A61FBD">
        <w:rPr>
          <w:spacing w:val="-1"/>
        </w:rPr>
        <w:t xml:space="preserve"> </w:t>
      </w:r>
      <w:r w:rsidRPr="00A61FBD">
        <w:t>be</w:t>
      </w:r>
      <w:r w:rsidRPr="00A61FBD">
        <w:rPr>
          <w:spacing w:val="-2"/>
        </w:rPr>
        <w:t xml:space="preserve"> </w:t>
      </w:r>
      <w:r w:rsidRPr="00A61FBD">
        <w:t>arranged</w:t>
      </w:r>
      <w:proofErr w:type="gramEnd"/>
      <w:r w:rsidRPr="00A61FBD">
        <w:rPr>
          <w:spacing w:val="-1"/>
        </w:rPr>
        <w:t xml:space="preserve"> </w:t>
      </w:r>
      <w:r w:rsidRPr="00A61FBD">
        <w:t xml:space="preserve">between </w:t>
      </w:r>
      <w:r w:rsidR="0054058A">
        <w:t xml:space="preserve">the </w:t>
      </w:r>
      <w:r w:rsidRPr="00A61FBD">
        <w:t>LDWF</w:t>
      </w:r>
      <w:r w:rsidRPr="00A61FBD">
        <w:rPr>
          <w:spacing w:val="-3"/>
        </w:rPr>
        <w:t xml:space="preserve"> </w:t>
      </w:r>
      <w:r w:rsidRPr="00A61FBD">
        <w:t>staff and</w:t>
      </w:r>
      <w:r w:rsidRPr="00A61FBD">
        <w:rPr>
          <w:spacing w:val="-1"/>
        </w:rPr>
        <w:t xml:space="preserve"> </w:t>
      </w:r>
      <w:r w:rsidRPr="00A61FBD">
        <w:t>the</w:t>
      </w:r>
      <w:r w:rsidRPr="00A61FBD">
        <w:rPr>
          <w:spacing w:val="-2"/>
        </w:rPr>
        <w:t xml:space="preserve"> </w:t>
      </w:r>
      <w:r w:rsidR="0054058A">
        <w:t xml:space="preserve">awarded </w:t>
      </w:r>
      <w:r w:rsidRPr="00A61FBD">
        <w:t>vendor(s)</w:t>
      </w:r>
      <w:r w:rsidRPr="00A61FBD">
        <w:rPr>
          <w:spacing w:val="-1"/>
        </w:rPr>
        <w:t xml:space="preserve"> </w:t>
      </w:r>
      <w:r w:rsidR="0054058A">
        <w:t>at least 10</w:t>
      </w:r>
      <w:r w:rsidRPr="00A61FBD">
        <w:t xml:space="preserve"> business</w:t>
      </w:r>
      <w:r w:rsidRPr="00A61FBD">
        <w:rPr>
          <w:spacing w:val="1"/>
        </w:rPr>
        <w:t xml:space="preserve"> </w:t>
      </w:r>
      <w:r w:rsidRPr="00A61FBD">
        <w:t>days</w:t>
      </w:r>
      <w:r w:rsidRPr="00A61FBD">
        <w:rPr>
          <w:spacing w:val="-1"/>
        </w:rPr>
        <w:t xml:space="preserve"> </w:t>
      </w:r>
      <w:r w:rsidRPr="00A61FBD">
        <w:t>in advance</w:t>
      </w:r>
      <w:r w:rsidRPr="00A61FBD">
        <w:rPr>
          <w:spacing w:val="-1"/>
        </w:rPr>
        <w:t xml:space="preserve"> </w:t>
      </w:r>
      <w:r w:rsidRPr="00A61FBD">
        <w:t>of delivery.</w:t>
      </w:r>
    </w:p>
    <w:p w:rsidR="004E3A83" w:rsidRPr="00A61FBD" w:rsidRDefault="004E3A83" w:rsidP="004E3A83">
      <w:pPr>
        <w:pStyle w:val="BodyText"/>
        <w:rPr>
          <w:sz w:val="26"/>
        </w:rPr>
      </w:pPr>
    </w:p>
    <w:p w:rsidR="004E3A83" w:rsidRPr="00A61FBD" w:rsidRDefault="0054058A" w:rsidP="004E3A83">
      <w:pPr>
        <w:pStyle w:val="BodyText"/>
        <w:spacing w:before="1" w:line="259" w:lineRule="auto"/>
        <w:ind w:left="100" w:right="424"/>
      </w:pPr>
      <w:r>
        <w:t xml:space="preserve">The </w:t>
      </w:r>
      <w:r w:rsidR="004E3A83" w:rsidRPr="00A61FBD">
        <w:t>Contractor must have an approved purchase order to deliver fish.</w:t>
      </w:r>
      <w:r w:rsidR="004E3A83" w:rsidRPr="00A61FBD">
        <w:rPr>
          <w:spacing w:val="1"/>
        </w:rPr>
        <w:t xml:space="preserve"> </w:t>
      </w:r>
      <w:r>
        <w:rPr>
          <w:spacing w:val="1"/>
        </w:rPr>
        <w:t>The f</w:t>
      </w:r>
      <w:r w:rsidR="004E3A83" w:rsidRPr="00A61FBD">
        <w:t>ish must be delivered</w:t>
      </w:r>
      <w:r w:rsidR="004E3A83" w:rsidRPr="00A61FBD">
        <w:rPr>
          <w:spacing w:val="1"/>
        </w:rPr>
        <w:t xml:space="preserve"> </w:t>
      </w:r>
      <w:r w:rsidR="004E3A83" w:rsidRPr="00A61FBD">
        <w:t>Monday</w:t>
      </w:r>
      <w:r w:rsidR="004E3A83" w:rsidRPr="00A61FBD">
        <w:rPr>
          <w:spacing w:val="-6"/>
        </w:rPr>
        <w:t xml:space="preserve"> </w:t>
      </w:r>
      <w:r w:rsidR="004E3A83" w:rsidRPr="00A61FBD">
        <w:t>through</w:t>
      </w:r>
      <w:r w:rsidR="004E3A83" w:rsidRPr="00A61FBD">
        <w:rPr>
          <w:spacing w:val="2"/>
        </w:rPr>
        <w:t xml:space="preserve"> </w:t>
      </w:r>
      <w:r w:rsidR="004E3A83" w:rsidRPr="00A61FBD">
        <w:t>Friday</w:t>
      </w:r>
      <w:r w:rsidR="004E3A83" w:rsidRPr="00A61FBD">
        <w:rPr>
          <w:spacing w:val="-4"/>
        </w:rPr>
        <w:t xml:space="preserve"> </w:t>
      </w:r>
      <w:r w:rsidR="004E3A83" w:rsidRPr="00A61FBD">
        <w:t>between the hours</w:t>
      </w:r>
      <w:r w:rsidR="004E3A83" w:rsidRPr="00A61FBD">
        <w:rPr>
          <w:spacing w:val="-1"/>
        </w:rPr>
        <w:t xml:space="preserve"> </w:t>
      </w:r>
      <w:r w:rsidR="004E3A83" w:rsidRPr="00A61FBD">
        <w:t>of 6:00 AM and</w:t>
      </w:r>
      <w:r w:rsidR="004E3A83" w:rsidRPr="00A61FBD">
        <w:rPr>
          <w:spacing w:val="-1"/>
        </w:rPr>
        <w:t xml:space="preserve"> </w:t>
      </w:r>
      <w:r w:rsidR="004E3A83" w:rsidRPr="00A61FBD">
        <w:t xml:space="preserve">6:00PM </w:t>
      </w:r>
      <w:r>
        <w:t>(</w:t>
      </w:r>
      <w:r w:rsidR="004E3A83" w:rsidRPr="00A61FBD">
        <w:t>Central Time</w:t>
      </w:r>
      <w:r>
        <w:t>)</w:t>
      </w:r>
      <w:r w:rsidR="004E3A83" w:rsidRPr="00A61FBD">
        <w:rPr>
          <w:spacing w:val="-1"/>
        </w:rPr>
        <w:t xml:space="preserve"> </w:t>
      </w:r>
      <w:r w:rsidR="004E3A83" w:rsidRPr="00A61FBD">
        <w:t>excluding</w:t>
      </w:r>
      <w:r w:rsidR="004E3A83" w:rsidRPr="00A61FBD">
        <w:rPr>
          <w:spacing w:val="-3"/>
        </w:rPr>
        <w:t xml:space="preserve"> </w:t>
      </w:r>
      <w:r w:rsidR="004E3A83" w:rsidRPr="00A61FBD">
        <w:t>State</w:t>
      </w:r>
      <w:r w:rsidR="004E3A83" w:rsidRPr="00A61FBD">
        <w:rPr>
          <w:spacing w:val="-2"/>
        </w:rPr>
        <w:t xml:space="preserve"> </w:t>
      </w:r>
      <w:proofErr w:type="gramStart"/>
      <w:r w:rsidR="004E3A83" w:rsidRPr="00A61FBD">
        <w:t xml:space="preserve">and </w:t>
      </w:r>
      <w:r w:rsidR="004E3A83" w:rsidRPr="00A61FBD">
        <w:rPr>
          <w:spacing w:val="-57"/>
        </w:rPr>
        <w:t xml:space="preserve"> </w:t>
      </w:r>
      <w:r w:rsidR="004E3A83" w:rsidRPr="00A61FBD">
        <w:t>Federal</w:t>
      </w:r>
      <w:proofErr w:type="gramEnd"/>
      <w:r w:rsidR="004E3A83" w:rsidRPr="00A61FBD">
        <w:rPr>
          <w:spacing w:val="-1"/>
        </w:rPr>
        <w:t xml:space="preserve"> </w:t>
      </w:r>
      <w:r w:rsidR="004E3A83" w:rsidRPr="00A61FBD">
        <w:t>holidays.</w:t>
      </w:r>
    </w:p>
    <w:p w:rsidR="004E3A83" w:rsidRPr="00A61FBD" w:rsidRDefault="004E3A83" w:rsidP="004E3A83">
      <w:pPr>
        <w:pStyle w:val="BodyText"/>
        <w:rPr>
          <w:sz w:val="26"/>
        </w:rPr>
      </w:pPr>
    </w:p>
    <w:p w:rsidR="004E3A83" w:rsidRPr="00A61FBD" w:rsidRDefault="0054058A" w:rsidP="004E3A83">
      <w:pPr>
        <w:pStyle w:val="BodyText"/>
        <w:spacing w:before="1" w:line="259" w:lineRule="auto"/>
        <w:ind w:left="100" w:right="219"/>
      </w:pPr>
      <w:r>
        <w:t>LDWF contact personnel for the</w:t>
      </w:r>
      <w:r w:rsidR="004E3A83" w:rsidRPr="00A61FBD">
        <w:t xml:space="preserve"> contract are Danica Williams</w:t>
      </w:r>
      <w:r>
        <w:t xml:space="preserve"> (504-286-4043 ext. 2033)</w:t>
      </w:r>
      <w:r w:rsidR="004E3A83" w:rsidRPr="00A61FBD">
        <w:t>, Heather David (225-</w:t>
      </w:r>
      <w:r w:rsidR="004E3A83" w:rsidRPr="00A61FBD">
        <w:rPr>
          <w:spacing w:val="-57"/>
        </w:rPr>
        <w:t xml:space="preserve"> </w:t>
      </w:r>
      <w:r w:rsidR="004E3A83" w:rsidRPr="00A61FBD">
        <w:t>763-5415), and Joshua Porter (225-763-3540)</w:t>
      </w:r>
      <w:r w:rsidR="0014325D">
        <w:t>.</w:t>
      </w:r>
      <w:bookmarkStart w:id="0" w:name="_GoBack"/>
      <w:bookmarkEnd w:id="0"/>
    </w:p>
    <w:p w:rsidR="004E3A83" w:rsidRPr="00A61FBD" w:rsidRDefault="004E3A83" w:rsidP="004E3A83">
      <w:pPr>
        <w:pStyle w:val="BodyText"/>
        <w:spacing w:before="3"/>
        <w:rPr>
          <w:sz w:val="21"/>
        </w:rPr>
      </w:pPr>
    </w:p>
    <w:p w:rsidR="004E3A83" w:rsidRPr="00A61FBD" w:rsidRDefault="004E3A83" w:rsidP="004E3A83">
      <w:pPr>
        <w:pStyle w:val="Heading1"/>
        <w:spacing w:before="90"/>
        <w:jc w:val="both"/>
      </w:pPr>
      <w:r w:rsidRPr="00A61FBD">
        <w:t>DELIVERY</w:t>
      </w:r>
      <w:r w:rsidRPr="00A61FBD">
        <w:rPr>
          <w:spacing w:val="-1"/>
        </w:rPr>
        <w:t xml:space="preserve"> </w:t>
      </w:r>
      <w:r w:rsidRPr="00A61FBD">
        <w:t>LOCATIONS:</w:t>
      </w:r>
    </w:p>
    <w:p w:rsidR="004E3A83" w:rsidRPr="00A61FBD" w:rsidRDefault="004E3A83" w:rsidP="004E3A83">
      <w:pPr>
        <w:pStyle w:val="BodyText"/>
        <w:spacing w:before="7"/>
        <w:rPr>
          <w:b/>
          <w:sz w:val="23"/>
        </w:rPr>
      </w:pPr>
    </w:p>
    <w:p w:rsidR="004E3A83" w:rsidRPr="00A61FBD" w:rsidRDefault="004E3A83" w:rsidP="004E3A83">
      <w:pPr>
        <w:pStyle w:val="BodyText"/>
        <w:ind w:left="100" w:right="98"/>
        <w:jc w:val="both"/>
      </w:pPr>
      <w:r w:rsidRPr="00A61FBD">
        <w:t>There</w:t>
      </w:r>
      <w:r w:rsidRPr="00A61FBD">
        <w:rPr>
          <w:spacing w:val="-1"/>
        </w:rPr>
        <w:t xml:space="preserve"> </w:t>
      </w:r>
      <w:r w:rsidRPr="00A61FBD">
        <w:t>are</w:t>
      </w:r>
      <w:r w:rsidRPr="00A61FBD">
        <w:rPr>
          <w:spacing w:val="-1"/>
        </w:rPr>
        <w:t xml:space="preserve"> </w:t>
      </w:r>
      <w:r w:rsidRPr="00A61FBD">
        <w:t>currently</w:t>
      </w:r>
      <w:r w:rsidRPr="00A61FBD">
        <w:rPr>
          <w:spacing w:val="-6"/>
        </w:rPr>
        <w:t xml:space="preserve"> </w:t>
      </w:r>
      <w:r w:rsidRPr="00A61FBD">
        <w:t>17</w:t>
      </w:r>
      <w:r w:rsidRPr="00A61FBD">
        <w:rPr>
          <w:spacing w:val="1"/>
        </w:rPr>
        <w:t xml:space="preserve"> </w:t>
      </w:r>
      <w:r w:rsidRPr="00A61FBD">
        <w:t>existing</w:t>
      </w:r>
      <w:r w:rsidRPr="00A61FBD">
        <w:rPr>
          <w:spacing w:val="-2"/>
        </w:rPr>
        <w:t xml:space="preserve"> </w:t>
      </w:r>
      <w:r w:rsidRPr="00A61FBD">
        <w:t>sites</w:t>
      </w:r>
      <w:r w:rsidRPr="00A61FBD">
        <w:rPr>
          <w:spacing w:val="-1"/>
        </w:rPr>
        <w:t xml:space="preserve"> </w:t>
      </w:r>
      <w:r w:rsidRPr="00A61FBD">
        <w:t>to</w:t>
      </w:r>
      <w:r w:rsidRPr="00A61FBD">
        <w:rPr>
          <w:spacing w:val="-1"/>
        </w:rPr>
        <w:t xml:space="preserve"> </w:t>
      </w:r>
      <w:r w:rsidRPr="00A61FBD">
        <w:t>be</w:t>
      </w:r>
      <w:r w:rsidRPr="00A61FBD">
        <w:rPr>
          <w:spacing w:val="-2"/>
        </w:rPr>
        <w:t xml:space="preserve"> </w:t>
      </w:r>
      <w:r w:rsidRPr="00A61FBD">
        <w:t>stocked</w:t>
      </w:r>
      <w:r w:rsidRPr="00A61FBD">
        <w:rPr>
          <w:spacing w:val="1"/>
        </w:rPr>
        <w:t xml:space="preserve"> </w:t>
      </w:r>
      <w:r w:rsidR="0054058A">
        <w:rPr>
          <w:spacing w:val="1"/>
        </w:rPr>
        <w:t xml:space="preserve">and </w:t>
      </w:r>
      <w:r w:rsidRPr="00A61FBD">
        <w:t>distributed throughout</w:t>
      </w:r>
      <w:r w:rsidRPr="00A61FBD">
        <w:rPr>
          <w:spacing w:val="-1"/>
        </w:rPr>
        <w:t xml:space="preserve"> </w:t>
      </w:r>
      <w:r w:rsidRPr="00A61FBD">
        <w:t>the</w:t>
      </w:r>
      <w:r w:rsidRPr="00A61FBD">
        <w:rPr>
          <w:spacing w:val="-2"/>
        </w:rPr>
        <w:t xml:space="preserve"> </w:t>
      </w:r>
      <w:r w:rsidRPr="00A61FBD">
        <w:t>following</w:t>
      </w:r>
      <w:r w:rsidRPr="00A61FBD">
        <w:rPr>
          <w:spacing w:val="-1"/>
        </w:rPr>
        <w:t xml:space="preserve"> </w:t>
      </w:r>
      <w:r w:rsidRPr="00A61FBD">
        <w:t>regions</w:t>
      </w:r>
      <w:r w:rsidRPr="00A61FBD">
        <w:rPr>
          <w:spacing w:val="-1"/>
        </w:rPr>
        <w:t xml:space="preserve"> </w:t>
      </w:r>
      <w:proofErr w:type="gramStart"/>
      <w:r w:rsidRPr="00A61FBD">
        <w:t xml:space="preserve">as </w:t>
      </w:r>
      <w:r w:rsidRPr="00A61FBD">
        <w:rPr>
          <w:spacing w:val="-57"/>
        </w:rPr>
        <w:t xml:space="preserve"> </w:t>
      </w:r>
      <w:r w:rsidRPr="00A61FBD">
        <w:t>follows</w:t>
      </w:r>
      <w:proofErr w:type="gramEnd"/>
      <w:r w:rsidRPr="00A61FBD">
        <w:t>:</w:t>
      </w:r>
    </w:p>
    <w:p w:rsidR="004E3A83" w:rsidRPr="00A61FBD" w:rsidRDefault="004E3A83" w:rsidP="004E3A83">
      <w:pPr>
        <w:pStyle w:val="BodyText"/>
      </w:pPr>
    </w:p>
    <w:p w:rsidR="004E3A83" w:rsidRPr="00A61FBD" w:rsidRDefault="004E3A83" w:rsidP="0054058A">
      <w:pPr>
        <w:pStyle w:val="ListParagraph"/>
        <w:numPr>
          <w:ilvl w:val="0"/>
          <w:numId w:val="1"/>
        </w:numPr>
        <w:tabs>
          <w:tab w:val="left" w:pos="1800"/>
        </w:tabs>
        <w:ind w:left="1800" w:hanging="261"/>
        <w:rPr>
          <w:sz w:val="24"/>
        </w:rPr>
      </w:pPr>
      <w:proofErr w:type="spellStart"/>
      <w:r w:rsidRPr="00A61FBD">
        <w:rPr>
          <w:sz w:val="24"/>
        </w:rPr>
        <w:t>Zemurray</w:t>
      </w:r>
      <w:proofErr w:type="spellEnd"/>
      <w:r w:rsidRPr="00A61FBD">
        <w:rPr>
          <w:spacing w:val="-6"/>
          <w:sz w:val="24"/>
        </w:rPr>
        <w:t xml:space="preserve"> </w:t>
      </w:r>
      <w:r w:rsidRPr="00A61FBD">
        <w:rPr>
          <w:sz w:val="24"/>
        </w:rPr>
        <w:t>Park pond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(3 acres) in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Hammond,</w:t>
      </w:r>
      <w:r w:rsidRPr="00A61FBD">
        <w:rPr>
          <w:spacing w:val="2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4E3A83">
      <w:pPr>
        <w:pStyle w:val="ListParagraph"/>
        <w:numPr>
          <w:ilvl w:val="0"/>
          <w:numId w:val="1"/>
        </w:numPr>
        <w:tabs>
          <w:tab w:val="left" w:pos="1781"/>
        </w:tabs>
        <w:ind w:hanging="241"/>
        <w:rPr>
          <w:sz w:val="24"/>
        </w:rPr>
      </w:pPr>
      <w:r w:rsidRPr="00A61FBD">
        <w:rPr>
          <w:sz w:val="24"/>
        </w:rPr>
        <w:t>BREC’s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Burbank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pond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(4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in</w:t>
      </w:r>
      <w:r w:rsidRPr="00A61FBD">
        <w:rPr>
          <w:spacing w:val="2"/>
          <w:sz w:val="24"/>
        </w:rPr>
        <w:t xml:space="preserve"> </w:t>
      </w:r>
      <w:r w:rsidRPr="00A61FBD">
        <w:rPr>
          <w:sz w:val="24"/>
        </w:rPr>
        <w:t>Baton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Rouge, LA</w:t>
      </w:r>
    </w:p>
    <w:p w:rsidR="004E3A83" w:rsidRPr="00A61FBD" w:rsidRDefault="004E3A83" w:rsidP="004E3A83">
      <w:pPr>
        <w:pStyle w:val="ListParagraph"/>
        <w:numPr>
          <w:ilvl w:val="0"/>
          <w:numId w:val="1"/>
        </w:numPr>
        <w:tabs>
          <w:tab w:val="left" w:pos="1781"/>
        </w:tabs>
        <w:ind w:hanging="241"/>
        <w:rPr>
          <w:sz w:val="24"/>
        </w:rPr>
      </w:pPr>
      <w:r w:rsidRPr="00A61FBD">
        <w:rPr>
          <w:sz w:val="24"/>
        </w:rPr>
        <w:t>Sidney</w:t>
      </w:r>
      <w:r w:rsidRPr="00A61FBD">
        <w:rPr>
          <w:spacing w:val="-6"/>
          <w:sz w:val="24"/>
        </w:rPr>
        <w:t xml:space="preserve"> </w:t>
      </w:r>
      <w:r w:rsidRPr="00A61FBD">
        <w:rPr>
          <w:sz w:val="24"/>
        </w:rPr>
        <w:t>Hutchinson 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(2 acres)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in Walker,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54058A">
      <w:pPr>
        <w:pStyle w:val="ListParagraph"/>
        <w:numPr>
          <w:ilvl w:val="0"/>
          <w:numId w:val="1"/>
        </w:numPr>
        <w:tabs>
          <w:tab w:val="left" w:pos="1800"/>
        </w:tabs>
        <w:spacing w:before="1"/>
        <w:ind w:left="1840" w:hanging="301"/>
        <w:rPr>
          <w:sz w:val="24"/>
        </w:rPr>
      </w:pPr>
      <w:r w:rsidRPr="00A61FBD">
        <w:rPr>
          <w:sz w:val="24"/>
        </w:rPr>
        <w:t>Girard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pond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(2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in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Lafayette, LA</w:t>
      </w:r>
    </w:p>
    <w:p w:rsidR="004E3A83" w:rsidRPr="00A61FBD" w:rsidRDefault="004E3A83" w:rsidP="0054058A">
      <w:pPr>
        <w:pStyle w:val="ListParagraph"/>
        <w:numPr>
          <w:ilvl w:val="0"/>
          <w:numId w:val="1"/>
        </w:numPr>
        <w:tabs>
          <w:tab w:val="left" w:pos="1800"/>
        </w:tabs>
        <w:ind w:left="1840" w:hanging="301"/>
        <w:rPr>
          <w:sz w:val="24"/>
        </w:rPr>
      </w:pPr>
      <w:r w:rsidRPr="00A61FBD">
        <w:rPr>
          <w:sz w:val="24"/>
        </w:rPr>
        <w:lastRenderedPageBreak/>
        <w:t>Southside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Regional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–</w:t>
      </w:r>
      <w:r w:rsidRPr="00A61FBD">
        <w:rPr>
          <w:spacing w:val="-1"/>
          <w:sz w:val="24"/>
        </w:rPr>
        <w:t xml:space="preserve"> </w:t>
      </w:r>
      <w:proofErr w:type="spellStart"/>
      <w:r w:rsidRPr="00A61FBD">
        <w:rPr>
          <w:sz w:val="24"/>
        </w:rPr>
        <w:t>Fabacher</w:t>
      </w:r>
      <w:proofErr w:type="spellEnd"/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Field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(2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in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Youngsville, LA</w:t>
      </w:r>
    </w:p>
    <w:p w:rsidR="004E3A83" w:rsidRPr="00A61FBD" w:rsidRDefault="004E3A83" w:rsidP="0054058A">
      <w:pPr>
        <w:pStyle w:val="ListParagraph"/>
        <w:numPr>
          <w:ilvl w:val="0"/>
          <w:numId w:val="1"/>
        </w:numPr>
        <w:tabs>
          <w:tab w:val="left" w:pos="1800"/>
        </w:tabs>
        <w:ind w:left="1840" w:hanging="301"/>
        <w:rPr>
          <w:sz w:val="24"/>
        </w:rPr>
      </w:pPr>
      <w:r w:rsidRPr="00A61FBD">
        <w:rPr>
          <w:sz w:val="24"/>
        </w:rPr>
        <w:t>Purple</w:t>
      </w:r>
      <w:r w:rsidRPr="00A61FBD">
        <w:rPr>
          <w:spacing w:val="-3"/>
          <w:sz w:val="24"/>
        </w:rPr>
        <w:t xml:space="preserve"> </w:t>
      </w:r>
      <w:r w:rsidRPr="00A61FBD">
        <w:rPr>
          <w:sz w:val="24"/>
        </w:rPr>
        <w:t>Heart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Memorial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pond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(3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 xml:space="preserve">in </w:t>
      </w:r>
      <w:proofErr w:type="spellStart"/>
      <w:r w:rsidRPr="00A61FBD">
        <w:rPr>
          <w:sz w:val="24"/>
        </w:rPr>
        <w:t>Ragley</w:t>
      </w:r>
      <w:proofErr w:type="spellEnd"/>
      <w:r w:rsidRPr="00A61FBD">
        <w:rPr>
          <w:sz w:val="24"/>
        </w:rPr>
        <w:t>,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54058A">
      <w:pPr>
        <w:pStyle w:val="ListParagraph"/>
        <w:numPr>
          <w:ilvl w:val="0"/>
          <w:numId w:val="1"/>
        </w:numPr>
        <w:ind w:left="1800" w:hanging="261"/>
        <w:rPr>
          <w:sz w:val="24"/>
        </w:rPr>
      </w:pPr>
      <w:r w:rsidRPr="00A61FBD">
        <w:rPr>
          <w:sz w:val="24"/>
        </w:rPr>
        <w:t>William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T.</w:t>
      </w:r>
      <w:r w:rsidRPr="00A61FBD">
        <w:rPr>
          <w:spacing w:val="-4"/>
          <w:sz w:val="24"/>
        </w:rPr>
        <w:t xml:space="preserve"> </w:t>
      </w:r>
      <w:r w:rsidRPr="00A61FBD">
        <w:rPr>
          <w:sz w:val="24"/>
        </w:rPr>
        <w:t>Polk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pond (2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in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Vidalia,</w:t>
      </w:r>
      <w:r w:rsidRPr="00A61FBD">
        <w:rPr>
          <w:spacing w:val="3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54058A">
      <w:pPr>
        <w:pStyle w:val="ListParagraph"/>
        <w:numPr>
          <w:ilvl w:val="0"/>
          <w:numId w:val="1"/>
        </w:numPr>
        <w:tabs>
          <w:tab w:val="left" w:pos="1800"/>
        </w:tabs>
        <w:ind w:left="1840" w:hanging="301"/>
        <w:rPr>
          <w:sz w:val="24"/>
        </w:rPr>
      </w:pPr>
      <w:r w:rsidRPr="00A61FBD">
        <w:rPr>
          <w:sz w:val="24"/>
        </w:rPr>
        <w:t>Grambling</w:t>
      </w:r>
      <w:r w:rsidRPr="00A61FBD">
        <w:rPr>
          <w:spacing w:val="-3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pond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(2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in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Grambling,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54058A">
      <w:pPr>
        <w:pStyle w:val="ListParagraph"/>
        <w:numPr>
          <w:ilvl w:val="0"/>
          <w:numId w:val="1"/>
        </w:numPr>
        <w:ind w:left="1900" w:hanging="361"/>
        <w:rPr>
          <w:sz w:val="24"/>
        </w:rPr>
      </w:pPr>
      <w:r w:rsidRPr="00A61FBD">
        <w:rPr>
          <w:sz w:val="24"/>
        </w:rPr>
        <w:t>Turner’s</w:t>
      </w:r>
      <w:r w:rsidRPr="00A61FBD">
        <w:rPr>
          <w:spacing w:val="-3"/>
          <w:sz w:val="24"/>
        </w:rPr>
        <w:t xml:space="preserve"> </w:t>
      </w:r>
      <w:r w:rsidRPr="00A61FBD">
        <w:rPr>
          <w:sz w:val="24"/>
        </w:rPr>
        <w:t>Pond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(10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3"/>
          <w:sz w:val="24"/>
        </w:rPr>
        <w:t xml:space="preserve"> </w:t>
      </w:r>
      <w:r w:rsidRPr="00A61FBD">
        <w:rPr>
          <w:sz w:val="24"/>
        </w:rPr>
        <w:t>in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Minden,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4215A1">
      <w:pPr>
        <w:pStyle w:val="ListParagraph"/>
        <w:numPr>
          <w:ilvl w:val="0"/>
          <w:numId w:val="1"/>
        </w:numPr>
        <w:tabs>
          <w:tab w:val="left" w:pos="1980"/>
        </w:tabs>
        <w:ind w:left="1900" w:hanging="361"/>
        <w:rPr>
          <w:sz w:val="24"/>
        </w:rPr>
      </w:pPr>
      <w:r w:rsidRPr="00A61FBD">
        <w:rPr>
          <w:sz w:val="24"/>
        </w:rPr>
        <w:t>Elmore</w:t>
      </w:r>
      <w:r w:rsidRPr="00A61FBD">
        <w:rPr>
          <w:spacing w:val="-3"/>
          <w:sz w:val="24"/>
        </w:rPr>
        <w:t xml:space="preserve"> </w:t>
      </w:r>
      <w:r w:rsidRPr="00A61FBD">
        <w:rPr>
          <w:sz w:val="24"/>
        </w:rPr>
        <w:t>D.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Mayfield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pond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(6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acres)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in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Ruston,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4215A1">
      <w:pPr>
        <w:pStyle w:val="ListParagraph"/>
        <w:numPr>
          <w:ilvl w:val="0"/>
          <w:numId w:val="1"/>
        </w:numPr>
        <w:tabs>
          <w:tab w:val="left" w:pos="1901"/>
        </w:tabs>
        <w:ind w:left="1900" w:hanging="361"/>
        <w:rPr>
          <w:sz w:val="24"/>
        </w:rPr>
      </w:pPr>
      <w:proofErr w:type="spellStart"/>
      <w:r w:rsidRPr="00A61FBD">
        <w:rPr>
          <w:sz w:val="24"/>
        </w:rPr>
        <w:t>Kiroli</w:t>
      </w:r>
      <w:proofErr w:type="spellEnd"/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Park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pond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(4</w:t>
      </w:r>
      <w:r w:rsidRPr="00A61FBD">
        <w:rPr>
          <w:spacing w:val="-2"/>
          <w:sz w:val="24"/>
        </w:rPr>
        <w:t xml:space="preserve"> </w:t>
      </w:r>
      <w:r w:rsidRPr="00A61FBD">
        <w:rPr>
          <w:sz w:val="24"/>
        </w:rPr>
        <w:t>acres) in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W.</w:t>
      </w:r>
      <w:r w:rsidRPr="00A61FBD">
        <w:rPr>
          <w:spacing w:val="-1"/>
          <w:sz w:val="24"/>
        </w:rPr>
        <w:t xml:space="preserve"> </w:t>
      </w:r>
      <w:r w:rsidRPr="00A61FBD">
        <w:rPr>
          <w:sz w:val="24"/>
        </w:rPr>
        <w:t>Monroe,</w:t>
      </w:r>
      <w:r w:rsidRPr="00A61FBD">
        <w:rPr>
          <w:spacing w:val="1"/>
          <w:sz w:val="24"/>
        </w:rPr>
        <w:t xml:space="preserve"> </w:t>
      </w:r>
      <w:r w:rsidRPr="00A61FBD">
        <w:rPr>
          <w:sz w:val="24"/>
        </w:rPr>
        <w:t>LA</w:t>
      </w:r>
    </w:p>
    <w:p w:rsidR="004E3A83" w:rsidRPr="00A61FBD" w:rsidRDefault="004E3A83" w:rsidP="004E3A83">
      <w:pPr>
        <w:pStyle w:val="ListParagraph"/>
        <w:numPr>
          <w:ilvl w:val="0"/>
          <w:numId w:val="1"/>
        </w:numPr>
        <w:tabs>
          <w:tab w:val="left" w:pos="1901"/>
        </w:tabs>
        <w:ind w:left="1900" w:hanging="361"/>
        <w:rPr>
          <w:sz w:val="24"/>
        </w:rPr>
      </w:pPr>
      <w:r w:rsidRPr="00A61FBD">
        <w:rPr>
          <w:sz w:val="24"/>
        </w:rPr>
        <w:t>I-10 Park (10 acres) in Jennings, LA</w:t>
      </w:r>
    </w:p>
    <w:p w:rsidR="004E3A83" w:rsidRPr="00A61FBD" w:rsidRDefault="004E3A83" w:rsidP="004215A1">
      <w:pPr>
        <w:pStyle w:val="ListParagraph"/>
        <w:numPr>
          <w:ilvl w:val="0"/>
          <w:numId w:val="1"/>
        </w:numPr>
        <w:tabs>
          <w:tab w:val="left" w:pos="1800"/>
        </w:tabs>
        <w:ind w:left="1900" w:hanging="361"/>
        <w:rPr>
          <w:sz w:val="24"/>
        </w:rPr>
      </w:pPr>
      <w:r w:rsidRPr="00A61FBD">
        <w:rPr>
          <w:sz w:val="24"/>
        </w:rPr>
        <w:t>Joe Brown Park (10 acres) in New Orleans, LA</w:t>
      </w:r>
    </w:p>
    <w:p w:rsidR="004E3A83" w:rsidRPr="00A61FBD" w:rsidRDefault="004E3A83" w:rsidP="004215A1">
      <w:pPr>
        <w:pStyle w:val="ListParagraph"/>
        <w:numPr>
          <w:ilvl w:val="0"/>
          <w:numId w:val="1"/>
        </w:numPr>
        <w:tabs>
          <w:tab w:val="left" w:pos="1901"/>
        </w:tabs>
        <w:ind w:left="1900" w:hanging="361"/>
        <w:rPr>
          <w:sz w:val="24"/>
        </w:rPr>
      </w:pPr>
      <w:r w:rsidRPr="00A61FBD">
        <w:rPr>
          <w:sz w:val="24"/>
        </w:rPr>
        <w:t>Bayou Country Sports Park (8 acres) in Houma, LA</w:t>
      </w:r>
    </w:p>
    <w:p w:rsidR="004E3A83" w:rsidRPr="00A61FBD" w:rsidRDefault="004E3A83" w:rsidP="004E3A83">
      <w:pPr>
        <w:pStyle w:val="ListParagraph"/>
        <w:numPr>
          <w:ilvl w:val="0"/>
          <w:numId w:val="1"/>
        </w:numPr>
        <w:tabs>
          <w:tab w:val="left" w:pos="1901"/>
        </w:tabs>
        <w:ind w:left="1900" w:hanging="361"/>
        <w:rPr>
          <w:sz w:val="24"/>
        </w:rPr>
      </w:pPr>
      <w:r w:rsidRPr="00A61FBD">
        <w:rPr>
          <w:sz w:val="24"/>
        </w:rPr>
        <w:t xml:space="preserve">Bogue </w:t>
      </w:r>
      <w:proofErr w:type="spellStart"/>
      <w:r w:rsidRPr="00A61FBD">
        <w:rPr>
          <w:sz w:val="24"/>
        </w:rPr>
        <w:t>Chitto</w:t>
      </w:r>
      <w:proofErr w:type="spellEnd"/>
      <w:r w:rsidRPr="00A61FBD">
        <w:rPr>
          <w:sz w:val="24"/>
        </w:rPr>
        <w:t xml:space="preserve"> State Park (4 acres) in Franklinton, LA</w:t>
      </w:r>
    </w:p>
    <w:p w:rsidR="004E3A83" w:rsidRPr="00A61FBD" w:rsidRDefault="004E3A83" w:rsidP="004E3A83">
      <w:pPr>
        <w:pStyle w:val="ListParagraph"/>
        <w:numPr>
          <w:ilvl w:val="0"/>
          <w:numId w:val="1"/>
        </w:numPr>
        <w:tabs>
          <w:tab w:val="left" w:pos="1901"/>
        </w:tabs>
        <w:ind w:left="1900" w:hanging="361"/>
        <w:rPr>
          <w:sz w:val="24"/>
        </w:rPr>
      </w:pPr>
      <w:proofErr w:type="spellStart"/>
      <w:r w:rsidRPr="00A61FBD">
        <w:rPr>
          <w:sz w:val="24"/>
        </w:rPr>
        <w:t>Parc</w:t>
      </w:r>
      <w:proofErr w:type="spellEnd"/>
      <w:r w:rsidRPr="00A61FBD">
        <w:rPr>
          <w:sz w:val="24"/>
        </w:rPr>
        <w:t xml:space="preserve"> Natchitoches (3 acres) in Natchitoches, LA</w:t>
      </w:r>
    </w:p>
    <w:p w:rsidR="004E3A83" w:rsidRPr="00A61FBD" w:rsidRDefault="004E3A83" w:rsidP="004E3A83">
      <w:pPr>
        <w:pStyle w:val="ListParagraph"/>
        <w:numPr>
          <w:ilvl w:val="0"/>
          <w:numId w:val="1"/>
        </w:numPr>
        <w:tabs>
          <w:tab w:val="left" w:pos="1901"/>
        </w:tabs>
        <w:ind w:left="1900" w:hanging="361"/>
        <w:rPr>
          <w:sz w:val="24"/>
        </w:rPr>
      </w:pPr>
      <w:r w:rsidRPr="00A61FBD">
        <w:rPr>
          <w:sz w:val="24"/>
        </w:rPr>
        <w:t xml:space="preserve">Forts Randolph and </w:t>
      </w:r>
      <w:proofErr w:type="spellStart"/>
      <w:r w:rsidRPr="00A61FBD">
        <w:rPr>
          <w:sz w:val="24"/>
        </w:rPr>
        <w:t>Buhlow</w:t>
      </w:r>
      <w:proofErr w:type="spellEnd"/>
      <w:r w:rsidRPr="00A61FBD">
        <w:rPr>
          <w:sz w:val="24"/>
        </w:rPr>
        <w:t xml:space="preserve"> State Historic Site (10 acres) in Pineville, LA</w:t>
      </w:r>
    </w:p>
    <w:p w:rsidR="004E3A83" w:rsidRPr="00A61FBD" w:rsidRDefault="004E3A83" w:rsidP="004E3A83">
      <w:pPr>
        <w:pStyle w:val="BodyText"/>
        <w:spacing w:before="9"/>
        <w:rPr>
          <w:sz w:val="23"/>
        </w:rPr>
      </w:pPr>
    </w:p>
    <w:p w:rsidR="004E3A83" w:rsidRPr="00A61FBD" w:rsidRDefault="004E3A83" w:rsidP="004E3A83">
      <w:pPr>
        <w:pStyle w:val="BodyText"/>
        <w:ind w:left="100" w:right="101"/>
        <w:jc w:val="both"/>
      </w:pPr>
      <w:r w:rsidRPr="00A61FBD">
        <w:t>Up to f</w:t>
      </w:r>
      <w:r>
        <w:t>ive</w:t>
      </w:r>
      <w:r w:rsidRPr="00A61FBD">
        <w:t xml:space="preserve"> additional sites </w:t>
      </w:r>
      <w:proofErr w:type="gramStart"/>
      <w:r w:rsidRPr="00A61FBD">
        <w:t>may be added</w:t>
      </w:r>
      <w:proofErr w:type="gramEnd"/>
      <w:r w:rsidRPr="00A61FBD">
        <w:t xml:space="preserve"> into the program each year statewide. All new sites will </w:t>
      </w:r>
      <w:proofErr w:type="gramStart"/>
      <w:r w:rsidRPr="00A61FBD">
        <w:t xml:space="preserve">be </w:t>
      </w:r>
      <w:r w:rsidRPr="00A61FBD">
        <w:rPr>
          <w:spacing w:val="-57"/>
        </w:rPr>
        <w:t xml:space="preserve"> </w:t>
      </w:r>
      <w:r w:rsidRPr="00A61FBD">
        <w:t>stocked</w:t>
      </w:r>
      <w:proofErr w:type="gramEnd"/>
      <w:r w:rsidRPr="00A61FBD">
        <w:t xml:space="preserve"> at a rate of a minimum of 100 pounds to a maximum of 1</w:t>
      </w:r>
      <w:r>
        <w:t>,</w:t>
      </w:r>
      <w:r w:rsidRPr="00A61FBD">
        <w:t xml:space="preserve">000 pounds per site each month </w:t>
      </w:r>
      <w:r w:rsidRPr="00A61FBD">
        <w:rPr>
          <w:spacing w:val="-58"/>
        </w:rPr>
        <w:t xml:space="preserve"> </w:t>
      </w:r>
      <w:r w:rsidRPr="00A61FBD">
        <w:t>based</w:t>
      </w:r>
      <w:r w:rsidRPr="00A61FBD">
        <w:rPr>
          <w:spacing w:val="-1"/>
        </w:rPr>
        <w:t xml:space="preserve"> </w:t>
      </w:r>
      <w:r w:rsidRPr="00A61FBD">
        <w:t>upon the size</w:t>
      </w:r>
      <w:r w:rsidRPr="00A61FBD">
        <w:rPr>
          <w:spacing w:val="-1"/>
        </w:rPr>
        <w:t xml:space="preserve"> </w:t>
      </w:r>
      <w:r w:rsidRPr="00A61FBD">
        <w:t>of the</w:t>
      </w:r>
      <w:r w:rsidRPr="00A61FBD">
        <w:rPr>
          <w:spacing w:val="-2"/>
        </w:rPr>
        <w:t xml:space="preserve"> </w:t>
      </w:r>
      <w:r w:rsidRPr="00A61FBD">
        <w:t>pond and water quality</w:t>
      </w:r>
      <w:r w:rsidRPr="00A61FBD">
        <w:rPr>
          <w:spacing w:val="-3"/>
        </w:rPr>
        <w:t xml:space="preserve"> </w:t>
      </w:r>
      <w:r w:rsidRPr="00A61FBD">
        <w:t>conditions.</w:t>
      </w:r>
    </w:p>
    <w:p w:rsidR="00742BA4" w:rsidRDefault="00742BA4"/>
    <w:sectPr w:rsidR="00742BA4">
      <w:headerReference w:type="default" r:id="rId7"/>
      <w:footerReference w:type="default" r:id="rId8"/>
      <w:pgSz w:w="12240" w:h="15840"/>
      <w:pgMar w:top="1560" w:right="1360" w:bottom="1200" w:left="1340" w:header="72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47" w:rsidRDefault="004215A1">
      <w:r>
        <w:separator/>
      </w:r>
    </w:p>
  </w:endnote>
  <w:endnote w:type="continuationSeparator" w:id="0">
    <w:p w:rsidR="00450047" w:rsidRDefault="0042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7C" w:rsidRDefault="004E3A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F1AD9A" wp14:editId="1F9DB960">
              <wp:simplePos x="0" y="0"/>
              <wp:positionH relativeFrom="page">
                <wp:posOffset>6220460</wp:posOffset>
              </wp:positionH>
              <wp:positionV relativeFrom="page">
                <wp:posOffset>9276080</wp:posOffset>
              </wp:positionV>
              <wp:extent cx="6908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7C" w:rsidRDefault="004E3A8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25D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1AD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30.4pt;width:54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Wl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" filled="f" stroked="f">
              <v:textbox inset="0,0,0,0">
                <w:txbxContent>
                  <w:p w:rsidR="00EC4E7C" w:rsidRDefault="004E3A8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25D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47" w:rsidRDefault="004215A1">
      <w:r>
        <w:separator/>
      </w:r>
    </w:p>
  </w:footnote>
  <w:footnote w:type="continuationSeparator" w:id="0">
    <w:p w:rsidR="00450047" w:rsidRDefault="0042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7C" w:rsidRDefault="004E3A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EACD5" wp14:editId="2DB91F47">
              <wp:simplePos x="0" y="0"/>
              <wp:positionH relativeFrom="page">
                <wp:posOffset>1561465</wp:posOffset>
              </wp:positionH>
              <wp:positionV relativeFrom="page">
                <wp:posOffset>485775</wp:posOffset>
              </wp:positionV>
              <wp:extent cx="4581525" cy="340995"/>
              <wp:effectExtent l="0" t="0" r="952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7C" w:rsidRPr="00A61FBD" w:rsidRDefault="004E3A83">
                          <w:pPr>
                            <w:spacing w:before="11" w:line="252" w:lineRule="exact"/>
                            <w:ind w:left="7" w:right="5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ATTACHMENT</w:t>
                          </w:r>
                          <w:r w:rsidRPr="00A61FBD"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 w:rsidRPr="00A61FBD"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A61FBD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SPECIFICATIONS</w:t>
                          </w:r>
                        </w:p>
                        <w:p w:rsidR="00EC4E7C" w:rsidRPr="00A61FBD" w:rsidRDefault="004E3A83">
                          <w:pPr>
                            <w:spacing w:line="252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RFx #30000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23213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-  LIVE</w:t>
                          </w:r>
                          <w:proofErr w:type="gramEnd"/>
                          <w:r w:rsidRPr="00A61FBD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RAINBOW</w:t>
                          </w:r>
                          <w:r w:rsidRPr="00A61FBD"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TROUT</w:t>
                          </w:r>
                          <w:r w:rsidRPr="00A61FBD">
                            <w:rPr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FOR</w:t>
                          </w:r>
                          <w:r w:rsidRPr="00A61FBD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61FBD">
                            <w:rPr>
                              <w:b/>
                              <w:sz w:val="24"/>
                              <w:szCs w:val="24"/>
                            </w:rPr>
                            <w:t>LDWF (WLF58)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EAC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95pt;margin-top:38.25pt;width:360.75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8QM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" filled="f" stroked="f">
              <v:textbox inset="0,0,0,0">
                <w:txbxContent>
                  <w:p w:rsidR="00EC4E7C" w:rsidRPr="00A61FBD" w:rsidRDefault="004E3A83">
                    <w:pPr>
                      <w:spacing w:before="11" w:line="252" w:lineRule="exact"/>
                      <w:ind w:left="7" w:right="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1FBD">
                      <w:rPr>
                        <w:b/>
                        <w:sz w:val="24"/>
                        <w:szCs w:val="24"/>
                      </w:rPr>
                      <w:t>ATTACHMENT</w:t>
                    </w:r>
                    <w:r w:rsidRPr="00A61FBD">
                      <w:rPr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>B</w:t>
                    </w:r>
                    <w:r w:rsidRPr="00A61FBD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>–</w:t>
                    </w:r>
                    <w:r w:rsidRPr="00A61FBD"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>SPECIFICATIONS</w:t>
                    </w:r>
                  </w:p>
                  <w:p w:rsidR="00EC4E7C" w:rsidRPr="00A61FBD" w:rsidRDefault="004E3A83">
                    <w:pPr>
                      <w:spacing w:line="252" w:lineRule="exact"/>
                      <w:ind w:left="7" w:right="7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1FBD">
                      <w:rPr>
                        <w:b/>
                        <w:sz w:val="24"/>
                        <w:szCs w:val="24"/>
                      </w:rPr>
                      <w:t>RFx #30000</w:t>
                    </w:r>
                    <w:r>
                      <w:rPr>
                        <w:b/>
                        <w:sz w:val="24"/>
                        <w:szCs w:val="24"/>
                      </w:rPr>
                      <w:t>23213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 xml:space="preserve"> -  LIVE</w:t>
                    </w:r>
                    <w:r w:rsidRPr="00A61FBD"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>RAINBOW</w:t>
                    </w:r>
                    <w:r w:rsidRPr="00A61FBD">
                      <w:rPr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>TROUT</w:t>
                    </w:r>
                    <w:r w:rsidRPr="00A61FBD">
                      <w:rPr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>FOR</w:t>
                    </w:r>
                    <w:r w:rsidRPr="00A61FBD"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>LDWF</w:t>
                    </w:r>
                    <w:r w:rsidRPr="00A61FBD">
                      <w:rPr>
                        <w:b/>
                        <w:sz w:val="24"/>
                        <w:szCs w:val="24"/>
                      </w:rPr>
                      <w:t xml:space="preserve"> (WLF58)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047"/>
    <w:multiLevelType w:val="hybridMultilevel"/>
    <w:tmpl w:val="65AE1F0E"/>
    <w:lvl w:ilvl="0" w:tplc="DE16955E">
      <w:start w:val="1"/>
      <w:numFmt w:val="decimal"/>
      <w:lvlText w:val="%1."/>
      <w:lvlJc w:val="left"/>
      <w:pPr>
        <w:ind w:left="1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6AD1FA">
      <w:numFmt w:val="bullet"/>
      <w:lvlText w:val="•"/>
      <w:lvlJc w:val="left"/>
      <w:pPr>
        <w:ind w:left="2556" w:hanging="240"/>
      </w:pPr>
      <w:rPr>
        <w:rFonts w:hint="default"/>
        <w:lang w:val="en-US" w:eastAsia="en-US" w:bidi="ar-SA"/>
      </w:rPr>
    </w:lvl>
    <w:lvl w:ilvl="2" w:tplc="159EA3BC">
      <w:numFmt w:val="bullet"/>
      <w:lvlText w:val="•"/>
      <w:lvlJc w:val="left"/>
      <w:pPr>
        <w:ind w:left="3332" w:hanging="240"/>
      </w:pPr>
      <w:rPr>
        <w:rFonts w:hint="default"/>
        <w:lang w:val="en-US" w:eastAsia="en-US" w:bidi="ar-SA"/>
      </w:rPr>
    </w:lvl>
    <w:lvl w:ilvl="3" w:tplc="0AA824A6">
      <w:numFmt w:val="bullet"/>
      <w:lvlText w:val="•"/>
      <w:lvlJc w:val="left"/>
      <w:pPr>
        <w:ind w:left="4108" w:hanging="240"/>
      </w:pPr>
      <w:rPr>
        <w:rFonts w:hint="default"/>
        <w:lang w:val="en-US" w:eastAsia="en-US" w:bidi="ar-SA"/>
      </w:rPr>
    </w:lvl>
    <w:lvl w:ilvl="4" w:tplc="35E606C2">
      <w:numFmt w:val="bullet"/>
      <w:lvlText w:val="•"/>
      <w:lvlJc w:val="left"/>
      <w:pPr>
        <w:ind w:left="4884" w:hanging="240"/>
      </w:pPr>
      <w:rPr>
        <w:rFonts w:hint="default"/>
        <w:lang w:val="en-US" w:eastAsia="en-US" w:bidi="ar-SA"/>
      </w:rPr>
    </w:lvl>
    <w:lvl w:ilvl="5" w:tplc="BA34CE22">
      <w:numFmt w:val="bullet"/>
      <w:lvlText w:val="•"/>
      <w:lvlJc w:val="left"/>
      <w:pPr>
        <w:ind w:left="5660" w:hanging="240"/>
      </w:pPr>
      <w:rPr>
        <w:rFonts w:hint="default"/>
        <w:lang w:val="en-US" w:eastAsia="en-US" w:bidi="ar-SA"/>
      </w:rPr>
    </w:lvl>
    <w:lvl w:ilvl="6" w:tplc="9CA86EF8">
      <w:numFmt w:val="bullet"/>
      <w:lvlText w:val="•"/>
      <w:lvlJc w:val="left"/>
      <w:pPr>
        <w:ind w:left="6436" w:hanging="240"/>
      </w:pPr>
      <w:rPr>
        <w:rFonts w:hint="default"/>
        <w:lang w:val="en-US" w:eastAsia="en-US" w:bidi="ar-SA"/>
      </w:rPr>
    </w:lvl>
    <w:lvl w:ilvl="7" w:tplc="7FDA3F14">
      <w:numFmt w:val="bullet"/>
      <w:lvlText w:val="•"/>
      <w:lvlJc w:val="left"/>
      <w:pPr>
        <w:ind w:left="7212" w:hanging="240"/>
      </w:pPr>
      <w:rPr>
        <w:rFonts w:hint="default"/>
        <w:lang w:val="en-US" w:eastAsia="en-US" w:bidi="ar-SA"/>
      </w:rPr>
    </w:lvl>
    <w:lvl w:ilvl="8" w:tplc="2E1E869A">
      <w:numFmt w:val="bullet"/>
      <w:lvlText w:val="•"/>
      <w:lvlJc w:val="left"/>
      <w:pPr>
        <w:ind w:left="798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83"/>
    <w:rsid w:val="0014325D"/>
    <w:rsid w:val="004215A1"/>
    <w:rsid w:val="00450047"/>
    <w:rsid w:val="004E3A83"/>
    <w:rsid w:val="0054058A"/>
    <w:rsid w:val="007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A342"/>
  <w15:chartTrackingRefBased/>
  <w15:docId w15:val="{A6B1930C-C2E3-4D1A-B04F-DEB30758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E3A83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3A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3A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A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3A83"/>
    <w:pPr>
      <w:ind w:left="1840" w:hanging="3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McKnight (DOA)</dc:creator>
  <cp:keywords/>
  <dc:description/>
  <cp:lastModifiedBy>Raymond McKnight (DOA)</cp:lastModifiedBy>
  <cp:revision>3</cp:revision>
  <dcterms:created xsi:type="dcterms:W3CDTF">2024-06-20T19:50:00Z</dcterms:created>
  <dcterms:modified xsi:type="dcterms:W3CDTF">2024-07-15T13:50:00Z</dcterms:modified>
</cp:coreProperties>
</file>