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AC775F">
      <w:pPr>
        <w:spacing w:after="0" w:line="240" w:lineRule="auto"/>
        <w:jc w:val="both"/>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457250</wp:posOffset>
            </wp:positionH>
            <wp:positionV relativeFrom="page">
              <wp:posOffset>233237</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F60852" w:rsidRDefault="00F60852" w:rsidP="00AC775F">
      <w:pPr>
        <w:pStyle w:val="ListParagraph"/>
        <w:numPr>
          <w:ilvl w:val="0"/>
          <w:numId w:val="26"/>
        </w:numPr>
        <w:tabs>
          <w:tab w:val="left" w:pos="540"/>
        </w:tabs>
        <w:spacing w:after="120" w:line="240" w:lineRule="auto"/>
        <w:ind w:left="547" w:hanging="54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000976C7"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FC14B1" w:rsidRPr="00305D3E" w:rsidRDefault="000976C7" w:rsidP="00F60852">
      <w:pPr>
        <w:pStyle w:val="Default"/>
        <w:ind w:left="540"/>
        <w:jc w:val="both"/>
      </w:pPr>
      <w:r w:rsidRPr="00305D3E">
        <w:tab/>
      </w:r>
      <w:r w:rsidR="00983322" w:rsidRPr="00305D3E">
        <w:t xml:space="preserve">Bidders are hereby advised that the </w:t>
      </w:r>
      <w:r w:rsidR="00941E1A" w:rsidRPr="00305D3E">
        <w:t>Office of State Procurement (OSP) mu</w:t>
      </w:r>
      <w:r w:rsidR="00C82431">
        <w:t>st receive bids at its physical</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F60852">
      <w:pPr>
        <w:pStyle w:val="Default"/>
        <w:ind w:left="540"/>
        <w:jc w:val="both"/>
      </w:pPr>
    </w:p>
    <w:p w:rsidR="00983322" w:rsidRPr="00305D3E" w:rsidRDefault="000976C7" w:rsidP="00F60852">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6C092D">
        <w:t>’s</w:t>
      </w:r>
      <w:r w:rsidRPr="00305D3E">
        <w:tab/>
      </w:r>
      <w:r w:rsidR="00941E1A" w:rsidRPr="00305D3E">
        <w:t>physical location as follows:</w:t>
      </w:r>
    </w:p>
    <w:p w:rsidR="00983322" w:rsidRPr="00305D3E" w:rsidRDefault="00983322" w:rsidP="00F60852">
      <w:pPr>
        <w:pStyle w:val="Default"/>
        <w:ind w:left="540" w:hanging="540"/>
        <w:jc w:val="both"/>
      </w:pPr>
    </w:p>
    <w:p w:rsidR="00983322" w:rsidRPr="00305D3E" w:rsidRDefault="000976C7" w:rsidP="00F60852">
      <w:pPr>
        <w:pStyle w:val="Default"/>
        <w:ind w:left="540"/>
        <w:jc w:val="both"/>
      </w:pPr>
      <w:r w:rsidRPr="00305D3E">
        <w:tab/>
      </w:r>
      <w:r w:rsidR="00C82431">
        <w:t>Office of State Procurement</w:t>
      </w:r>
    </w:p>
    <w:p w:rsidR="00983322" w:rsidRPr="00305D3E" w:rsidRDefault="000976C7" w:rsidP="00F60852">
      <w:pPr>
        <w:pStyle w:val="Default"/>
        <w:ind w:left="540"/>
        <w:jc w:val="both"/>
      </w:pPr>
      <w:r w:rsidRPr="00305D3E">
        <w:tab/>
      </w:r>
      <w:r w:rsidR="00C82431">
        <w:t>Claiborne Building, Suite 2-160</w:t>
      </w:r>
    </w:p>
    <w:p w:rsidR="00983322" w:rsidRPr="00305D3E" w:rsidRDefault="000976C7" w:rsidP="00F60852">
      <w:pPr>
        <w:pStyle w:val="Default"/>
        <w:ind w:left="540"/>
        <w:jc w:val="both"/>
      </w:pPr>
      <w:r w:rsidRPr="00305D3E">
        <w:tab/>
      </w:r>
      <w:r w:rsidR="00F716AC" w:rsidRPr="00305D3E">
        <w:t xml:space="preserve">1201 </w:t>
      </w:r>
      <w:r w:rsidR="00C82431">
        <w:t>North Third Street</w:t>
      </w:r>
    </w:p>
    <w:p w:rsidR="00983322" w:rsidRPr="00305D3E" w:rsidRDefault="000976C7" w:rsidP="00F60852">
      <w:pPr>
        <w:pStyle w:val="Default"/>
        <w:ind w:left="540"/>
        <w:jc w:val="both"/>
      </w:pPr>
      <w:r w:rsidRPr="00305D3E">
        <w:tab/>
      </w:r>
      <w:r w:rsidR="00983322" w:rsidRPr="00305D3E">
        <w:t>Baton Rouge, LA 70802</w:t>
      </w:r>
    </w:p>
    <w:p w:rsidR="00983322" w:rsidRPr="00305D3E" w:rsidRDefault="00983322" w:rsidP="00F60852">
      <w:pPr>
        <w:pStyle w:val="Default"/>
        <w:ind w:left="540" w:hanging="540"/>
        <w:jc w:val="both"/>
      </w:pPr>
    </w:p>
    <w:p w:rsidR="00983322" w:rsidRPr="00305D3E" w:rsidRDefault="000976C7" w:rsidP="00F60852">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F60852">
      <w:pPr>
        <w:pStyle w:val="Default"/>
        <w:ind w:left="540" w:hanging="540"/>
        <w:jc w:val="both"/>
      </w:pPr>
    </w:p>
    <w:p w:rsidR="00983322" w:rsidRPr="00305D3E" w:rsidRDefault="000976C7" w:rsidP="00F60852">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F60852">
      <w:pPr>
        <w:pStyle w:val="Default"/>
        <w:ind w:left="540" w:hanging="540"/>
        <w:jc w:val="both"/>
      </w:pPr>
    </w:p>
    <w:p w:rsidR="00983322" w:rsidRPr="00305D3E" w:rsidRDefault="000976C7" w:rsidP="00F60852">
      <w:pPr>
        <w:pStyle w:val="Default"/>
        <w:ind w:left="540"/>
        <w:jc w:val="both"/>
      </w:pPr>
      <w:r w:rsidRPr="00305D3E">
        <w:tab/>
      </w:r>
      <w:r w:rsidR="00983322" w:rsidRPr="00305D3E">
        <w:t xml:space="preserve">Bidder is solely responsible for ensuring that its courier service provider makes inside deliveries to </w:t>
      </w:r>
      <w:r w:rsidR="006C092D">
        <w:t>the</w:t>
      </w:r>
      <w:r w:rsidRPr="00305D3E">
        <w:tab/>
      </w:r>
      <w:r w:rsidR="00FC14B1" w:rsidRPr="00305D3E">
        <w:t>Office of State Procurement</w:t>
      </w:r>
      <w:r w:rsidR="004B2E13" w:rsidRPr="00305D3E">
        <w:t>’s</w:t>
      </w:r>
      <w:r w:rsidR="00983322" w:rsidRPr="00305D3E">
        <w:t xml:space="preserve"> physical location. The Office of State Procurement is not responsib</w:t>
      </w:r>
      <w:r w:rsidR="006C092D">
        <w:t>le for</w:t>
      </w:r>
      <w:r w:rsidRPr="00305D3E">
        <w:tab/>
      </w:r>
      <w:r w:rsidR="00983322" w:rsidRPr="00305D3E">
        <w:t>any delays caused by the bidder's chosen means of bid delivery. Bidde</w:t>
      </w:r>
      <w:r w:rsidR="006C092D">
        <w:t>r is solely responsible for the</w:t>
      </w:r>
      <w:r w:rsidRPr="00305D3E">
        <w:tab/>
      </w:r>
      <w:r w:rsidR="00983322" w:rsidRPr="00305D3E">
        <w:t>timely delivery of its bid. Failure to meet the bid opening date &amp; time shall result in rejection of the bid.</w:t>
      </w:r>
    </w:p>
    <w:p w:rsidR="00983322" w:rsidRPr="00305D3E" w:rsidRDefault="00983322" w:rsidP="00F60852">
      <w:pPr>
        <w:pStyle w:val="Default"/>
        <w:ind w:left="540" w:hanging="540"/>
        <w:jc w:val="both"/>
      </w:pPr>
    </w:p>
    <w:p w:rsidR="00983322" w:rsidRPr="00305D3E" w:rsidRDefault="000976C7" w:rsidP="00F60852">
      <w:pPr>
        <w:pStyle w:val="Default"/>
        <w:ind w:left="540"/>
        <w:jc w:val="both"/>
      </w:pPr>
      <w:r w:rsidRPr="00305D3E">
        <w:rPr>
          <w:b/>
          <w:bCs/>
        </w:rPr>
        <w:tab/>
      </w:r>
      <w:r w:rsidR="00983322" w:rsidRPr="00305D3E">
        <w:rPr>
          <w:b/>
          <w:bCs/>
        </w:rPr>
        <w:t xml:space="preserve">Note: </w:t>
      </w:r>
      <w:r w:rsidR="00F716AC" w:rsidRPr="00305D3E">
        <w:t>B</w:t>
      </w:r>
      <w:r w:rsidR="00983322" w:rsidRPr="00305D3E">
        <w:t>idders who choose to respond to this bid online via the vend</w:t>
      </w:r>
      <w:r w:rsidR="006C092D">
        <w:t>or portal are encouraged to not</w:t>
      </w:r>
      <w:r w:rsidRPr="00305D3E">
        <w:tab/>
      </w:r>
      <w:r w:rsidR="00C82431">
        <w:t>submit a written bid as well.</w:t>
      </w:r>
    </w:p>
    <w:p w:rsidR="00983322" w:rsidRPr="00305D3E" w:rsidRDefault="00983322" w:rsidP="00F60852">
      <w:pPr>
        <w:pStyle w:val="Default"/>
        <w:ind w:left="540" w:hanging="540"/>
        <w:jc w:val="both"/>
      </w:pPr>
    </w:p>
    <w:p w:rsidR="00983322" w:rsidRPr="00305D3E" w:rsidRDefault="000976C7" w:rsidP="00F60852">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tat</w:t>
      </w:r>
      <w:r w:rsidR="00E97041">
        <w:t>e of Louisiana cannot guarantee</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F60852">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F60852">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F60852">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F60852">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E97041">
        <w:rPr>
          <w:rFonts w:ascii="Times New Roman" w:eastAsia="Times New Roman" w:hAnsi="Times New Roman" w:cs="Times New Roman"/>
          <w:sz w:val="24"/>
          <w:szCs w:val="24"/>
        </w:rPr>
        <w:t>bsite:</w:t>
      </w:r>
    </w:p>
    <w:p w:rsidR="00983322" w:rsidRPr="00305D3E" w:rsidRDefault="000976C7" w:rsidP="00F60852">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F60852">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F60852">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9E6ADB">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C82431">
        <w:rPr>
          <w:rFonts w:ascii="Times New Roman" w:hAnsi="Times New Roman" w:cs="Times New Roman"/>
          <w:b/>
          <w:sz w:val="24"/>
          <w:szCs w:val="24"/>
        </w:rPr>
        <w:t>Terms and Conditions:</w:t>
      </w:r>
    </w:p>
    <w:p w:rsidR="00305D3E" w:rsidRDefault="00305D3E" w:rsidP="009E6ADB">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This solicitation contains all terms and conditions with res</w:t>
      </w:r>
      <w:r w:rsidR="009E6ADB">
        <w:rPr>
          <w:rFonts w:ascii="Times New Roman" w:hAnsi="Times New Roman" w:cs="Times New Roman"/>
          <w:sz w:val="24"/>
          <w:szCs w:val="24"/>
        </w:rPr>
        <w:t>pect to the commodities herein.</w:t>
      </w:r>
      <w:r w:rsidRPr="00117192">
        <w:rPr>
          <w:rFonts w:ascii="Times New Roman" w:hAnsi="Times New Roman" w:cs="Times New Roman"/>
          <w:sz w:val="24"/>
          <w:szCs w:val="24"/>
        </w:rPr>
        <w:t xml:space="preserve"> Any vendor </w:t>
      </w: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contracts</w:t>
      </w:r>
      <w:proofErr w:type="gramEnd"/>
      <w:r w:rsidRPr="00117192">
        <w:rPr>
          <w:rFonts w:ascii="Times New Roman" w:hAnsi="Times New Roman" w:cs="Times New Roman"/>
          <w:sz w:val="24"/>
          <w:szCs w:val="24"/>
        </w:rPr>
        <w:t>, forms, terms, or other materials submitted with bid may cause bid to be rejected.</w:t>
      </w:r>
    </w:p>
    <w:p w:rsidR="00AF537C" w:rsidRDefault="00AF537C" w:rsidP="009E6ADB">
      <w:pPr>
        <w:pStyle w:val="ListParagraph"/>
        <w:spacing w:after="0" w:line="240" w:lineRule="auto"/>
        <w:ind w:left="540" w:right="184"/>
        <w:jc w:val="both"/>
        <w:rPr>
          <w:rFonts w:ascii="Times New Roman" w:hAnsi="Times New Roman" w:cs="Times New Roman"/>
          <w:sz w:val="24"/>
          <w:szCs w:val="24"/>
        </w:rPr>
      </w:pPr>
    </w:p>
    <w:p w:rsidR="00AF537C" w:rsidRPr="00117192" w:rsidRDefault="00AF537C" w:rsidP="009E6ADB">
      <w:pPr>
        <w:pStyle w:val="ListParagraph"/>
        <w:spacing w:after="0" w:line="240" w:lineRule="auto"/>
        <w:ind w:left="540" w:right="184"/>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r w:rsidR="009E6ADB">
        <w:rPr>
          <w:rFonts w:ascii="Times New Roman" w:eastAsia="PMingLiU" w:hAnsi="Times New Roman" w:cs="Times New Roman"/>
          <w:sz w:val="24"/>
          <w:szCs w:val="24"/>
          <w:lang w:eastAsia="zh-TW"/>
        </w:rPr>
        <w:t>be issued against the contract.</w:t>
      </w:r>
      <w:r w:rsidRPr="00117192">
        <w:rPr>
          <w:rFonts w:ascii="Times New Roman" w:eastAsia="PMingLiU" w:hAnsi="Times New Roman" w:cs="Times New Roman"/>
          <w:sz w:val="24"/>
          <w:szCs w:val="24"/>
          <w:lang w:eastAsia="zh-TW"/>
        </w:rPr>
        <w:t xml:space="preserve">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F60852" w:rsidP="004D02C7">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t>Prices:</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009E6ADB">
        <w:rPr>
          <w:rFonts w:ascii="Times New Roman" w:eastAsia="PMingLiU" w:hAnsi="Times New Roman" w:cs="Times New Roman"/>
          <w:sz w:val="24"/>
          <w:szCs w:val="24"/>
          <w:lang w:eastAsia="zh-TW"/>
        </w:rPr>
        <w:t xml:space="preserve"> days.</w:t>
      </w:r>
      <w:r w:rsidRPr="00117192">
        <w:rPr>
          <w:rFonts w:ascii="Times New Roman" w:eastAsia="PMingLiU" w:hAnsi="Times New Roman" w:cs="Times New Roman"/>
          <w:sz w:val="24"/>
          <w:szCs w:val="24"/>
          <w:lang w:eastAsia="zh-TW"/>
        </w:rPr>
        <w:t xml:space="preserve">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Unit price shall be inclusive</w:t>
      </w:r>
      <w:r w:rsidR="009E6ADB">
        <w:rPr>
          <w:rFonts w:ascii="Times New Roman" w:hAnsi="Times New Roman" w:cs="Times New Roman"/>
          <w:sz w:val="24"/>
          <w:szCs w:val="24"/>
        </w:rPr>
        <w:t xml:space="preserve"> of any freight charges.</w:t>
      </w:r>
      <w:r w:rsidRPr="00117192">
        <w:rPr>
          <w:rFonts w:ascii="Times New Roman" w:hAnsi="Times New Roman" w:cs="Times New Roman"/>
          <w:sz w:val="24"/>
          <w:szCs w:val="24"/>
        </w:rPr>
        <w:t xml:space="preserve"> Bid should be F.O.B. Destination-title </w:t>
      </w:r>
      <w:r w:rsidR="009E6ADB">
        <w:rPr>
          <w:rFonts w:ascii="Times New Roman" w:hAnsi="Times New Roman" w:cs="Times New Roman"/>
          <w:sz w:val="24"/>
          <w:szCs w:val="24"/>
        </w:rPr>
        <w:t xml:space="preserve">passing upon </w:t>
      </w:r>
      <w:r w:rsidR="009E6ADB">
        <w:rPr>
          <w:rFonts w:ascii="Times New Roman" w:hAnsi="Times New Roman" w:cs="Times New Roman"/>
          <w:sz w:val="24"/>
          <w:szCs w:val="24"/>
        </w:rPr>
        <w:tab/>
        <w:t>receipt of goods.</w:t>
      </w:r>
      <w:r w:rsidRPr="00117192">
        <w:rPr>
          <w:rFonts w:ascii="Times New Roman" w:hAnsi="Times New Roman" w:cs="Times New Roman"/>
          <w:sz w:val="24"/>
          <w:szCs w:val="24"/>
        </w:rPr>
        <w:t xml:space="preserve">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p>
    <w:p w:rsidR="006E09BB" w:rsidRPr="00305D3E" w:rsidRDefault="000976C7" w:rsidP="0032036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constitute full compensation for furnishing and deliv</w:t>
      </w:r>
      <w:r w:rsidR="009E6ADB">
        <w:rPr>
          <w:rFonts w:ascii="Times New Roman" w:hAnsi="Times New Roman" w:cs="Times New Roman"/>
          <w:sz w:val="24"/>
          <w:szCs w:val="24"/>
        </w:rPr>
        <w:t>ering the contract commodities.</w:t>
      </w:r>
      <w:r w:rsidR="006E09BB" w:rsidRPr="00305D3E">
        <w:rPr>
          <w:rFonts w:ascii="Times New Roman" w:hAnsi="Times New Roman" w:cs="Times New Roman"/>
          <w:sz w:val="24"/>
          <w:szCs w:val="24"/>
        </w:rPr>
        <w:t xml:space="preserve">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9E6ADB">
        <w:rPr>
          <w:rFonts w:ascii="Times New Roman" w:hAnsi="Times New Roman" w:cs="Times New Roman"/>
          <w:sz w:val="24"/>
          <w:szCs w:val="24"/>
        </w:rPr>
        <w:t>delivered.</w:t>
      </w:r>
      <w:r w:rsidR="006E09BB" w:rsidRPr="00305D3E">
        <w:rPr>
          <w:rFonts w:ascii="Times New Roman" w:hAnsi="Times New Roman" w:cs="Times New Roman"/>
          <w:sz w:val="24"/>
          <w:szCs w:val="24"/>
        </w:rPr>
        <w:t xml:space="preserve">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9E6ADB">
        <w:rPr>
          <w:rFonts w:ascii="Times New Roman" w:hAnsi="Times New Roman" w:cs="Times New Roman"/>
          <w:sz w:val="24"/>
          <w:szCs w:val="24"/>
        </w:rPr>
        <w:t xml:space="preserve">balance of the order. </w:t>
      </w:r>
      <w:r w:rsidR="006E09BB" w:rsidRPr="00305D3E">
        <w:rPr>
          <w:rFonts w:ascii="Times New Roman" w:hAnsi="Times New Roman" w:cs="Times New Roman"/>
          <w:sz w:val="24"/>
          <w:szCs w:val="24"/>
        </w:rPr>
        <w:t xml:space="preserve">Payment will be to vendor </w:t>
      </w:r>
      <w:r w:rsidR="00C82431">
        <w:rPr>
          <w:rFonts w:ascii="Times New Roman" w:hAnsi="Times New Roman" w:cs="Times New Roman"/>
          <w:sz w:val="24"/>
          <w:szCs w:val="24"/>
        </w:rPr>
        <w:t>and address as shown on order.</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32036C">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32036C">
        <w:rPr>
          <w:rFonts w:ascii="Times New Roman" w:hAnsi="Times New Roman" w:cs="Times New Roman"/>
          <w:b/>
          <w:sz w:val="24"/>
          <w:szCs w:val="24"/>
        </w:rPr>
        <w:t>Invoices:</w:t>
      </w:r>
    </w:p>
    <w:p w:rsidR="006E09BB" w:rsidRPr="00305D3E" w:rsidRDefault="000976C7" w:rsidP="0032036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w:t>
      </w:r>
      <w:r w:rsidR="009E6ADB">
        <w:rPr>
          <w:rFonts w:ascii="Times New Roman" w:hAnsi="Times New Roman" w:cs="Times New Roman"/>
          <w:sz w:val="24"/>
          <w:szCs w:val="24"/>
        </w:rPr>
        <w:t>unit price, and delivery point.</w:t>
      </w:r>
      <w:r w:rsidR="006E09BB" w:rsidRPr="00305D3E">
        <w:rPr>
          <w:rFonts w:ascii="Times New Roman" w:hAnsi="Times New Roman" w:cs="Times New Roman"/>
          <w:sz w:val="24"/>
          <w:szCs w:val="24"/>
        </w:rPr>
        <w:t xml:space="preserve">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directly to the accounting d</w:t>
      </w:r>
      <w:r w:rsidR="009E6ADB">
        <w:rPr>
          <w:rFonts w:ascii="Times New Roman" w:hAnsi="Times New Roman" w:cs="Times New Roman"/>
          <w:sz w:val="24"/>
          <w:szCs w:val="24"/>
        </w:rPr>
        <w:t xml:space="preserve">epartment of the using agency. </w:t>
      </w:r>
      <w:r w:rsidR="006E09BB" w:rsidRPr="00305D3E">
        <w:rPr>
          <w:rFonts w:ascii="Times New Roman" w:hAnsi="Times New Roman" w:cs="Times New Roman"/>
          <w:sz w:val="24"/>
          <w:szCs w:val="24"/>
        </w:rPr>
        <w:t xml:space="preserve">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32036C">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32036C" w:rsidRDefault="000976C7" w:rsidP="001E0E2B">
      <w:pPr>
        <w:pStyle w:val="ListParagraph"/>
        <w:widowControl/>
        <w:spacing w:after="160" w:line="240" w:lineRule="auto"/>
        <w:ind w:left="547"/>
        <w:contextualSpacing w:val="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9E6ADB">
        <w:rPr>
          <w:rFonts w:ascii="Times New Roman" w:hAnsi="Times New Roman" w:cs="Times New Roman"/>
          <w:sz w:val="24"/>
          <w:szCs w:val="24"/>
        </w:rPr>
        <w:t>lectronically.</w:t>
      </w:r>
      <w:r w:rsidR="00172F15" w:rsidRPr="00305D3E">
        <w:rPr>
          <w:rFonts w:ascii="Times New Roman" w:hAnsi="Times New Roman" w:cs="Times New Roman"/>
          <w:sz w:val="24"/>
          <w:szCs w:val="24"/>
        </w:rPr>
        <w:t xml:space="preserve">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9E6ADB">
        <w:rPr>
          <w:rFonts w:ascii="Times New Roman" w:hAnsi="Times New Roman" w:cs="Times New Roman"/>
          <w:sz w:val="24"/>
          <w:szCs w:val="24"/>
        </w:rPr>
        <w:t>where feasible, over $5,000.</w:t>
      </w:r>
      <w:r w:rsidR="00172F15" w:rsidRPr="00305D3E">
        <w:rPr>
          <w:rFonts w:ascii="Times New Roman" w:hAnsi="Times New Roman" w:cs="Times New Roman"/>
          <w:sz w:val="24"/>
          <w:szCs w:val="24"/>
        </w:rPr>
        <w:t xml:space="preserve">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w:t>
      </w:r>
      <w:r w:rsidR="009E6ADB">
        <w:rPr>
          <w:rFonts w:ascii="Times New Roman" w:hAnsi="Times New Roman" w:cs="Times New Roman"/>
          <w:sz w:val="24"/>
          <w:szCs w:val="24"/>
        </w:rPr>
        <w:t>lectronic Funds Transfer (EFT).</w:t>
      </w:r>
      <w:r w:rsidR="00172F15" w:rsidRPr="00305D3E">
        <w:rPr>
          <w:rFonts w:ascii="Times New Roman" w:hAnsi="Times New Roman" w:cs="Times New Roman"/>
          <w:sz w:val="24"/>
          <w:szCs w:val="24"/>
        </w:rPr>
        <w:t xml:space="preserve">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w:t>
      </w:r>
      <w:r w:rsidR="009E6ADB">
        <w:rPr>
          <w:rFonts w:ascii="Times New Roman" w:hAnsi="Times New Roman" w:cs="Times New Roman"/>
          <w:sz w:val="24"/>
          <w:szCs w:val="24"/>
        </w:rPr>
        <w:t>te</w:t>
      </w:r>
      <w:proofErr w:type="spellEnd"/>
      <w:r w:rsidR="009E6ADB">
        <w:rPr>
          <w:rFonts w:ascii="Times New Roman" w:hAnsi="Times New Roman" w:cs="Times New Roman"/>
          <w:sz w:val="24"/>
          <w:szCs w:val="24"/>
        </w:rPr>
        <w:t xml:space="preserve"> Procurement Card and/or EFT.</w:t>
      </w:r>
      <w:r w:rsidR="00172F15" w:rsidRPr="00305D3E">
        <w:rPr>
          <w:rFonts w:ascii="Times New Roman" w:hAnsi="Times New Roman" w:cs="Times New Roman"/>
          <w:sz w:val="24"/>
          <w:szCs w:val="24"/>
        </w:rPr>
        <w:t xml:space="preserve">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305D3E" w:rsidRPr="00305D3E" w:rsidRDefault="000976C7" w:rsidP="00AC775F">
      <w:pPr>
        <w:pStyle w:val="ListParagraph"/>
        <w:widowControl/>
        <w:spacing w:after="0" w:line="240" w:lineRule="auto"/>
        <w:ind w:left="547"/>
        <w:contextualSpacing w:val="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32036C">
        <w:rPr>
          <w:rFonts w:ascii="Times New Roman" w:hAnsi="Times New Roman" w:cs="Times New Roman"/>
          <w:sz w:val="24"/>
          <w:szCs w:val="24"/>
        </w:rPr>
        <w:t>tate</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agencies using the card in the same manner as other Visa card purcha</w:t>
      </w:r>
      <w:r w:rsidR="0032036C">
        <w:rPr>
          <w:rFonts w:ascii="Times New Roman" w:hAnsi="Times New Roman" w:cs="Times New Roman"/>
          <w:sz w:val="24"/>
          <w:szCs w:val="24"/>
        </w:rPr>
        <w:t>ses. Contractors cannot process</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 transactions through the credit card clearinghouse until the purchased products have been</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172F15" w:rsidRPr="00305D3E" w:rsidRDefault="000976C7" w:rsidP="00AC775F">
      <w:pPr>
        <w:pStyle w:val="ListParagraph"/>
        <w:widowControl/>
        <w:spacing w:after="0" w:line="240" w:lineRule="auto"/>
        <w:ind w:left="547"/>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For all statewide and agency term contracts:</w:t>
      </w:r>
    </w:p>
    <w:p w:rsidR="00172F15" w:rsidRPr="00305D3E" w:rsidRDefault="000976C7" w:rsidP="001E0E2B">
      <w:pPr>
        <w:pStyle w:val="ListParagraph"/>
        <w:widowControl/>
        <w:spacing w:after="0" w:line="240" w:lineRule="auto"/>
        <w:ind w:left="547"/>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w:t>
      </w:r>
      <w:r w:rsidR="0032036C">
        <w:rPr>
          <w:rFonts w:ascii="Times New Roman" w:hAnsi="Times New Roman" w:cs="Times New Roman"/>
          <w:sz w:val="24"/>
          <w:szCs w:val="24"/>
        </w:rPr>
        <w:t xml:space="preserve"> must be placed against the net</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discounted products of the contract. All contract terms and conditio</w:t>
      </w:r>
      <w:r w:rsidR="0032036C">
        <w:rPr>
          <w:rFonts w:ascii="Times New Roman" w:hAnsi="Times New Roman" w:cs="Times New Roman"/>
          <w:sz w:val="24"/>
          <w:szCs w:val="24"/>
        </w:rPr>
        <w:t>ns apply to purchases made with</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C775F">
      <w:pPr>
        <w:widowControl/>
        <w:spacing w:after="0" w:line="240" w:lineRule="auto"/>
        <w:ind w:left="547" w:hanging="547"/>
        <w:jc w:val="both"/>
        <w:rPr>
          <w:rFonts w:ascii="Times New Roman" w:hAnsi="Times New Roman" w:cs="Times New Roman"/>
          <w:sz w:val="24"/>
          <w:szCs w:val="24"/>
        </w:rPr>
      </w:pPr>
    </w:p>
    <w:p w:rsidR="00172F15" w:rsidRPr="00305D3E" w:rsidRDefault="000976C7" w:rsidP="00AC775F">
      <w:pPr>
        <w:pStyle w:val="ListParagraph"/>
        <w:widowControl/>
        <w:spacing w:after="0" w:line="240" w:lineRule="auto"/>
        <w:ind w:left="547"/>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w:t>
      </w:r>
      <w:r w:rsidR="0032036C">
        <w:rPr>
          <w:rFonts w:ascii="Times New Roman" w:hAnsi="Times New Roman" w:cs="Times New Roman"/>
          <w:sz w:val="24"/>
          <w:szCs w:val="24"/>
        </w:rPr>
        <w:t xml:space="preserve">of all </w:t>
      </w:r>
      <w:proofErr w:type="spellStart"/>
      <w:r w:rsidR="0032036C">
        <w:rPr>
          <w:rFonts w:ascii="Times New Roman" w:hAnsi="Times New Roman" w:cs="Times New Roman"/>
          <w:sz w:val="24"/>
          <w:szCs w:val="24"/>
        </w:rPr>
        <w:t>LaCarte</w:t>
      </w:r>
      <w:proofErr w:type="spellEnd"/>
      <w:r w:rsidR="0032036C">
        <w:rPr>
          <w:rFonts w:ascii="Times New Roman" w:hAnsi="Times New Roman" w:cs="Times New Roman"/>
          <w:sz w:val="24"/>
          <w:szCs w:val="24"/>
        </w:rPr>
        <w:t xml:space="preserve"> purchases issued</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against this contract during the con</w:t>
      </w:r>
      <w:r w:rsidR="009E6ADB">
        <w:rPr>
          <w:rFonts w:ascii="Times New Roman" w:hAnsi="Times New Roman" w:cs="Times New Roman"/>
          <w:sz w:val="24"/>
          <w:szCs w:val="24"/>
        </w:rPr>
        <w:t xml:space="preserve">tract period. </w:t>
      </w:r>
      <w:r w:rsidR="00172F15" w:rsidRPr="00305D3E">
        <w:rPr>
          <w:rFonts w:ascii="Times New Roman" w:hAnsi="Times New Roman" w:cs="Times New Roman"/>
          <w:sz w:val="24"/>
          <w:szCs w:val="24"/>
        </w:rPr>
        <w:t>The file must cont</w:t>
      </w:r>
      <w:r w:rsidR="0032036C">
        <w:rPr>
          <w:rFonts w:ascii="Times New Roman" w:hAnsi="Times New Roman" w:cs="Times New Roman"/>
          <w:sz w:val="24"/>
          <w:szCs w:val="24"/>
        </w:rPr>
        <w:t>ain the particular item number,</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w:t>
      </w:r>
      <w:r w:rsidR="0032036C">
        <w:rPr>
          <w:rFonts w:ascii="Times New Roman" w:hAnsi="Times New Roman" w:cs="Times New Roman"/>
          <w:sz w:val="24"/>
          <w:szCs w:val="24"/>
        </w:rPr>
        <w:t>provided to the Office of State</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2036C">
      <w:pPr>
        <w:widowControl/>
        <w:spacing w:after="0" w:line="240" w:lineRule="auto"/>
        <w:ind w:left="540" w:hanging="540"/>
        <w:jc w:val="both"/>
        <w:rPr>
          <w:rFonts w:ascii="Times New Roman" w:hAnsi="Times New Roman" w:cs="Times New Roman"/>
          <w:sz w:val="24"/>
          <w:szCs w:val="24"/>
        </w:rPr>
      </w:pPr>
    </w:p>
    <w:p w:rsidR="00172F15" w:rsidRPr="00305D3E" w:rsidRDefault="000976C7" w:rsidP="0032036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EFT payments are sent from the State’s bank directly to the paye</w:t>
      </w:r>
      <w:r w:rsidR="0032036C">
        <w:rPr>
          <w:rFonts w:ascii="Times New Roman" w:hAnsi="Times New Roman" w:cs="Times New Roman"/>
          <w:sz w:val="24"/>
          <w:szCs w:val="24"/>
        </w:rPr>
        <w:t>e’s bank each weekday. The only</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requirement is that you have an active checking or savings account at a</w:t>
      </w:r>
      <w:r w:rsidR="0032036C">
        <w:rPr>
          <w:rFonts w:ascii="Times New Roman" w:hAnsi="Times New Roman" w:cs="Times New Roman"/>
          <w:sz w:val="24"/>
          <w:szCs w:val="24"/>
        </w:rPr>
        <w:t xml:space="preserve"> financial institution that can</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 Automated Clearing House (ACH) credit files and remitta</w:t>
      </w:r>
      <w:r w:rsidR="0032036C">
        <w:rPr>
          <w:rFonts w:ascii="Times New Roman" w:hAnsi="Times New Roman" w:cs="Times New Roman"/>
          <w:sz w:val="24"/>
          <w:szCs w:val="24"/>
        </w:rPr>
        <w:t>nce information electronically.</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Additional information and an enrollment form is available by con</w:t>
      </w:r>
      <w:r w:rsidR="0032036C">
        <w:rPr>
          <w:rFonts w:ascii="Times New Roman" w:hAnsi="Times New Roman" w:cs="Times New Roman"/>
          <w:sz w:val="24"/>
          <w:szCs w:val="24"/>
        </w:rPr>
        <w:t>tacting the Office of Statewide</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32036C">
        <w:rPr>
          <w:rFonts w:ascii="Times New Roman" w:hAnsi="Times New Roman" w:cs="Times New Roman"/>
          <w:sz w:val="24"/>
          <w:szCs w:val="24"/>
        </w:rPr>
        <w:t>.</w:t>
      </w:r>
    </w:p>
    <w:p w:rsidR="00172F15" w:rsidRPr="00305D3E" w:rsidRDefault="00172F15" w:rsidP="0032036C">
      <w:pPr>
        <w:widowControl/>
        <w:spacing w:after="0" w:line="240" w:lineRule="auto"/>
        <w:ind w:left="540" w:hanging="540"/>
        <w:jc w:val="both"/>
        <w:rPr>
          <w:rFonts w:ascii="Times New Roman" w:hAnsi="Times New Roman" w:cs="Times New Roman"/>
          <w:sz w:val="24"/>
          <w:szCs w:val="24"/>
        </w:rPr>
      </w:pPr>
    </w:p>
    <w:p w:rsidR="00172F15" w:rsidRPr="00305D3E" w:rsidRDefault="000976C7" w:rsidP="0032036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To facilitate this payment process, you will need to complete and return th</w:t>
      </w:r>
      <w:r w:rsidR="0032036C">
        <w:rPr>
          <w:rFonts w:ascii="Times New Roman" w:hAnsi="Times New Roman" w:cs="Times New Roman"/>
          <w:sz w:val="24"/>
          <w:szCs w:val="24"/>
        </w:rPr>
        <w:t>e EFT enrollment form.</w:t>
      </w:r>
    </w:p>
    <w:p w:rsidR="00172F15" w:rsidRPr="00305D3E" w:rsidRDefault="00172F15" w:rsidP="0032036C">
      <w:pPr>
        <w:widowControl/>
        <w:spacing w:after="0" w:line="240" w:lineRule="auto"/>
        <w:ind w:left="540" w:hanging="540"/>
        <w:jc w:val="both"/>
        <w:rPr>
          <w:rFonts w:ascii="Times New Roman" w:hAnsi="Times New Roman" w:cs="Times New Roman"/>
          <w:sz w:val="24"/>
          <w:szCs w:val="24"/>
        </w:rPr>
      </w:pPr>
    </w:p>
    <w:p w:rsidR="00172F15" w:rsidRPr="00305D3E" w:rsidRDefault="000976C7" w:rsidP="005414F9">
      <w:pPr>
        <w:pStyle w:val="ListParagraph"/>
        <w:widowControl/>
        <w:spacing w:after="120" w:line="240" w:lineRule="auto"/>
        <w:ind w:left="547"/>
        <w:contextualSpacing w:val="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If an award is made to your company, please check which option you wil</w:t>
      </w:r>
      <w:r w:rsidR="0032036C">
        <w:rPr>
          <w:rFonts w:ascii="Times New Roman" w:hAnsi="Times New Roman" w:cs="Times New Roman"/>
          <w:sz w:val="24"/>
          <w:szCs w:val="24"/>
        </w:rPr>
        <w:t>l accept or indicate if you are</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C494C" w:rsidP="0032036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C82431">
        <w:rPr>
          <w:rFonts w:ascii="Times New Roman" w:hAnsi="Times New Roman" w:cs="Times New Roman"/>
          <w:b/>
          <w:sz w:val="24"/>
          <w:szCs w:val="24"/>
          <w:u w:val="single"/>
        </w:rPr>
        <w:t>Already Enrolled</w:t>
      </w:r>
    </w:p>
    <w:p w:rsidR="00172F15" w:rsidRPr="00305D3E" w:rsidRDefault="00172F15" w:rsidP="0032036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32036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2036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32036C">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C82431">
        <w:rPr>
          <w:rFonts w:ascii="Times New Roman" w:hAnsi="Times New Roman" w:cs="Times New Roman"/>
          <w:sz w:val="24"/>
          <w:szCs w:val="24"/>
        </w:rPr>
        <w:t>______</w:t>
      </w:r>
      <w:r w:rsidR="00C82431">
        <w:rPr>
          <w:rFonts w:ascii="Times New Roman" w:hAnsi="Times New Roman" w:cs="Times New Roman"/>
          <w:sz w:val="24"/>
          <w:szCs w:val="24"/>
        </w:rPr>
        <w:tab/>
        <w:t>______</w:t>
      </w:r>
    </w:p>
    <w:p w:rsidR="000976C7" w:rsidRPr="00305D3E" w:rsidRDefault="000976C7" w:rsidP="0032036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32036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2036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2036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32036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2036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2036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32036C">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2036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32036C">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00C82431">
        <w:rPr>
          <w:rFonts w:ascii="Times New Roman" w:eastAsia="PMingLiU" w:hAnsi="Times New Roman" w:cs="Times New Roman"/>
          <w:sz w:val="24"/>
          <w:szCs w:val="24"/>
          <w:lang w:eastAsia="zh-TW"/>
        </w:rPr>
        <w:t>:</w:t>
      </w:r>
    </w:p>
    <w:p w:rsidR="00E97041" w:rsidRPr="00117192" w:rsidRDefault="00305D3E" w:rsidP="005414F9">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E97041" w:rsidRPr="00AF537C" w:rsidRDefault="00305D3E" w:rsidP="005414F9">
      <w:pPr>
        <w:pStyle w:val="ListParagraph"/>
        <w:widowControl/>
        <w:numPr>
          <w:ilvl w:val="0"/>
          <w:numId w:val="33"/>
        </w:numPr>
        <w:spacing w:after="160" w:line="240" w:lineRule="auto"/>
        <w:ind w:left="1440"/>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have a Louisiana Business workforce</w:t>
      </w:r>
      <w:r w:rsidR="00C82431">
        <w:rPr>
          <w:rFonts w:ascii="Times New Roman" w:eastAsia="PMingLiU" w:hAnsi="Times New Roman" w:cs="Times New Roman"/>
          <w:sz w:val="24"/>
          <w:szCs w:val="24"/>
          <w:lang w:eastAsia="zh-TW"/>
        </w:rPr>
        <w:t>?  _______ yes       _______ no</w:t>
      </w:r>
    </w:p>
    <w:p w:rsidR="001E0E2B" w:rsidRPr="001E0E2B" w:rsidRDefault="00305D3E" w:rsidP="005414F9">
      <w:pPr>
        <w:pStyle w:val="ListParagraph"/>
        <w:widowControl/>
        <w:numPr>
          <w:ilvl w:val="0"/>
          <w:numId w:val="33"/>
        </w:numPr>
        <w:spacing w:before="160" w:after="160" w:line="240" w:lineRule="auto"/>
        <w:ind w:left="1440"/>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5414F9" w:rsidRDefault="00305D3E" w:rsidP="00261366">
      <w:pPr>
        <w:pStyle w:val="ListParagraph"/>
        <w:widowControl/>
        <w:numPr>
          <w:ilvl w:val="0"/>
          <w:numId w:val="37"/>
        </w:numPr>
        <w:spacing w:before="120" w:after="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61366">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The bidder certifies in the bid submitted that the product meets the criteria of a Louisiana product.</w:t>
      </w:r>
    </w:p>
    <w:p w:rsidR="00305D3E" w:rsidRPr="00117192" w:rsidRDefault="00305D3E" w:rsidP="00261366">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AC775F">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00607D95">
        <w:rPr>
          <w:rFonts w:ascii="Times New Roman" w:eastAsia="PMingLiU" w:hAnsi="Times New Roman" w:cs="Times New Roman"/>
          <w:sz w:val="24"/>
          <w:szCs w:val="24"/>
          <w:lang w:eastAsia="zh-TW"/>
        </w:rPr>
        <w:t xml:space="preserve">, </w:t>
      </w:r>
      <w:r w:rsidRPr="00117192">
        <w:rPr>
          <w:rFonts w:ascii="Times New Roman" w:eastAsia="PMingLiU" w:hAnsi="Times New Roman" w:cs="Times New Roman"/>
          <w:sz w:val="24"/>
          <w:szCs w:val="24"/>
          <w:lang w:eastAsia="zh-TW"/>
        </w:rPr>
        <w:t>except as otherwise provided in this C</w:t>
      </w:r>
      <w:r w:rsidR="00607D95">
        <w:rPr>
          <w:rFonts w:ascii="Times New Roman" w:eastAsia="PMingLiU" w:hAnsi="Times New Roman" w:cs="Times New Roman"/>
          <w:sz w:val="24"/>
          <w:szCs w:val="24"/>
          <w:lang w:eastAsia="zh-TW"/>
        </w:rPr>
        <w:t>hapter as a specific exception.</w:t>
      </w:r>
    </w:p>
    <w:p w:rsidR="00305D3E" w:rsidRPr="00117192" w:rsidRDefault="00305D3E" w:rsidP="00261366">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AC775F">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AC775F">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AC775F">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6136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AC775F">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61366">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6136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61366">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6136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61366">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6136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location within Louisiana where product is further pr</w:t>
      </w:r>
      <w:r w:rsidR="00607D95">
        <w:rPr>
          <w:rFonts w:ascii="Times New Roman" w:eastAsia="PMingLiU" w:hAnsi="Times New Roman" w:cs="Times New Roman"/>
          <w:sz w:val="24"/>
          <w:szCs w:val="24"/>
          <w:lang w:eastAsia="zh-TW"/>
        </w:rPr>
        <w:t>ocessed:</w:t>
      </w:r>
    </w:p>
    <w:p w:rsidR="00305D3E" w:rsidRPr="00117192" w:rsidRDefault="00305D3E" w:rsidP="0026136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9C49C2" w:rsidP="0026136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 xml:space="preserve">      (NOTE:</w:t>
      </w:r>
      <w:r w:rsidR="00305D3E" w:rsidRPr="00117192">
        <w:rPr>
          <w:rFonts w:ascii="Times New Roman" w:eastAsia="PMingLiU" w:hAnsi="Times New Roman" w:cs="Times New Roman"/>
          <w:sz w:val="24"/>
          <w:szCs w:val="24"/>
          <w:lang w:eastAsia="zh-TW"/>
        </w:rPr>
        <w:t xml:space="preserve"> If more space is required, include on a separate sheet.)</w:t>
      </w:r>
    </w:p>
    <w:p w:rsidR="00305D3E" w:rsidRPr="00117192" w:rsidRDefault="00305D3E" w:rsidP="00261366">
      <w:pPr>
        <w:widowControl/>
        <w:spacing w:after="0" w:line="240" w:lineRule="auto"/>
        <w:jc w:val="both"/>
        <w:rPr>
          <w:rFonts w:ascii="Times New Roman" w:eastAsia="PMingLiU" w:hAnsi="Times New Roman" w:cs="Times New Roman"/>
          <w:sz w:val="24"/>
          <w:szCs w:val="24"/>
          <w:lang w:eastAsia="zh-TW"/>
        </w:rPr>
      </w:pPr>
    </w:p>
    <w:p w:rsidR="00305D3E" w:rsidRPr="00261366" w:rsidRDefault="00305D3E" w:rsidP="00D81FFC">
      <w:pPr>
        <w:pStyle w:val="ListParagraph"/>
        <w:widowControl/>
        <w:numPr>
          <w:ilvl w:val="0"/>
          <w:numId w:val="37"/>
        </w:numPr>
        <w:spacing w:after="8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D81FFC">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6136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607D95" w:rsidRPr="00261366" w:rsidRDefault="00305D3E" w:rsidP="00AC775F">
      <w:pPr>
        <w:pStyle w:val="ListParagraph"/>
        <w:widowControl/>
        <w:numPr>
          <w:ilvl w:val="0"/>
          <w:numId w:val="36"/>
        </w:numPr>
        <w:spacing w:after="8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AC775F">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784A40" w:rsidRDefault="00305D3E" w:rsidP="00AC775F">
      <w:pPr>
        <w:widowControl/>
        <w:spacing w:after="0" w:line="36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location within Louisiana where product is produced, manufactured, or assembled:</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 ________________________________________________________________________</w:t>
      </w:r>
    </w:p>
    <w:p w:rsidR="00305D3E" w:rsidRPr="00117192" w:rsidRDefault="009C49C2" w:rsidP="00AC775F">
      <w:pPr>
        <w:widowControl/>
        <w:spacing w:after="8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 xml:space="preserve">      (NOTE:</w:t>
      </w:r>
      <w:r w:rsidR="00305D3E" w:rsidRPr="00117192">
        <w:rPr>
          <w:rFonts w:ascii="Times New Roman" w:eastAsia="PMingLiU" w:hAnsi="Times New Roman" w:cs="Times New Roman"/>
          <w:sz w:val="24"/>
          <w:szCs w:val="24"/>
          <w:lang w:eastAsia="zh-TW"/>
        </w:rPr>
        <w:t xml:space="preserve"> If more space is required, include on a separate sheet.)</w:t>
      </w: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5414F9" w:rsidRPr="00117192" w:rsidRDefault="005414F9" w:rsidP="004D02C7">
      <w:pPr>
        <w:spacing w:after="0" w:line="240" w:lineRule="auto"/>
        <w:jc w:val="both"/>
        <w:rPr>
          <w:rFonts w:ascii="Times New Roman" w:hAnsi="Times New Roman" w:cs="Times New Roman"/>
          <w:b/>
          <w:sz w:val="24"/>
          <w:szCs w:val="24"/>
        </w:rPr>
      </w:pPr>
    </w:p>
    <w:p w:rsidR="00305D3E" w:rsidRPr="00117192" w:rsidRDefault="00305D3E" w:rsidP="00E97041">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t>Procurement of United States Products:</w:t>
      </w:r>
    </w:p>
    <w:p w:rsidR="00305D3E" w:rsidRPr="00117192" w:rsidRDefault="00305D3E" w:rsidP="00E97041">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In accordance with the provisions of La. R.S. 39:1604.7, in the event a c</w:t>
      </w:r>
      <w:r w:rsidR="00261366">
        <w:rPr>
          <w:rFonts w:ascii="Times New Roman" w:hAnsi="Times New Roman" w:cs="Times New Roman"/>
          <w:sz w:val="24"/>
          <w:szCs w:val="24"/>
        </w:rPr>
        <w:t>ontract is not entered into for</w:t>
      </w:r>
      <w:r w:rsidRPr="00117192">
        <w:rPr>
          <w:rFonts w:ascii="Times New Roman" w:hAnsi="Times New Roman" w:cs="Times New Roman"/>
          <w:sz w:val="24"/>
          <w:szCs w:val="24"/>
        </w:rPr>
        <w:tab/>
        <w:t xml:space="preserve">products purchased under the provisions of La. R.S. 39:1604, each </w:t>
      </w:r>
      <w:r w:rsidR="00261366">
        <w:rPr>
          <w:rFonts w:ascii="Times New Roman" w:hAnsi="Times New Roman" w:cs="Times New Roman"/>
          <w:sz w:val="24"/>
          <w:szCs w:val="24"/>
        </w:rPr>
        <w:t>procurement officer, purchasing</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equipment under the provisions of this Chapter may purchase such</w:t>
      </w:r>
      <w:r w:rsidR="00261366">
        <w:rPr>
          <w:rFonts w:ascii="Times New Roman" w:hAnsi="Times New Roman" w:cs="Times New Roman"/>
          <w:sz w:val="24"/>
          <w:szCs w:val="24"/>
        </w:rPr>
        <w:t xml:space="preserve"> materials, supplies, products,</w:t>
      </w:r>
      <w:r w:rsidRPr="00117192">
        <w:rPr>
          <w:rFonts w:ascii="Times New Roman" w:hAnsi="Times New Roman" w:cs="Times New Roman"/>
          <w:sz w:val="24"/>
          <w:szCs w:val="24"/>
        </w:rPr>
        <w:tab/>
        <w:t>provisions, or equipment which are manufactured in the United States, an</w:t>
      </w:r>
      <w:r w:rsidR="00261366">
        <w:rPr>
          <w:rFonts w:ascii="Times New Roman" w:hAnsi="Times New Roman" w:cs="Times New Roman"/>
          <w:sz w:val="24"/>
          <w:szCs w:val="24"/>
        </w:rPr>
        <w:t>d which are equal in quality to</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61366">
      <w:pPr>
        <w:spacing w:after="0" w:line="240" w:lineRule="auto"/>
        <w:ind w:left="540" w:hanging="540"/>
        <w:jc w:val="both"/>
        <w:rPr>
          <w:rFonts w:ascii="Times New Roman" w:hAnsi="Times New Roman" w:cs="Times New Roman"/>
          <w:sz w:val="24"/>
          <w:szCs w:val="24"/>
        </w:rPr>
      </w:pPr>
    </w:p>
    <w:p w:rsidR="00305D3E" w:rsidRPr="00117192" w:rsidRDefault="00305D3E" w:rsidP="00261366">
      <w:pPr>
        <w:pStyle w:val="ListParagraph"/>
        <w:numPr>
          <w:ilvl w:val="2"/>
          <w:numId w:val="25"/>
        </w:numPr>
        <w:tabs>
          <w:tab w:val="left" w:pos="900"/>
        </w:tabs>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61366">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61366">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5414F9" w:rsidRDefault="00305D3E" w:rsidP="005414F9">
      <w:pPr>
        <w:pStyle w:val="ListParagraph"/>
        <w:numPr>
          <w:ilvl w:val="2"/>
          <w:numId w:val="25"/>
        </w:numPr>
        <w:spacing w:after="120" w:line="240" w:lineRule="auto"/>
        <w:ind w:left="1440"/>
        <w:contextualSpacing w:val="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5414F9">
      <w:pPr>
        <w:pStyle w:val="ListParagraph"/>
        <w:spacing w:after="4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t>For t</w:t>
      </w:r>
      <w:r w:rsidR="00784A40">
        <w:rPr>
          <w:rFonts w:ascii="Times New Roman" w:hAnsi="Times New Roman" w:cs="Times New Roman"/>
          <w:sz w:val="24"/>
          <w:szCs w:val="24"/>
        </w:rPr>
        <w:t>he purposes of this preference,</w:t>
      </w:r>
    </w:p>
    <w:p w:rsidR="00305D3E" w:rsidRPr="00117192" w:rsidRDefault="00305D3E" w:rsidP="005414F9">
      <w:pPr>
        <w:pStyle w:val="ListParagraph"/>
        <w:numPr>
          <w:ilvl w:val="0"/>
          <w:numId w:val="38"/>
        </w:numPr>
        <w:spacing w:after="0" w:line="240" w:lineRule="auto"/>
        <w:ind w:left="1440"/>
        <w:contextualSpacing w:val="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9C49C2" w:rsidRDefault="00305D3E" w:rsidP="005414F9">
      <w:pPr>
        <w:pStyle w:val="ListParagraph"/>
        <w:numPr>
          <w:ilvl w:val="0"/>
          <w:numId w:val="38"/>
        </w:numPr>
        <w:spacing w:after="80" w:line="240" w:lineRule="auto"/>
        <w:ind w:left="1440"/>
        <w:contextualSpacing w:val="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5414F9">
      <w:pPr>
        <w:pStyle w:val="ListParagraph"/>
        <w:spacing w:after="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61366">
      <w:pPr>
        <w:pStyle w:val="ListParagraph"/>
        <w:spacing w:after="0" w:line="240" w:lineRule="auto"/>
        <w:ind w:left="540"/>
        <w:jc w:val="both"/>
        <w:rPr>
          <w:rFonts w:ascii="Times New Roman" w:hAnsi="Times New Roman" w:cs="Times New Roman"/>
          <w:sz w:val="24"/>
          <w:szCs w:val="24"/>
        </w:rPr>
      </w:pPr>
    </w:p>
    <w:p w:rsidR="009C49C2" w:rsidRDefault="00305D3E" w:rsidP="005414F9">
      <w:pPr>
        <w:pStyle w:val="ListParagraph"/>
        <w:spacing w:after="0"/>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E97041" w:rsidRPr="00117192" w:rsidRDefault="00E97041" w:rsidP="00E97041">
      <w:pPr>
        <w:pStyle w:val="ListParagraph"/>
        <w:spacing w:after="0" w:line="240" w:lineRule="auto"/>
        <w:ind w:left="547"/>
        <w:contextualSpacing w:val="0"/>
        <w:jc w:val="both"/>
        <w:rPr>
          <w:rFonts w:ascii="Times New Roman" w:hAnsi="Times New Roman" w:cs="Times New Roman"/>
          <w:sz w:val="24"/>
          <w:szCs w:val="24"/>
        </w:rPr>
      </w:pPr>
    </w:p>
    <w:p w:rsidR="009C49C2" w:rsidRDefault="00305D3E" w:rsidP="00183705">
      <w:pPr>
        <w:pStyle w:val="ListParagraph"/>
        <w:spacing w:after="0"/>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t>Specify location within the United States where this</w:t>
      </w:r>
      <w:r w:rsidR="009C49C2">
        <w:rPr>
          <w:rFonts w:ascii="Times New Roman" w:hAnsi="Times New Roman" w:cs="Times New Roman"/>
          <w:sz w:val="24"/>
          <w:szCs w:val="24"/>
        </w:rPr>
        <w:t xml:space="preserve"> product is manufactured:</w:t>
      </w:r>
    </w:p>
    <w:p w:rsidR="00183705" w:rsidRDefault="00183705" w:rsidP="00183705">
      <w:pPr>
        <w:pStyle w:val="ListParagraph"/>
        <w:spacing w:after="0" w:line="240" w:lineRule="auto"/>
        <w:ind w:left="547"/>
        <w:contextualSpacing w:val="0"/>
        <w:jc w:val="both"/>
        <w:rPr>
          <w:rFonts w:ascii="Times New Roman" w:hAnsi="Times New Roman" w:cs="Times New Roman"/>
          <w:sz w:val="24"/>
          <w:szCs w:val="24"/>
        </w:rPr>
      </w:pPr>
    </w:p>
    <w:p w:rsidR="00305D3E" w:rsidRDefault="00305D3E" w:rsidP="005414F9">
      <w:pPr>
        <w:pStyle w:val="ListParagraph"/>
        <w:spacing w:after="16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6136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Default="009C49C2" w:rsidP="00261366">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t>(Note:</w:t>
      </w:r>
      <w:r w:rsidR="00305D3E" w:rsidRPr="00117192">
        <w:rPr>
          <w:rFonts w:ascii="Times New Roman" w:hAnsi="Times New Roman" w:cs="Times New Roman"/>
          <w:sz w:val="24"/>
          <w:szCs w:val="24"/>
        </w:rPr>
        <w:t xml:space="preserve"> </w:t>
      </w:r>
      <w:r>
        <w:rPr>
          <w:rFonts w:ascii="Times New Roman" w:hAnsi="Times New Roman" w:cs="Times New Roman"/>
          <w:sz w:val="24"/>
          <w:szCs w:val="24"/>
        </w:rPr>
        <w:t>I</w:t>
      </w:r>
      <w:r w:rsidR="00305D3E" w:rsidRPr="00117192">
        <w:rPr>
          <w:rFonts w:ascii="Times New Roman" w:hAnsi="Times New Roman" w:cs="Times New Roman"/>
          <w:sz w:val="24"/>
          <w:szCs w:val="24"/>
        </w:rPr>
        <w:t>f more space is required, include on separate sheet.)</w:t>
      </w:r>
    </w:p>
    <w:p w:rsidR="00261366" w:rsidRPr="00117192" w:rsidRDefault="00261366" w:rsidP="009C49C2">
      <w:pPr>
        <w:pStyle w:val="ListParagraph"/>
        <w:spacing w:after="0" w:line="240" w:lineRule="auto"/>
        <w:ind w:left="540"/>
        <w:jc w:val="both"/>
        <w:rPr>
          <w:rFonts w:ascii="Times New Roman" w:hAnsi="Times New Roman" w:cs="Times New Roman"/>
          <w:b/>
          <w:sz w:val="24"/>
          <w:szCs w:val="24"/>
        </w:rPr>
      </w:pPr>
    </w:p>
    <w:p w:rsidR="00622FC0" w:rsidRPr="00622FC0" w:rsidRDefault="00622FC0" w:rsidP="00261366">
      <w:pPr>
        <w:widowControl/>
        <w:spacing w:after="0" w:line="240" w:lineRule="auto"/>
        <w:jc w:val="both"/>
        <w:rPr>
          <w:rFonts w:ascii="Times New Roman" w:eastAsia="Calibri" w:hAnsi="Times New Roman" w:cs="Times New Roman"/>
          <w:b/>
          <w:sz w:val="24"/>
          <w:szCs w:val="24"/>
        </w:rPr>
      </w:pPr>
      <w:r w:rsidRPr="00622FC0">
        <w:rPr>
          <w:rFonts w:ascii="Times New Roman" w:eastAsia="Times New Roman" w:hAnsi="Times New Roman" w:cs="Times New Roman"/>
          <w:b/>
          <w:bCs/>
          <w:sz w:val="24"/>
          <w:szCs w:val="24"/>
        </w:rPr>
        <w:t>1</w:t>
      </w:r>
      <w:r w:rsidR="00210201">
        <w:rPr>
          <w:rFonts w:ascii="Times New Roman" w:eastAsia="Times New Roman" w:hAnsi="Times New Roman" w:cs="Times New Roman"/>
          <w:b/>
          <w:bCs/>
          <w:sz w:val="24"/>
          <w:szCs w:val="24"/>
        </w:rPr>
        <w:t>3</w:t>
      </w:r>
      <w:r w:rsidRPr="00622FC0">
        <w:rPr>
          <w:rFonts w:ascii="Times New Roman" w:eastAsia="Times New Roman" w:hAnsi="Times New Roman" w:cs="Times New Roman"/>
          <w:b/>
          <w:bCs/>
          <w:sz w:val="24"/>
          <w:szCs w:val="24"/>
        </w:rPr>
        <w:t>.</w:t>
      </w:r>
      <w:r w:rsidRPr="00622FC0">
        <w:rPr>
          <w:rFonts w:ascii="Times New Roman" w:eastAsia="Times New Roman" w:hAnsi="Times New Roman" w:cs="Times New Roman"/>
          <w:b/>
          <w:bCs/>
          <w:sz w:val="24"/>
          <w:szCs w:val="24"/>
        </w:rPr>
        <w:tab/>
      </w:r>
      <w:r w:rsidRPr="00622FC0">
        <w:rPr>
          <w:rFonts w:ascii="Times New Roman" w:eastAsia="Calibri" w:hAnsi="Times New Roman" w:cs="Times New Roman"/>
          <w:b/>
          <w:sz w:val="24"/>
          <w:szCs w:val="24"/>
        </w:rPr>
        <w:t>Moveable Equipment:</w:t>
      </w:r>
    </w:p>
    <w:p w:rsidR="00622FC0" w:rsidRPr="00622FC0" w:rsidRDefault="00622FC0" w:rsidP="00261366">
      <w:pPr>
        <w:widowControl/>
        <w:spacing w:after="0" w:line="240" w:lineRule="auto"/>
        <w:ind w:firstLine="720"/>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Each piece of movable equipment shall be delivered with two copies of the following documents:</w:t>
      </w:r>
    </w:p>
    <w:p w:rsidR="00622FC0" w:rsidRPr="00622FC0" w:rsidRDefault="00622FC0" w:rsidP="0026136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Complete certificate of origin</w:t>
      </w:r>
    </w:p>
    <w:p w:rsidR="00622FC0" w:rsidRPr="00622FC0" w:rsidRDefault="00622FC0" w:rsidP="00D81FFC">
      <w:pPr>
        <w:widowControl/>
        <w:numPr>
          <w:ilvl w:val="0"/>
          <w:numId w:val="39"/>
        </w:numPr>
        <w:spacing w:after="80" w:line="240" w:lineRule="auto"/>
        <w:ind w:left="1440"/>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Not</w:t>
      </w:r>
      <w:r w:rsidR="00784A40">
        <w:rPr>
          <w:rFonts w:ascii="Times New Roman" w:eastAsia="Calibri" w:hAnsi="Times New Roman" w:cs="Times New Roman"/>
          <w:sz w:val="24"/>
          <w:szCs w:val="24"/>
        </w:rPr>
        <w:t>arized bill of sale or invoice</w:t>
      </w:r>
    </w:p>
    <w:p w:rsidR="00622FC0" w:rsidRPr="00622FC0" w:rsidRDefault="00622FC0" w:rsidP="00D81FFC">
      <w:pPr>
        <w:widowControl/>
        <w:spacing w:after="0" w:line="240" w:lineRule="auto"/>
        <w:ind w:left="720"/>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22FC0" w:rsidRPr="00622FC0" w:rsidRDefault="00622FC0" w:rsidP="0026136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Odometer disclosure statement</w:t>
      </w:r>
    </w:p>
    <w:p w:rsidR="00622FC0" w:rsidRPr="00622FC0" w:rsidRDefault="00622FC0" w:rsidP="0026136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Dealer’s service policy</w:t>
      </w:r>
    </w:p>
    <w:p w:rsidR="00622FC0" w:rsidRPr="00622FC0" w:rsidRDefault="00622FC0" w:rsidP="0026136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Warranty</w:t>
      </w:r>
    </w:p>
    <w:p w:rsidR="00622FC0" w:rsidRPr="00622FC0" w:rsidRDefault="00622FC0" w:rsidP="0026136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Tag application</w:t>
      </w:r>
    </w:p>
    <w:p w:rsidR="00622FC0" w:rsidRPr="00622FC0" w:rsidRDefault="00622FC0" w:rsidP="0026136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Owner’s manual</w:t>
      </w:r>
    </w:p>
    <w:p w:rsidR="00622FC0" w:rsidRPr="00622FC0" w:rsidRDefault="00622FC0" w:rsidP="0026136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Dealer’s inspection</w:t>
      </w:r>
    </w:p>
    <w:p w:rsidR="00210201" w:rsidRPr="005414F9" w:rsidRDefault="00622FC0" w:rsidP="00784A40">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22FC0">
        <w:rPr>
          <w:rFonts w:ascii="Times New Roman" w:eastAsia="Calibri" w:hAnsi="Times New Roman" w:cs="Times New Roman"/>
          <w:sz w:val="24"/>
          <w:szCs w:val="24"/>
        </w:rPr>
        <w:t>Service manual(s) and check sheet(s)</w:t>
      </w:r>
    </w:p>
    <w:p w:rsidR="00210201" w:rsidRPr="00210201" w:rsidRDefault="00210201" w:rsidP="00261366">
      <w:pPr>
        <w:spacing w:after="0" w:line="240" w:lineRule="auto"/>
        <w:contextualSpacing/>
        <w:jc w:val="both"/>
        <w:rPr>
          <w:rFonts w:ascii="Times New Roman" w:hAnsi="Times New Roman"/>
          <w:b/>
          <w:sz w:val="24"/>
          <w:szCs w:val="24"/>
        </w:rPr>
      </w:pPr>
      <w:r w:rsidRPr="00210201">
        <w:rPr>
          <w:rFonts w:ascii="Times New Roman" w:hAnsi="Times New Roman"/>
          <w:b/>
          <w:bCs/>
          <w:sz w:val="24"/>
          <w:szCs w:val="24"/>
        </w:rPr>
        <w:lastRenderedPageBreak/>
        <w:t>1</w:t>
      </w:r>
      <w:r>
        <w:rPr>
          <w:rFonts w:ascii="Times New Roman" w:hAnsi="Times New Roman"/>
          <w:b/>
          <w:bCs/>
          <w:sz w:val="24"/>
          <w:szCs w:val="24"/>
        </w:rPr>
        <w:t>4</w:t>
      </w:r>
      <w:r w:rsidRPr="00210201">
        <w:rPr>
          <w:rFonts w:ascii="Times New Roman" w:hAnsi="Times New Roman"/>
          <w:b/>
          <w:bCs/>
          <w:sz w:val="24"/>
          <w:szCs w:val="24"/>
        </w:rPr>
        <w:t>.</w:t>
      </w:r>
      <w:r w:rsidRPr="00210201">
        <w:rPr>
          <w:rFonts w:ascii="Times New Roman" w:hAnsi="Times New Roman"/>
          <w:b/>
          <w:bCs/>
          <w:sz w:val="24"/>
          <w:szCs w:val="24"/>
        </w:rPr>
        <w:tab/>
      </w:r>
      <w:r w:rsidRPr="00210201">
        <w:rPr>
          <w:rFonts w:ascii="Times New Roman" w:hAnsi="Times New Roman"/>
          <w:b/>
          <w:sz w:val="24"/>
          <w:szCs w:val="24"/>
        </w:rPr>
        <w:t>Waste Tire Fee Notice:</w:t>
      </w:r>
    </w:p>
    <w:p w:rsidR="00210201" w:rsidRPr="00210201" w:rsidRDefault="00210201" w:rsidP="00B65EDF">
      <w:pPr>
        <w:spacing w:after="80" w:line="240" w:lineRule="auto"/>
        <w:ind w:left="720"/>
        <w:jc w:val="both"/>
        <w:rPr>
          <w:rFonts w:ascii="Times New Roman" w:hAnsi="Times New Roman"/>
          <w:sz w:val="24"/>
          <w:szCs w:val="24"/>
        </w:rPr>
      </w:pPr>
      <w:r w:rsidRPr="00210201">
        <w:rPr>
          <w:rFonts w:ascii="Times New Roman" w:hAnsi="Times New Roman"/>
          <w:sz w:val="24"/>
          <w:szCs w:val="24"/>
        </w:rPr>
        <w:t>Do not include the cost of the waste tire fee in your bid price. The Office of State Procurement will add the cost of the waste tire fe</w:t>
      </w:r>
      <w:r w:rsidR="00784A40">
        <w:rPr>
          <w:rFonts w:ascii="Times New Roman" w:hAnsi="Times New Roman"/>
          <w:sz w:val="24"/>
          <w:szCs w:val="24"/>
        </w:rPr>
        <w:t>e to the bid amount upon award.</w:t>
      </w:r>
      <w:r w:rsidRPr="00210201">
        <w:rPr>
          <w:rFonts w:ascii="Times New Roman" w:hAnsi="Times New Roman"/>
          <w:sz w:val="24"/>
          <w:szCs w:val="24"/>
        </w:rPr>
        <w:t xml:space="preserve"> In accordance with LAC 33:V11.10521.B, the following applicable waste tire fee w</w:t>
      </w:r>
      <w:r w:rsidR="00784A40">
        <w:rPr>
          <w:rFonts w:ascii="Times New Roman" w:hAnsi="Times New Roman"/>
          <w:sz w:val="24"/>
          <w:szCs w:val="24"/>
        </w:rPr>
        <w:t>ill be added to the bid amount:</w:t>
      </w:r>
      <w:r w:rsidRPr="00210201">
        <w:rPr>
          <w:rFonts w:ascii="Times New Roman" w:hAnsi="Times New Roman"/>
          <w:sz w:val="24"/>
          <w:szCs w:val="24"/>
        </w:rPr>
        <w:t xml:space="preserve"> $2.25 for passenger/light truck tires, $5.00 for medium truck tires and $10.</w:t>
      </w:r>
      <w:r w:rsidR="00784A40">
        <w:rPr>
          <w:rFonts w:ascii="Times New Roman" w:hAnsi="Times New Roman"/>
          <w:sz w:val="24"/>
          <w:szCs w:val="24"/>
        </w:rPr>
        <w:t xml:space="preserve">00 for off road vehicle tires. </w:t>
      </w:r>
      <w:r w:rsidRPr="00210201">
        <w:rPr>
          <w:rFonts w:ascii="Times New Roman" w:hAnsi="Times New Roman"/>
          <w:sz w:val="24"/>
          <w:szCs w:val="24"/>
        </w:rPr>
        <w:t>Bidders are requested to note the number of tires on the vehicle being bid.</w:t>
      </w:r>
    </w:p>
    <w:p w:rsidR="00210201" w:rsidRPr="00210201" w:rsidRDefault="00210201" w:rsidP="00B65EDF">
      <w:pPr>
        <w:spacing w:after="0"/>
        <w:ind w:firstLine="619"/>
        <w:jc w:val="both"/>
        <w:rPr>
          <w:rFonts w:ascii="Times New Roman" w:hAnsi="Times New Roman"/>
          <w:sz w:val="24"/>
          <w:szCs w:val="24"/>
        </w:rPr>
      </w:pPr>
      <w:r w:rsidRPr="00210201">
        <w:rPr>
          <w:rFonts w:ascii="Times New Roman" w:hAnsi="Times New Roman"/>
          <w:sz w:val="24"/>
          <w:szCs w:val="24"/>
        </w:rPr>
        <w:t>Number of tires, excluding the spare: __________________</w:t>
      </w:r>
    </w:p>
    <w:p w:rsidR="00210201" w:rsidRPr="00210201" w:rsidRDefault="00210201" w:rsidP="00B65EDF">
      <w:pPr>
        <w:spacing w:before="240" w:after="0" w:line="240" w:lineRule="auto"/>
        <w:ind w:firstLine="619"/>
        <w:jc w:val="both"/>
        <w:rPr>
          <w:rFonts w:ascii="Times New Roman" w:hAnsi="Times New Roman"/>
          <w:sz w:val="24"/>
          <w:szCs w:val="24"/>
        </w:rPr>
      </w:pPr>
      <w:r w:rsidRPr="00210201">
        <w:rPr>
          <w:rFonts w:ascii="Times New Roman" w:hAnsi="Times New Roman"/>
          <w:sz w:val="24"/>
          <w:szCs w:val="24"/>
        </w:rPr>
        <w:t>Applicable fee per tire to be charged, in accordance with the above: $_________</w:t>
      </w:r>
    </w:p>
    <w:p w:rsidR="001C494C" w:rsidRPr="00305D3E" w:rsidRDefault="001C494C" w:rsidP="00261366">
      <w:pPr>
        <w:pStyle w:val="ListParagraph"/>
        <w:spacing w:after="0" w:line="240" w:lineRule="auto"/>
        <w:ind w:left="540"/>
        <w:jc w:val="both"/>
        <w:rPr>
          <w:rFonts w:ascii="Times New Roman" w:hAnsi="Times New Roman" w:cs="Times New Roman"/>
          <w:b/>
          <w:sz w:val="24"/>
          <w:szCs w:val="24"/>
        </w:rPr>
      </w:pPr>
    </w:p>
    <w:p w:rsidR="00305D3E" w:rsidRPr="00117192" w:rsidRDefault="00305D3E" w:rsidP="00261366">
      <w:pPr>
        <w:pStyle w:val="ListParagraph"/>
        <w:widowControl/>
        <w:numPr>
          <w:ilvl w:val="0"/>
          <w:numId w:val="41"/>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D81FFC">
      <w:pPr>
        <w:pStyle w:val="ListParagraph"/>
        <w:widowControl/>
        <w:spacing w:after="160" w:line="240" w:lineRule="auto"/>
        <w:ind w:left="547"/>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D81FFC">
      <w:pPr>
        <w:pStyle w:val="ListParagraph"/>
        <w:widowControl/>
        <w:spacing w:after="160" w:line="240" w:lineRule="auto"/>
        <w:ind w:left="547"/>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If bidding other than specified, sufficient information should be en</w:t>
      </w:r>
      <w:r w:rsidR="00183705">
        <w:rPr>
          <w:rFonts w:ascii="Times New Roman" w:eastAsia="PMingLiU" w:hAnsi="Times New Roman" w:cs="Times New Roman"/>
          <w:sz w:val="24"/>
          <w:szCs w:val="24"/>
          <w:lang w:eastAsia="zh-TW"/>
        </w:rPr>
        <w:t>closed with the bid in order to</w:t>
      </w:r>
      <w:r w:rsidRPr="00117192">
        <w:rPr>
          <w:rFonts w:ascii="Times New Roman" w:eastAsia="PMingLiU" w:hAnsi="Times New Roman" w:cs="Times New Roman"/>
          <w:sz w:val="24"/>
          <w:szCs w:val="24"/>
          <w:lang w:eastAsia="zh-TW"/>
        </w:rPr>
        <w:tab/>
        <w:t>determine quality, suitability, and compliance with the specifications.</w:t>
      </w:r>
    </w:p>
    <w:p w:rsidR="00305D3E" w:rsidRDefault="00305D3E" w:rsidP="0026136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210201" w:rsidRPr="00117192" w:rsidRDefault="00210201"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61366">
      <w:pPr>
        <w:pStyle w:val="ListParagraph"/>
        <w:numPr>
          <w:ilvl w:val="0"/>
          <w:numId w:val="41"/>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p>
    <w:p w:rsidR="00305D3E" w:rsidRDefault="00305D3E" w:rsidP="0026136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agency reserves the right to inspect and test the delivered merchandise for compliance </w:t>
      </w:r>
      <w:r w:rsidR="00261366">
        <w:rPr>
          <w:rFonts w:ascii="Times New Roman" w:hAnsi="Times New Roman" w:cs="Times New Roman"/>
          <w:sz w:val="24"/>
          <w:szCs w:val="24"/>
        </w:rPr>
        <w:t xml:space="preserve">with the bid </w:t>
      </w:r>
      <w:r w:rsidR="00DC3890">
        <w:rPr>
          <w:rFonts w:ascii="Times New Roman" w:hAnsi="Times New Roman" w:cs="Times New Roman"/>
          <w:sz w:val="24"/>
          <w:szCs w:val="24"/>
        </w:rPr>
        <w:t>specifications.</w:t>
      </w:r>
      <w:r w:rsidRPr="00117192">
        <w:rPr>
          <w:rFonts w:ascii="Times New Roman" w:hAnsi="Times New Roman" w:cs="Times New Roman"/>
          <w:sz w:val="24"/>
          <w:szCs w:val="24"/>
        </w:rPr>
        <w:t xml:space="preserve">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261366">
      <w:pPr>
        <w:widowControl/>
        <w:tabs>
          <w:tab w:val="left" w:pos="180"/>
        </w:tabs>
        <w:spacing w:after="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210201">
        <w:rPr>
          <w:rFonts w:ascii="Times New Roman" w:eastAsia="Times New Roman" w:hAnsi="Times New Roman" w:cs="Times New Roman"/>
          <w:b/>
          <w:bCs/>
          <w:sz w:val="24"/>
          <w:szCs w:val="24"/>
        </w:rPr>
        <w:t>7</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Pr="00305D3E" w:rsidRDefault="00305D3E" w:rsidP="00261366">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DC3890">
        <w:rPr>
          <w:rFonts w:ascii="Times New Roman" w:eastAsia="Times New Roman" w:hAnsi="Times New Roman" w:cs="Times New Roman"/>
          <w:sz w:val="24"/>
          <w:szCs w:val="24"/>
        </w:rPr>
        <w:t>(s) meeting the specifications.</w:t>
      </w:r>
      <w:r w:rsidRPr="0035113D">
        <w:rPr>
          <w:rFonts w:ascii="Times New Roman" w:eastAsia="Times New Roman" w:hAnsi="Times New Roman" w:cs="Times New Roman"/>
          <w:sz w:val="24"/>
          <w:szCs w:val="24"/>
        </w:rPr>
        <w:t xml:space="preserve"> The State further reserves the right to reject indivi</w:t>
      </w:r>
      <w:r w:rsidR="00DC3890">
        <w:rPr>
          <w:rFonts w:ascii="Times New Roman" w:eastAsia="Times New Roman" w:hAnsi="Times New Roman" w:cs="Times New Roman"/>
          <w:sz w:val="24"/>
          <w:szCs w:val="24"/>
        </w:rPr>
        <w:t>dual line items from the award.</w:t>
      </w:r>
    </w:p>
    <w:p w:rsidR="00B65EDF" w:rsidRDefault="00CA73D6" w:rsidP="00A01718">
      <w:pPr>
        <w:pStyle w:val="NoSpacing"/>
        <w:keepNext/>
        <w:jc w:val="both"/>
        <w:rPr>
          <w:rFonts w:ascii="Times New Roman" w:hAnsi="Times New Roman" w:cs="Times New Roman"/>
          <w:sz w:val="24"/>
          <w:szCs w:val="24"/>
        </w:rPr>
      </w:pPr>
      <w:r w:rsidRPr="00B65EDF">
        <w:rPr>
          <w:rFonts w:ascii="Times New Roman" w:hAnsi="Times New Roman" w:cs="Times New Roman"/>
          <w:sz w:val="24"/>
          <w:szCs w:val="24"/>
        </w:rPr>
        <w:t>*************************************************</w:t>
      </w:r>
      <w:r w:rsidR="00B65EDF">
        <w:rPr>
          <w:rFonts w:ascii="Times New Roman" w:hAnsi="Times New Roman" w:cs="Times New Roman"/>
          <w:sz w:val="24"/>
          <w:szCs w:val="24"/>
        </w:rPr>
        <w:t>*******************************</w:t>
      </w:r>
    </w:p>
    <w:p w:rsidR="001856F5" w:rsidRPr="00B65EDF" w:rsidRDefault="00CA73D6" w:rsidP="00D81FFC">
      <w:pPr>
        <w:pStyle w:val="NoSpacing"/>
        <w:keepNext/>
        <w:spacing w:after="160"/>
        <w:jc w:val="both"/>
        <w:rPr>
          <w:rFonts w:ascii="Times New Roman" w:hAnsi="Times New Roman" w:cs="Times New Roman"/>
          <w:sz w:val="24"/>
          <w:szCs w:val="24"/>
        </w:rPr>
      </w:pPr>
      <w:r w:rsidRPr="00B65EDF">
        <w:rPr>
          <w:rFonts w:ascii="Times New Roman" w:hAnsi="Times New Roman" w:cs="Times New Roman"/>
          <w:sz w:val="24"/>
          <w:szCs w:val="24"/>
        </w:rPr>
        <w:t>Any question</w:t>
      </w:r>
      <w:r w:rsidR="00B7373F" w:rsidRPr="00B65EDF">
        <w:rPr>
          <w:rFonts w:ascii="Times New Roman" w:hAnsi="Times New Roman" w:cs="Times New Roman"/>
          <w:sz w:val="24"/>
          <w:szCs w:val="24"/>
        </w:rPr>
        <w:t>s, please contact Analyst</w:t>
      </w:r>
      <w:r w:rsidRPr="00B65EDF">
        <w:rPr>
          <w:rFonts w:ascii="Times New Roman" w:hAnsi="Times New Roman" w:cs="Times New Roman"/>
          <w:sz w:val="24"/>
          <w:szCs w:val="24"/>
        </w:rPr>
        <w:t xml:space="preserve"> at the Office of State Procurement immediately.</w:t>
      </w:r>
    </w:p>
    <w:p w:rsidR="00CA73D6" w:rsidRPr="00B65EDF" w:rsidRDefault="00B60948" w:rsidP="00D81FFC">
      <w:pPr>
        <w:pStyle w:val="NoSpacing"/>
        <w:keepNext/>
        <w:jc w:val="both"/>
        <w:rPr>
          <w:rFonts w:ascii="Times New Roman" w:hAnsi="Times New Roman" w:cs="Times New Roman"/>
          <w:sz w:val="24"/>
          <w:szCs w:val="24"/>
        </w:rPr>
      </w:pPr>
      <w:r w:rsidRPr="00B65EDF">
        <w:rPr>
          <w:rFonts w:ascii="Times New Roman" w:hAnsi="Times New Roman" w:cs="Times New Roman"/>
          <w:sz w:val="24"/>
          <w:szCs w:val="24"/>
        </w:rPr>
        <w:t>State Procurement Analyst: Alex Jackson</w:t>
      </w:r>
      <w:r w:rsidR="00CA73D6" w:rsidRPr="00B65EDF">
        <w:rPr>
          <w:rFonts w:ascii="Times New Roman" w:hAnsi="Times New Roman" w:cs="Times New Roman"/>
          <w:sz w:val="24"/>
          <w:szCs w:val="24"/>
        </w:rPr>
        <w:t>, phone: 225-342-</w:t>
      </w:r>
      <w:r w:rsidRPr="00B65EDF">
        <w:rPr>
          <w:rFonts w:ascii="Times New Roman" w:hAnsi="Times New Roman" w:cs="Times New Roman"/>
          <w:sz w:val="24"/>
          <w:szCs w:val="24"/>
        </w:rPr>
        <w:t>8014</w:t>
      </w:r>
      <w:r w:rsidR="00CA73D6" w:rsidRPr="00B65EDF">
        <w:rPr>
          <w:rFonts w:ascii="Times New Roman" w:hAnsi="Times New Roman" w:cs="Times New Roman"/>
          <w:sz w:val="24"/>
          <w:szCs w:val="24"/>
        </w:rPr>
        <w:t>, email</w:t>
      </w:r>
      <w:r w:rsidRPr="00B65EDF">
        <w:rPr>
          <w:rFonts w:ascii="Times New Roman" w:hAnsi="Times New Roman" w:cs="Times New Roman"/>
          <w:sz w:val="24"/>
          <w:szCs w:val="24"/>
        </w:rPr>
        <w:t xml:space="preserve">: </w:t>
      </w:r>
      <w:hyperlink r:id="rId11" w:history="1">
        <w:r w:rsidRPr="00B65EDF">
          <w:rPr>
            <w:rStyle w:val="Hyperlink"/>
            <w:rFonts w:ascii="Times New Roman" w:hAnsi="Times New Roman" w:cs="Times New Roman"/>
            <w:sz w:val="24"/>
            <w:szCs w:val="24"/>
          </w:rPr>
          <w:t>Alexsandra.Jackson@la.gov</w:t>
        </w:r>
      </w:hyperlink>
    </w:p>
    <w:p w:rsidR="00023A76" w:rsidRPr="00305D3E" w:rsidRDefault="00023A76" w:rsidP="00AF537C">
      <w:pPr>
        <w:autoSpaceDE w:val="0"/>
        <w:autoSpaceDN w:val="0"/>
        <w:adjustRightInd w:val="0"/>
        <w:spacing w:after="0" w:line="240" w:lineRule="auto"/>
        <w:jc w:val="both"/>
        <w:rPr>
          <w:rFonts w:ascii="Times New Roman" w:hAnsi="Times New Roman" w:cs="Times New Roman"/>
          <w:bCs/>
          <w:sz w:val="24"/>
          <w:szCs w:val="24"/>
        </w:rPr>
      </w:pPr>
    </w:p>
    <w:sectPr w:rsidR="00023A76" w:rsidRPr="00305D3E" w:rsidSect="00AF537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48" w:rsidRDefault="00B60948">
      <w:pPr>
        <w:spacing w:after="0" w:line="240" w:lineRule="auto"/>
      </w:pPr>
      <w:r>
        <w:separator/>
      </w:r>
    </w:p>
  </w:endnote>
  <w:endnote w:type="continuationSeparator" w:id="0">
    <w:p w:rsidR="00B60948" w:rsidRDefault="00B6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2F" w:rsidRDefault="00D21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AF537C"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2132F">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2132F">
      <w:rPr>
        <w:rFonts w:ascii="Times New Roman" w:hAnsi="Times New Roman" w:cs="Times New Roman"/>
        <w:noProof/>
      </w:rPr>
      <w:t>6</w:t>
    </w:r>
    <w:r w:rsidRPr="008E4019">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48" w:rsidRDefault="00B60948">
      <w:pPr>
        <w:spacing w:after="0" w:line="240" w:lineRule="auto"/>
      </w:pPr>
      <w:r>
        <w:separator/>
      </w:r>
    </w:p>
  </w:footnote>
  <w:footnote w:type="continuationSeparator" w:id="0">
    <w:p w:rsidR="00B60948" w:rsidRDefault="00B60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2F" w:rsidRDefault="00D21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9E6ADB">
    <w:pPr>
      <w:pStyle w:val="Header"/>
      <w:spacing w:after="120"/>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9E6ADB" w:rsidRDefault="00C53AC0" w:rsidP="00B65EDF">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60948">
      <w:rPr>
        <w:rFonts w:ascii="Times New Roman" w:hAnsi="Times New Roman" w:cs="Times New Roman"/>
        <w:sz w:val="24"/>
        <w:szCs w:val="24"/>
      </w:rPr>
      <w:t xml:space="preserve"> 30000</w:t>
    </w:r>
    <w:r w:rsidR="00A01718">
      <w:rPr>
        <w:rFonts w:ascii="Times New Roman" w:hAnsi="Times New Roman" w:cs="Times New Roman"/>
        <w:sz w:val="24"/>
        <w:szCs w:val="24"/>
      </w:rPr>
      <w:t>23285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D2132F">
      <w:rPr>
        <w:rFonts w:ascii="Times New Roman" w:hAnsi="Times New Roman" w:cs="Times New Roman"/>
        <w:sz w:val="24"/>
        <w:szCs w:val="24"/>
      </w:rPr>
      <w:t xml:space="preserve"> *Rebid*</w:t>
    </w:r>
    <w:bookmarkStart w:id="0" w:name="_GoBack"/>
    <w:bookmarkEnd w:id="0"/>
    <w:r w:rsidR="00B60948">
      <w:rPr>
        <w:rFonts w:ascii="Times New Roman" w:hAnsi="Times New Roman" w:cs="Times New Roman"/>
        <w:sz w:val="24"/>
        <w:szCs w:val="24"/>
      </w:rPr>
      <w:t xml:space="preserve"> Feeder Cart – DOC-PE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43856"/>
    <w:multiLevelType w:val="hybridMultilevel"/>
    <w:tmpl w:val="DD48C1F2"/>
    <w:lvl w:ilvl="0" w:tplc="11BE2AB8">
      <w:start w:val="15"/>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3"/>
  </w:num>
  <w:num w:numId="4">
    <w:abstractNumId w:val="4"/>
  </w:num>
  <w:num w:numId="5">
    <w:abstractNumId w:val="8"/>
  </w:num>
  <w:num w:numId="6">
    <w:abstractNumId w:val="22"/>
  </w:num>
  <w:num w:numId="7">
    <w:abstractNumId w:val="16"/>
  </w:num>
  <w:num w:numId="8">
    <w:abstractNumId w:val="24"/>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1"/>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1"/>
  </w:num>
  <w:num w:numId="40">
    <w:abstractNumId w:val="1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4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3705"/>
    <w:rsid w:val="001856F5"/>
    <w:rsid w:val="001858C6"/>
    <w:rsid w:val="00185B5E"/>
    <w:rsid w:val="00186594"/>
    <w:rsid w:val="001920E1"/>
    <w:rsid w:val="00193D44"/>
    <w:rsid w:val="001A54CE"/>
    <w:rsid w:val="001B539A"/>
    <w:rsid w:val="001B5FA5"/>
    <w:rsid w:val="001C33EF"/>
    <w:rsid w:val="001C494C"/>
    <w:rsid w:val="001D5A1F"/>
    <w:rsid w:val="001E0177"/>
    <w:rsid w:val="001E0E2B"/>
    <w:rsid w:val="001E7977"/>
    <w:rsid w:val="001F2213"/>
    <w:rsid w:val="002031CB"/>
    <w:rsid w:val="00204A6D"/>
    <w:rsid w:val="00210201"/>
    <w:rsid w:val="00211EBD"/>
    <w:rsid w:val="00232352"/>
    <w:rsid w:val="002363DB"/>
    <w:rsid w:val="00236BA6"/>
    <w:rsid w:val="00240D56"/>
    <w:rsid w:val="002411EF"/>
    <w:rsid w:val="002507F3"/>
    <w:rsid w:val="00255DA0"/>
    <w:rsid w:val="00261366"/>
    <w:rsid w:val="00265584"/>
    <w:rsid w:val="00271042"/>
    <w:rsid w:val="0027519E"/>
    <w:rsid w:val="00280682"/>
    <w:rsid w:val="0028313D"/>
    <w:rsid w:val="00291FEE"/>
    <w:rsid w:val="002A0426"/>
    <w:rsid w:val="002A4E18"/>
    <w:rsid w:val="002A5A28"/>
    <w:rsid w:val="002B0FA8"/>
    <w:rsid w:val="002B2940"/>
    <w:rsid w:val="002B45DB"/>
    <w:rsid w:val="00305D3E"/>
    <w:rsid w:val="0032036C"/>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14F9"/>
    <w:rsid w:val="00543253"/>
    <w:rsid w:val="00554517"/>
    <w:rsid w:val="00564849"/>
    <w:rsid w:val="005676FA"/>
    <w:rsid w:val="005818FF"/>
    <w:rsid w:val="00585BBF"/>
    <w:rsid w:val="00595009"/>
    <w:rsid w:val="00595F6B"/>
    <w:rsid w:val="005963E1"/>
    <w:rsid w:val="00596A2A"/>
    <w:rsid w:val="005C64DD"/>
    <w:rsid w:val="005D34FB"/>
    <w:rsid w:val="005F0F0A"/>
    <w:rsid w:val="00607D95"/>
    <w:rsid w:val="006134BF"/>
    <w:rsid w:val="006179C6"/>
    <w:rsid w:val="00620014"/>
    <w:rsid w:val="00622FC0"/>
    <w:rsid w:val="00626CFB"/>
    <w:rsid w:val="00655CBB"/>
    <w:rsid w:val="00664665"/>
    <w:rsid w:val="0067067C"/>
    <w:rsid w:val="0067115B"/>
    <w:rsid w:val="00671850"/>
    <w:rsid w:val="00676159"/>
    <w:rsid w:val="006916EA"/>
    <w:rsid w:val="00692190"/>
    <w:rsid w:val="00696C89"/>
    <w:rsid w:val="00697A6A"/>
    <w:rsid w:val="006C092D"/>
    <w:rsid w:val="006C5454"/>
    <w:rsid w:val="006D3A6F"/>
    <w:rsid w:val="006D41D2"/>
    <w:rsid w:val="006E09BB"/>
    <w:rsid w:val="006F35DB"/>
    <w:rsid w:val="006F6A58"/>
    <w:rsid w:val="007005F8"/>
    <w:rsid w:val="0072093B"/>
    <w:rsid w:val="00720A8E"/>
    <w:rsid w:val="0073309B"/>
    <w:rsid w:val="00744179"/>
    <w:rsid w:val="007539D1"/>
    <w:rsid w:val="00781D34"/>
    <w:rsid w:val="00784A40"/>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49C2"/>
    <w:rsid w:val="009D0092"/>
    <w:rsid w:val="009D2A4B"/>
    <w:rsid w:val="009D344A"/>
    <w:rsid w:val="009E59F7"/>
    <w:rsid w:val="009E6ADB"/>
    <w:rsid w:val="009E6D6D"/>
    <w:rsid w:val="00A01718"/>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C775F"/>
    <w:rsid w:val="00AD0331"/>
    <w:rsid w:val="00AE3925"/>
    <w:rsid w:val="00AF2AE4"/>
    <w:rsid w:val="00AF537C"/>
    <w:rsid w:val="00B01752"/>
    <w:rsid w:val="00B12026"/>
    <w:rsid w:val="00B32BD7"/>
    <w:rsid w:val="00B334A8"/>
    <w:rsid w:val="00B359A2"/>
    <w:rsid w:val="00B37843"/>
    <w:rsid w:val="00B44257"/>
    <w:rsid w:val="00B44F9B"/>
    <w:rsid w:val="00B47D46"/>
    <w:rsid w:val="00B5452C"/>
    <w:rsid w:val="00B60948"/>
    <w:rsid w:val="00B65C75"/>
    <w:rsid w:val="00B65EDF"/>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31"/>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132F"/>
    <w:rsid w:val="00D25E9B"/>
    <w:rsid w:val="00D46160"/>
    <w:rsid w:val="00D51AC8"/>
    <w:rsid w:val="00D52475"/>
    <w:rsid w:val="00D528FD"/>
    <w:rsid w:val="00D549B0"/>
    <w:rsid w:val="00D5611B"/>
    <w:rsid w:val="00D65D5E"/>
    <w:rsid w:val="00D7441A"/>
    <w:rsid w:val="00D74E38"/>
    <w:rsid w:val="00D81FFC"/>
    <w:rsid w:val="00D92A72"/>
    <w:rsid w:val="00D941FF"/>
    <w:rsid w:val="00DB219D"/>
    <w:rsid w:val="00DB7F59"/>
    <w:rsid w:val="00DC3890"/>
    <w:rsid w:val="00DC73FA"/>
    <w:rsid w:val="00DE0E4A"/>
    <w:rsid w:val="00E05B57"/>
    <w:rsid w:val="00E215E2"/>
    <w:rsid w:val="00E2388E"/>
    <w:rsid w:val="00E275B6"/>
    <w:rsid w:val="00E54553"/>
    <w:rsid w:val="00E76BCC"/>
    <w:rsid w:val="00E83BB9"/>
    <w:rsid w:val="00E97041"/>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0852"/>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848DCF"/>
  <w15:chartTrackingRefBased/>
  <w15:docId w15:val="{DB14EB6C-6682-4761-99C7-2B380D66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D21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BDFF-C9ED-447B-B4A4-8D03EF89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6</Pages>
  <Words>2344</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3</cp:revision>
  <cp:lastPrinted>2022-05-19T21:13:00Z</cp:lastPrinted>
  <dcterms:created xsi:type="dcterms:W3CDTF">2024-07-09T20:33:00Z</dcterms:created>
  <dcterms:modified xsi:type="dcterms:W3CDTF">2024-07-10T18:07:00Z</dcterms:modified>
</cp:coreProperties>
</file>