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AC" w:rsidRPr="00C6062F" w:rsidRDefault="00AA54AC" w:rsidP="00AA54AC">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Pr>
          <w:rFonts w:ascii="Times New Roman" w:hAnsi="Times New Roman" w:cs="Times New Roman"/>
          <w:b/>
          <w:sz w:val="24"/>
          <w:szCs w:val="24"/>
        </w:rPr>
        <w:t>B</w:t>
      </w:r>
      <w:bookmarkStart w:id="0" w:name="_GoBack"/>
      <w:bookmarkEnd w:id="0"/>
    </w:p>
    <w:p w:rsidR="00AA54AC" w:rsidRDefault="00AA54AC" w:rsidP="00AA54AC">
      <w:pPr>
        <w:spacing w:after="0" w:line="240" w:lineRule="auto"/>
        <w:jc w:val="both"/>
        <w:rPr>
          <w:rFonts w:ascii="Times New Roman" w:hAnsi="Times New Roman" w:cs="Times New Roman"/>
          <w:b/>
          <w:sz w:val="24"/>
          <w:szCs w:val="24"/>
        </w:rPr>
      </w:pPr>
    </w:p>
    <w:p w:rsidR="00AA54AC" w:rsidRPr="00C6062F" w:rsidRDefault="00AA54AC" w:rsidP="00AA54AC">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sidR="00D41031">
        <w:rPr>
          <w:rFonts w:ascii="Times New Roman" w:hAnsi="Times New Roman" w:cs="Times New Roman"/>
          <w:b/>
          <w:sz w:val="24"/>
          <w:szCs w:val="24"/>
        </w:rPr>
        <w:t xml:space="preserve">3000023025       </w:t>
      </w:r>
      <w:r w:rsidR="00D41031">
        <w:rPr>
          <w:rFonts w:ascii="Times New Roman" w:hAnsi="Times New Roman" w:cs="Times New Roman"/>
          <w:b/>
          <w:sz w:val="24"/>
          <w:szCs w:val="24"/>
        </w:rPr>
        <w:tab/>
      </w:r>
      <w:r w:rsidRPr="00C6062F">
        <w:rPr>
          <w:rFonts w:ascii="Times New Roman" w:hAnsi="Times New Roman" w:cs="Times New Roman"/>
          <w:b/>
          <w:sz w:val="24"/>
          <w:szCs w:val="24"/>
        </w:rPr>
        <w:t xml:space="preserve">         Contract Title: </w:t>
      </w:r>
      <w:r>
        <w:rPr>
          <w:rFonts w:ascii="Times New Roman" w:hAnsi="Times New Roman" w:cs="Times New Roman"/>
          <w:b/>
          <w:sz w:val="24"/>
          <w:szCs w:val="24"/>
        </w:rPr>
        <w:t>Emergency Push Packages</w:t>
      </w:r>
      <w:r w:rsidR="00D41031">
        <w:rPr>
          <w:rFonts w:ascii="Times New Roman" w:hAnsi="Times New Roman" w:cs="Times New Roman"/>
          <w:b/>
          <w:sz w:val="24"/>
          <w:szCs w:val="24"/>
        </w:rPr>
        <w:t xml:space="preserve"> </w:t>
      </w:r>
      <w:r>
        <w:rPr>
          <w:rFonts w:ascii="Times New Roman" w:hAnsi="Times New Roman" w:cs="Times New Roman"/>
          <w:b/>
          <w:sz w:val="24"/>
          <w:szCs w:val="24"/>
        </w:rPr>
        <w:t xml:space="preserve">for </w:t>
      </w:r>
      <w:r w:rsidR="00D41031">
        <w:rPr>
          <w:rFonts w:ascii="Times New Roman" w:hAnsi="Times New Roman" w:cs="Times New Roman"/>
          <w:b/>
          <w:sz w:val="24"/>
          <w:szCs w:val="24"/>
        </w:rPr>
        <w:tab/>
      </w:r>
      <w:r w:rsidR="00D41031">
        <w:rPr>
          <w:rFonts w:ascii="Times New Roman" w:hAnsi="Times New Roman" w:cs="Times New Roman"/>
          <w:b/>
          <w:sz w:val="24"/>
          <w:szCs w:val="24"/>
        </w:rPr>
        <w:tab/>
      </w:r>
      <w:r w:rsidR="00D41031">
        <w:rPr>
          <w:rFonts w:ascii="Times New Roman" w:hAnsi="Times New Roman" w:cs="Times New Roman"/>
          <w:b/>
          <w:sz w:val="24"/>
          <w:szCs w:val="24"/>
        </w:rPr>
        <w:tab/>
      </w:r>
      <w:r w:rsidR="00D41031">
        <w:rPr>
          <w:rFonts w:ascii="Times New Roman" w:hAnsi="Times New Roman" w:cs="Times New Roman"/>
          <w:b/>
          <w:sz w:val="24"/>
          <w:szCs w:val="24"/>
        </w:rPr>
        <w:tab/>
      </w:r>
      <w:r w:rsidR="00D41031">
        <w:rPr>
          <w:rFonts w:ascii="Times New Roman" w:hAnsi="Times New Roman" w:cs="Times New Roman"/>
          <w:b/>
          <w:sz w:val="24"/>
          <w:szCs w:val="24"/>
        </w:rPr>
        <w:tab/>
      </w:r>
      <w:r w:rsidR="00D41031">
        <w:rPr>
          <w:rFonts w:ascii="Times New Roman" w:hAnsi="Times New Roman" w:cs="Times New Roman"/>
          <w:b/>
          <w:sz w:val="24"/>
          <w:szCs w:val="24"/>
        </w:rPr>
        <w:tab/>
      </w:r>
      <w:r w:rsidR="00D41031">
        <w:rPr>
          <w:rFonts w:ascii="Times New Roman" w:hAnsi="Times New Roman" w:cs="Times New Roman"/>
          <w:b/>
          <w:sz w:val="24"/>
          <w:szCs w:val="24"/>
        </w:rPr>
        <w:tab/>
        <w:t xml:space="preserve">Points </w:t>
      </w:r>
      <w:r w:rsidR="00D41031">
        <w:rPr>
          <w:rFonts w:ascii="Times New Roman" w:hAnsi="Times New Roman" w:cs="Times New Roman"/>
          <w:b/>
          <w:sz w:val="24"/>
          <w:szCs w:val="24"/>
        </w:rPr>
        <w:tab/>
      </w:r>
      <w:r>
        <w:rPr>
          <w:rFonts w:ascii="Times New Roman" w:hAnsi="Times New Roman" w:cs="Times New Roman"/>
          <w:b/>
          <w:sz w:val="24"/>
          <w:szCs w:val="24"/>
        </w:rPr>
        <w:t>of Distribution (PODs) for GOHSEP</w:t>
      </w:r>
    </w:p>
    <w:p w:rsidR="00AA54AC" w:rsidRDefault="00AA54AC" w:rsidP="00AA54AC">
      <w:pPr>
        <w:spacing w:after="0" w:line="240" w:lineRule="auto"/>
        <w:jc w:val="both"/>
        <w:rPr>
          <w:rFonts w:ascii="Times New Roman" w:hAnsi="Times New Roman" w:cs="Times New Roman"/>
          <w:b/>
          <w:sz w:val="24"/>
          <w:szCs w:val="24"/>
          <w:u w:val="single"/>
        </w:rPr>
      </w:pPr>
    </w:p>
    <w:p w:rsidR="00AA54AC" w:rsidRPr="00C6062F" w:rsidRDefault="00AA54AC" w:rsidP="00AA54AC">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w:t>
      </w:r>
      <w:r>
        <w:rPr>
          <w:rFonts w:ascii="Times New Roman" w:hAnsi="Times New Roman" w:cs="Times New Roman"/>
          <w:b/>
          <w:sz w:val="24"/>
          <w:szCs w:val="24"/>
          <w:u w:val="single"/>
        </w:rPr>
        <w:t>pecial</w:t>
      </w:r>
      <w:r w:rsidRPr="00C6062F">
        <w:rPr>
          <w:rFonts w:ascii="Times New Roman" w:hAnsi="Times New Roman" w:cs="Times New Roman"/>
          <w:b/>
          <w:sz w:val="24"/>
          <w:szCs w:val="24"/>
          <w:u w:val="single"/>
        </w:rPr>
        <w:t xml:space="preserve"> Terms and Conditions</w:t>
      </w:r>
    </w:p>
    <w:p w:rsidR="004D5637" w:rsidRDefault="004D5637">
      <w:pPr>
        <w:rPr>
          <w:rFonts w:ascii="Times New Roman" w:hAnsi="Times New Roman"/>
        </w:rPr>
      </w:pPr>
    </w:p>
    <w:p w:rsidR="00AA54AC" w:rsidRDefault="00AA54AC">
      <w:pPr>
        <w:rPr>
          <w:rFonts w:ascii="Times New Roman" w:hAnsi="Times New Roman"/>
          <w:b/>
          <w:sz w:val="28"/>
          <w:szCs w:val="28"/>
          <w:u w:val="single"/>
        </w:rPr>
      </w:pPr>
      <w:r w:rsidRPr="00AA54AC">
        <w:rPr>
          <w:rFonts w:ascii="Times New Roman" w:hAnsi="Times New Roman"/>
          <w:b/>
          <w:sz w:val="28"/>
          <w:szCs w:val="28"/>
          <w:u w:val="single"/>
        </w:rPr>
        <w:t>Scope of Work</w:t>
      </w:r>
    </w:p>
    <w:p w:rsidR="00AA54AC" w:rsidRPr="00553F6E" w:rsidRDefault="00AA54AC" w:rsidP="00AA54AC">
      <w:pPr>
        <w:pStyle w:val="ListParagraph"/>
        <w:numPr>
          <w:ilvl w:val="0"/>
          <w:numId w:val="1"/>
        </w:numPr>
        <w:rPr>
          <w:b/>
          <w:lang w:eastAsia="zh-TW"/>
        </w:rPr>
      </w:pPr>
      <w:r w:rsidRPr="00553F6E">
        <w:rPr>
          <w:b/>
          <w:lang w:eastAsia="zh-TW"/>
        </w:rPr>
        <w:t>POD</w:t>
      </w:r>
      <w:r w:rsidR="00553F6E">
        <w:rPr>
          <w:b/>
          <w:lang w:eastAsia="zh-TW"/>
        </w:rPr>
        <w:t>s</w:t>
      </w:r>
    </w:p>
    <w:p w:rsidR="00AA54AC" w:rsidRDefault="00AA54AC" w:rsidP="00AA54AC">
      <w:pPr>
        <w:pStyle w:val="ListParagraph"/>
        <w:ind w:left="360"/>
        <w:rPr>
          <w:lang w:eastAsia="zh-TW"/>
        </w:rPr>
      </w:pPr>
    </w:p>
    <w:p w:rsidR="00AA54AC" w:rsidRDefault="00AA54AC" w:rsidP="00AA54AC">
      <w:pPr>
        <w:pStyle w:val="ListParagraph"/>
        <w:numPr>
          <w:ilvl w:val="1"/>
          <w:numId w:val="1"/>
        </w:numPr>
        <w:rPr>
          <w:lang w:eastAsia="zh-TW"/>
        </w:rPr>
      </w:pPr>
      <w:r w:rsidRPr="00145518">
        <w:rPr>
          <w:lang w:eastAsia="zh-TW"/>
        </w:rPr>
        <w:t xml:space="preserve">Based upon the level of activation the following amounts of POD Push Packages (See </w:t>
      </w:r>
      <w:r>
        <w:rPr>
          <w:lang w:eastAsia="zh-TW"/>
        </w:rPr>
        <w:t>Attachment</w:t>
      </w:r>
      <w:r w:rsidRPr="00145518">
        <w:rPr>
          <w:lang w:eastAsia="zh-TW"/>
        </w:rPr>
        <w:t xml:space="preserve"> </w:t>
      </w:r>
      <w:r>
        <w:rPr>
          <w:lang w:eastAsia="zh-TW"/>
        </w:rPr>
        <w:t>C – Price Sheet</w:t>
      </w:r>
      <w:r w:rsidRPr="00145518">
        <w:rPr>
          <w:lang w:eastAsia="zh-TW"/>
        </w:rPr>
        <w:t xml:space="preserve"> for breakdown of included equipment) must be available </w:t>
      </w:r>
      <w:r w:rsidRPr="00553F6E">
        <w:rPr>
          <w:b/>
          <w:lang w:eastAsia="zh-TW"/>
        </w:rPr>
        <w:t>within the first 24 hours</w:t>
      </w:r>
      <w:r w:rsidRPr="00145518">
        <w:rPr>
          <w:lang w:eastAsia="zh-TW"/>
        </w:rPr>
        <w:t>:</w:t>
      </w:r>
    </w:p>
    <w:p w:rsidR="00AA54AC" w:rsidRDefault="00AA54AC" w:rsidP="00AA54AC">
      <w:pPr>
        <w:pStyle w:val="ListParagraph"/>
        <w:ind w:left="792"/>
        <w:rPr>
          <w:lang w:eastAsia="zh-TW"/>
        </w:rPr>
      </w:pPr>
    </w:p>
    <w:p w:rsidR="00AA54AC" w:rsidRPr="00553F6E" w:rsidRDefault="00AA54AC" w:rsidP="00AA54AC">
      <w:pPr>
        <w:pStyle w:val="ListParagraph"/>
        <w:numPr>
          <w:ilvl w:val="2"/>
          <w:numId w:val="1"/>
        </w:numPr>
        <w:rPr>
          <w:b/>
          <w:lang w:eastAsia="zh-TW"/>
        </w:rPr>
      </w:pPr>
      <w:r>
        <w:rPr>
          <w:lang w:eastAsia="zh-TW"/>
        </w:rPr>
        <w:t xml:space="preserve"> </w:t>
      </w:r>
      <w:r w:rsidRPr="00553F6E">
        <w:rPr>
          <w:b/>
          <w:lang w:eastAsia="zh-TW"/>
        </w:rPr>
        <w:t>Level I Activation</w:t>
      </w:r>
    </w:p>
    <w:p w:rsidR="00AA54AC" w:rsidRDefault="00AA54AC" w:rsidP="00AA54AC">
      <w:pPr>
        <w:pStyle w:val="ListParagraph"/>
        <w:numPr>
          <w:ilvl w:val="3"/>
          <w:numId w:val="1"/>
        </w:numPr>
        <w:rPr>
          <w:lang w:eastAsia="zh-TW"/>
        </w:rPr>
      </w:pPr>
      <w:r>
        <w:rPr>
          <w:lang w:eastAsia="zh-TW"/>
        </w:rPr>
        <w:t xml:space="preserve">Type I Package: </w:t>
      </w:r>
      <w:r>
        <w:rPr>
          <w:lang w:eastAsia="zh-TW"/>
        </w:rPr>
        <w:tab/>
      </w:r>
      <w:r>
        <w:rPr>
          <w:lang w:eastAsia="zh-TW"/>
        </w:rPr>
        <w:tab/>
        <w:t>6</w:t>
      </w:r>
    </w:p>
    <w:p w:rsidR="00AA54AC" w:rsidRDefault="00AA54AC" w:rsidP="00AA54AC">
      <w:pPr>
        <w:pStyle w:val="ListParagraph"/>
        <w:numPr>
          <w:ilvl w:val="3"/>
          <w:numId w:val="1"/>
        </w:numPr>
        <w:rPr>
          <w:lang w:eastAsia="zh-TW"/>
        </w:rPr>
      </w:pPr>
      <w:r>
        <w:rPr>
          <w:lang w:eastAsia="zh-TW"/>
        </w:rPr>
        <w:t xml:space="preserve">Type II Package: </w:t>
      </w:r>
      <w:r>
        <w:rPr>
          <w:lang w:eastAsia="zh-TW"/>
        </w:rPr>
        <w:tab/>
        <w:t>8</w:t>
      </w:r>
    </w:p>
    <w:p w:rsidR="00AA54AC" w:rsidRDefault="00AA54AC" w:rsidP="00AA54AC">
      <w:pPr>
        <w:pStyle w:val="ListParagraph"/>
        <w:numPr>
          <w:ilvl w:val="3"/>
          <w:numId w:val="1"/>
        </w:numPr>
        <w:rPr>
          <w:lang w:eastAsia="zh-TW"/>
        </w:rPr>
      </w:pPr>
      <w:r>
        <w:rPr>
          <w:lang w:eastAsia="zh-TW"/>
        </w:rPr>
        <w:t xml:space="preserve">Type III Package: </w:t>
      </w:r>
      <w:r>
        <w:rPr>
          <w:lang w:eastAsia="zh-TW"/>
        </w:rPr>
        <w:tab/>
        <w:t>13</w:t>
      </w:r>
    </w:p>
    <w:p w:rsidR="00AA54AC" w:rsidRDefault="00AA54AC" w:rsidP="00AA54AC">
      <w:pPr>
        <w:pStyle w:val="ListParagraph"/>
        <w:numPr>
          <w:ilvl w:val="3"/>
          <w:numId w:val="1"/>
        </w:numPr>
        <w:rPr>
          <w:lang w:eastAsia="zh-TW"/>
        </w:rPr>
      </w:pPr>
      <w:r>
        <w:rPr>
          <w:lang w:eastAsia="zh-TW"/>
        </w:rPr>
        <w:t xml:space="preserve">Type IV Package: </w:t>
      </w:r>
      <w:r>
        <w:rPr>
          <w:lang w:eastAsia="zh-TW"/>
        </w:rPr>
        <w:tab/>
        <w:t>10</w:t>
      </w:r>
    </w:p>
    <w:p w:rsidR="00AA54AC" w:rsidRDefault="00AA54AC" w:rsidP="00AA54AC">
      <w:pPr>
        <w:pStyle w:val="ListParagraph"/>
        <w:ind w:left="1728"/>
        <w:rPr>
          <w:lang w:eastAsia="zh-TW"/>
        </w:rPr>
      </w:pPr>
    </w:p>
    <w:p w:rsidR="00AA54AC" w:rsidRPr="00553F6E" w:rsidRDefault="00AA54AC" w:rsidP="00AA54AC">
      <w:pPr>
        <w:pStyle w:val="ListParagraph"/>
        <w:numPr>
          <w:ilvl w:val="2"/>
          <w:numId w:val="1"/>
        </w:numPr>
        <w:rPr>
          <w:b/>
          <w:lang w:eastAsia="zh-TW"/>
        </w:rPr>
      </w:pPr>
      <w:r>
        <w:rPr>
          <w:lang w:eastAsia="zh-TW"/>
        </w:rPr>
        <w:t xml:space="preserve"> </w:t>
      </w:r>
      <w:r w:rsidRPr="00553F6E">
        <w:rPr>
          <w:b/>
          <w:lang w:eastAsia="zh-TW"/>
        </w:rPr>
        <w:t>Level II Activation</w:t>
      </w:r>
    </w:p>
    <w:p w:rsidR="00AA54AC" w:rsidRDefault="00AA54AC" w:rsidP="00AA54AC">
      <w:pPr>
        <w:pStyle w:val="ListParagraph"/>
        <w:numPr>
          <w:ilvl w:val="3"/>
          <w:numId w:val="1"/>
        </w:numPr>
        <w:rPr>
          <w:lang w:eastAsia="zh-TW"/>
        </w:rPr>
      </w:pPr>
      <w:r>
        <w:rPr>
          <w:lang w:eastAsia="zh-TW"/>
        </w:rPr>
        <w:t xml:space="preserve">Type I Package: </w:t>
      </w:r>
      <w:r>
        <w:rPr>
          <w:lang w:eastAsia="zh-TW"/>
        </w:rPr>
        <w:tab/>
      </w:r>
      <w:r>
        <w:rPr>
          <w:lang w:eastAsia="zh-TW"/>
        </w:rPr>
        <w:tab/>
        <w:t>3</w:t>
      </w:r>
    </w:p>
    <w:p w:rsidR="00AA54AC" w:rsidRDefault="00AA54AC" w:rsidP="00AA54AC">
      <w:pPr>
        <w:pStyle w:val="ListParagraph"/>
        <w:numPr>
          <w:ilvl w:val="3"/>
          <w:numId w:val="1"/>
        </w:numPr>
        <w:rPr>
          <w:lang w:eastAsia="zh-TW"/>
        </w:rPr>
      </w:pPr>
      <w:r>
        <w:rPr>
          <w:lang w:eastAsia="zh-TW"/>
        </w:rPr>
        <w:t xml:space="preserve">Type II Package: </w:t>
      </w:r>
      <w:r>
        <w:rPr>
          <w:lang w:eastAsia="zh-TW"/>
        </w:rPr>
        <w:tab/>
        <w:t>6</w:t>
      </w:r>
    </w:p>
    <w:p w:rsidR="00AA54AC" w:rsidRDefault="00AA54AC" w:rsidP="00AA54AC">
      <w:pPr>
        <w:pStyle w:val="ListParagraph"/>
        <w:numPr>
          <w:ilvl w:val="3"/>
          <w:numId w:val="1"/>
        </w:numPr>
        <w:rPr>
          <w:lang w:eastAsia="zh-TW"/>
        </w:rPr>
      </w:pPr>
      <w:r>
        <w:rPr>
          <w:lang w:eastAsia="zh-TW"/>
        </w:rPr>
        <w:t xml:space="preserve">Type III Package: </w:t>
      </w:r>
      <w:r>
        <w:rPr>
          <w:lang w:eastAsia="zh-TW"/>
        </w:rPr>
        <w:tab/>
        <w:t>10</w:t>
      </w:r>
    </w:p>
    <w:p w:rsidR="00AA54AC" w:rsidRDefault="00AA54AC" w:rsidP="00AA54AC">
      <w:pPr>
        <w:pStyle w:val="ListParagraph"/>
        <w:numPr>
          <w:ilvl w:val="3"/>
          <w:numId w:val="1"/>
        </w:numPr>
        <w:rPr>
          <w:lang w:eastAsia="zh-TW"/>
        </w:rPr>
      </w:pPr>
      <w:r>
        <w:rPr>
          <w:lang w:eastAsia="zh-TW"/>
        </w:rPr>
        <w:t xml:space="preserve">Type IV Package: </w:t>
      </w:r>
      <w:r>
        <w:rPr>
          <w:lang w:eastAsia="zh-TW"/>
        </w:rPr>
        <w:tab/>
        <w:t>8</w:t>
      </w:r>
    </w:p>
    <w:p w:rsidR="00AA54AC" w:rsidRDefault="00AA54AC" w:rsidP="00AA54AC">
      <w:pPr>
        <w:pStyle w:val="ListParagraph"/>
        <w:ind w:left="1224"/>
        <w:rPr>
          <w:lang w:eastAsia="zh-TW"/>
        </w:rPr>
      </w:pPr>
    </w:p>
    <w:p w:rsidR="00AA54AC" w:rsidRPr="00553F6E" w:rsidRDefault="00AA54AC" w:rsidP="00AA54AC">
      <w:pPr>
        <w:pStyle w:val="ListParagraph"/>
        <w:numPr>
          <w:ilvl w:val="2"/>
          <w:numId w:val="1"/>
        </w:numPr>
        <w:rPr>
          <w:b/>
          <w:lang w:eastAsia="zh-TW"/>
        </w:rPr>
      </w:pPr>
      <w:r>
        <w:rPr>
          <w:lang w:eastAsia="zh-TW"/>
        </w:rPr>
        <w:t xml:space="preserve"> </w:t>
      </w:r>
      <w:r w:rsidRPr="00553F6E">
        <w:rPr>
          <w:b/>
          <w:lang w:eastAsia="zh-TW"/>
        </w:rPr>
        <w:t>Level III Activation</w:t>
      </w:r>
    </w:p>
    <w:p w:rsidR="00AA54AC" w:rsidRDefault="00AA54AC" w:rsidP="00AA54AC">
      <w:pPr>
        <w:pStyle w:val="ListParagraph"/>
        <w:numPr>
          <w:ilvl w:val="3"/>
          <w:numId w:val="1"/>
        </w:numPr>
        <w:rPr>
          <w:lang w:eastAsia="zh-TW"/>
        </w:rPr>
      </w:pPr>
      <w:r>
        <w:rPr>
          <w:lang w:eastAsia="zh-TW"/>
        </w:rPr>
        <w:t xml:space="preserve">Type I Package: </w:t>
      </w:r>
      <w:r>
        <w:rPr>
          <w:lang w:eastAsia="zh-TW"/>
        </w:rPr>
        <w:tab/>
      </w:r>
      <w:r>
        <w:rPr>
          <w:lang w:eastAsia="zh-TW"/>
        </w:rPr>
        <w:tab/>
        <w:t>2</w:t>
      </w:r>
    </w:p>
    <w:p w:rsidR="00AA54AC" w:rsidRDefault="00AA54AC" w:rsidP="00AA54AC">
      <w:pPr>
        <w:pStyle w:val="ListParagraph"/>
        <w:numPr>
          <w:ilvl w:val="3"/>
          <w:numId w:val="1"/>
        </w:numPr>
        <w:rPr>
          <w:lang w:eastAsia="zh-TW"/>
        </w:rPr>
      </w:pPr>
      <w:r>
        <w:rPr>
          <w:lang w:eastAsia="zh-TW"/>
        </w:rPr>
        <w:t xml:space="preserve">Type II Package: </w:t>
      </w:r>
      <w:r>
        <w:rPr>
          <w:lang w:eastAsia="zh-TW"/>
        </w:rPr>
        <w:tab/>
        <w:t>4</w:t>
      </w:r>
    </w:p>
    <w:p w:rsidR="00AA54AC" w:rsidRDefault="00AA54AC" w:rsidP="00AA54AC">
      <w:pPr>
        <w:pStyle w:val="ListParagraph"/>
        <w:numPr>
          <w:ilvl w:val="3"/>
          <w:numId w:val="1"/>
        </w:numPr>
        <w:rPr>
          <w:lang w:eastAsia="zh-TW"/>
        </w:rPr>
      </w:pPr>
      <w:r>
        <w:rPr>
          <w:lang w:eastAsia="zh-TW"/>
        </w:rPr>
        <w:t xml:space="preserve">Type III Package: </w:t>
      </w:r>
      <w:r>
        <w:rPr>
          <w:lang w:eastAsia="zh-TW"/>
        </w:rPr>
        <w:tab/>
        <w:t>10</w:t>
      </w:r>
    </w:p>
    <w:p w:rsidR="00AA54AC" w:rsidRDefault="00AA54AC" w:rsidP="00AA54AC">
      <w:pPr>
        <w:pStyle w:val="ListParagraph"/>
        <w:numPr>
          <w:ilvl w:val="3"/>
          <w:numId w:val="1"/>
        </w:numPr>
        <w:rPr>
          <w:lang w:eastAsia="zh-TW"/>
        </w:rPr>
      </w:pPr>
      <w:r>
        <w:rPr>
          <w:lang w:eastAsia="zh-TW"/>
        </w:rPr>
        <w:t xml:space="preserve">Type IV Package: </w:t>
      </w:r>
      <w:r>
        <w:rPr>
          <w:lang w:eastAsia="zh-TW"/>
        </w:rPr>
        <w:tab/>
        <w:t>6</w:t>
      </w:r>
    </w:p>
    <w:p w:rsidR="00AA54AC" w:rsidRDefault="00AA54AC" w:rsidP="00AA54AC">
      <w:pPr>
        <w:pStyle w:val="ListParagraph"/>
        <w:ind w:left="1728"/>
        <w:rPr>
          <w:lang w:eastAsia="zh-TW"/>
        </w:rPr>
      </w:pPr>
    </w:p>
    <w:p w:rsidR="00AA54AC" w:rsidRDefault="00AA54AC" w:rsidP="00AA54AC">
      <w:pPr>
        <w:pStyle w:val="ListParagraph"/>
        <w:numPr>
          <w:ilvl w:val="1"/>
          <w:numId w:val="1"/>
        </w:numPr>
        <w:rPr>
          <w:lang w:eastAsia="zh-TW"/>
        </w:rPr>
      </w:pPr>
      <w:r w:rsidRPr="00145518">
        <w:rPr>
          <w:lang w:eastAsia="zh-TW"/>
        </w:rPr>
        <w:t xml:space="preserve">A minimum of the following amounts of POD Push Packages (See </w:t>
      </w:r>
      <w:r>
        <w:rPr>
          <w:lang w:eastAsia="zh-TW"/>
        </w:rPr>
        <w:t>Attachment</w:t>
      </w:r>
      <w:r w:rsidRPr="00145518">
        <w:rPr>
          <w:lang w:eastAsia="zh-TW"/>
        </w:rPr>
        <w:t xml:space="preserve"> </w:t>
      </w:r>
      <w:r>
        <w:rPr>
          <w:lang w:eastAsia="zh-TW"/>
        </w:rPr>
        <w:t>C – Price Sheet</w:t>
      </w:r>
      <w:r w:rsidRPr="00145518">
        <w:rPr>
          <w:lang w:eastAsia="zh-TW"/>
        </w:rPr>
        <w:t xml:space="preserve"> for breakdown of included equipment) must be available to deploy </w:t>
      </w:r>
      <w:r w:rsidRPr="00553F6E">
        <w:rPr>
          <w:b/>
          <w:lang w:eastAsia="zh-TW"/>
        </w:rPr>
        <w:t>every 24 hours (daily) after the initial 24 hour activation until mission end</w:t>
      </w:r>
      <w:r w:rsidRPr="00145518">
        <w:rPr>
          <w:lang w:eastAsia="zh-TW"/>
        </w:rPr>
        <w:t>:</w:t>
      </w:r>
    </w:p>
    <w:p w:rsidR="00AA54AC" w:rsidRDefault="00AA54AC" w:rsidP="00AA54AC">
      <w:pPr>
        <w:pStyle w:val="ListParagraph"/>
        <w:ind w:left="360"/>
        <w:rPr>
          <w:lang w:eastAsia="zh-TW"/>
        </w:rPr>
      </w:pPr>
    </w:p>
    <w:p w:rsidR="00AA54AC" w:rsidRPr="00553F6E" w:rsidRDefault="00AA54AC" w:rsidP="00AA54AC">
      <w:pPr>
        <w:pStyle w:val="ListParagraph"/>
        <w:numPr>
          <w:ilvl w:val="2"/>
          <w:numId w:val="1"/>
        </w:numPr>
        <w:rPr>
          <w:b/>
          <w:lang w:eastAsia="zh-TW"/>
        </w:rPr>
      </w:pPr>
      <w:r>
        <w:rPr>
          <w:lang w:eastAsia="zh-TW"/>
        </w:rPr>
        <w:t xml:space="preserve"> </w:t>
      </w:r>
      <w:r w:rsidRPr="00553F6E">
        <w:rPr>
          <w:b/>
          <w:lang w:eastAsia="zh-TW"/>
        </w:rPr>
        <w:t>Level I Activation</w:t>
      </w:r>
    </w:p>
    <w:p w:rsidR="00AA54AC" w:rsidRDefault="00AA54AC" w:rsidP="00AA54AC">
      <w:pPr>
        <w:pStyle w:val="ListParagraph"/>
        <w:numPr>
          <w:ilvl w:val="3"/>
          <w:numId w:val="1"/>
        </w:numPr>
        <w:rPr>
          <w:lang w:eastAsia="zh-TW"/>
        </w:rPr>
      </w:pPr>
      <w:r>
        <w:rPr>
          <w:lang w:eastAsia="zh-TW"/>
        </w:rPr>
        <w:t xml:space="preserve">Type I Package: </w:t>
      </w:r>
      <w:r>
        <w:rPr>
          <w:lang w:eastAsia="zh-TW"/>
        </w:rPr>
        <w:tab/>
      </w:r>
      <w:r>
        <w:rPr>
          <w:lang w:eastAsia="zh-TW"/>
        </w:rPr>
        <w:tab/>
        <w:t>3</w:t>
      </w:r>
    </w:p>
    <w:p w:rsidR="00AA54AC" w:rsidRDefault="00AA54AC" w:rsidP="00AA54AC">
      <w:pPr>
        <w:pStyle w:val="ListParagraph"/>
        <w:numPr>
          <w:ilvl w:val="3"/>
          <w:numId w:val="1"/>
        </w:numPr>
        <w:rPr>
          <w:lang w:eastAsia="zh-TW"/>
        </w:rPr>
      </w:pPr>
      <w:r>
        <w:rPr>
          <w:lang w:eastAsia="zh-TW"/>
        </w:rPr>
        <w:t xml:space="preserve">Type II Package: </w:t>
      </w:r>
      <w:r>
        <w:rPr>
          <w:lang w:eastAsia="zh-TW"/>
        </w:rPr>
        <w:tab/>
        <w:t>6</w:t>
      </w:r>
    </w:p>
    <w:p w:rsidR="00AA54AC" w:rsidRDefault="00AA54AC" w:rsidP="00AA54AC">
      <w:pPr>
        <w:pStyle w:val="ListParagraph"/>
        <w:numPr>
          <w:ilvl w:val="3"/>
          <w:numId w:val="1"/>
        </w:numPr>
        <w:rPr>
          <w:lang w:eastAsia="zh-TW"/>
        </w:rPr>
      </w:pPr>
      <w:r>
        <w:rPr>
          <w:lang w:eastAsia="zh-TW"/>
        </w:rPr>
        <w:t xml:space="preserve">Type III Package: </w:t>
      </w:r>
      <w:r>
        <w:rPr>
          <w:lang w:eastAsia="zh-TW"/>
        </w:rPr>
        <w:tab/>
        <w:t>15</w:t>
      </w:r>
    </w:p>
    <w:p w:rsidR="00AA54AC" w:rsidRDefault="00AA54AC" w:rsidP="00AA54AC">
      <w:pPr>
        <w:pStyle w:val="ListParagraph"/>
        <w:numPr>
          <w:ilvl w:val="3"/>
          <w:numId w:val="1"/>
        </w:numPr>
        <w:rPr>
          <w:lang w:eastAsia="zh-TW"/>
        </w:rPr>
      </w:pPr>
      <w:r>
        <w:rPr>
          <w:lang w:eastAsia="zh-TW"/>
        </w:rPr>
        <w:t xml:space="preserve">Type IV Package: </w:t>
      </w:r>
      <w:r>
        <w:rPr>
          <w:lang w:eastAsia="zh-TW"/>
        </w:rPr>
        <w:tab/>
        <w:t>10</w:t>
      </w:r>
    </w:p>
    <w:p w:rsidR="00AA54AC" w:rsidRPr="00553F6E" w:rsidRDefault="00AA54AC" w:rsidP="00AA54AC">
      <w:pPr>
        <w:pStyle w:val="ListParagraph"/>
        <w:numPr>
          <w:ilvl w:val="2"/>
          <w:numId w:val="1"/>
        </w:numPr>
        <w:rPr>
          <w:b/>
          <w:lang w:eastAsia="zh-TW"/>
        </w:rPr>
      </w:pPr>
      <w:r>
        <w:rPr>
          <w:lang w:eastAsia="zh-TW"/>
        </w:rPr>
        <w:lastRenderedPageBreak/>
        <w:t xml:space="preserve"> </w:t>
      </w:r>
      <w:r w:rsidRPr="00553F6E">
        <w:rPr>
          <w:b/>
          <w:lang w:eastAsia="zh-TW"/>
        </w:rPr>
        <w:t>Level II Activation</w:t>
      </w:r>
    </w:p>
    <w:p w:rsidR="00AA54AC" w:rsidRDefault="00AA54AC" w:rsidP="00AA54AC">
      <w:pPr>
        <w:pStyle w:val="ListParagraph"/>
        <w:numPr>
          <w:ilvl w:val="3"/>
          <w:numId w:val="1"/>
        </w:numPr>
        <w:rPr>
          <w:lang w:eastAsia="zh-TW"/>
        </w:rPr>
      </w:pPr>
      <w:r>
        <w:rPr>
          <w:lang w:eastAsia="zh-TW"/>
        </w:rPr>
        <w:t xml:space="preserve">Type I Package: </w:t>
      </w:r>
      <w:r w:rsidR="00553F6E">
        <w:rPr>
          <w:lang w:eastAsia="zh-TW"/>
        </w:rPr>
        <w:tab/>
      </w:r>
      <w:r w:rsidR="00553F6E">
        <w:rPr>
          <w:lang w:eastAsia="zh-TW"/>
        </w:rPr>
        <w:tab/>
      </w:r>
      <w:r>
        <w:rPr>
          <w:lang w:eastAsia="zh-TW"/>
        </w:rPr>
        <w:t>2</w:t>
      </w:r>
    </w:p>
    <w:p w:rsidR="00AA54AC" w:rsidRDefault="00AA54AC" w:rsidP="00AA54AC">
      <w:pPr>
        <w:pStyle w:val="ListParagraph"/>
        <w:numPr>
          <w:ilvl w:val="3"/>
          <w:numId w:val="1"/>
        </w:numPr>
        <w:rPr>
          <w:lang w:eastAsia="zh-TW"/>
        </w:rPr>
      </w:pPr>
      <w:r>
        <w:rPr>
          <w:lang w:eastAsia="zh-TW"/>
        </w:rPr>
        <w:t xml:space="preserve">Type II Package: </w:t>
      </w:r>
      <w:r w:rsidR="00553F6E">
        <w:rPr>
          <w:lang w:eastAsia="zh-TW"/>
        </w:rPr>
        <w:tab/>
      </w:r>
      <w:r>
        <w:rPr>
          <w:lang w:eastAsia="zh-TW"/>
        </w:rPr>
        <w:t>3</w:t>
      </w:r>
    </w:p>
    <w:p w:rsidR="00AA54AC" w:rsidRDefault="00AA54AC" w:rsidP="00AA54AC">
      <w:pPr>
        <w:pStyle w:val="ListParagraph"/>
        <w:numPr>
          <w:ilvl w:val="3"/>
          <w:numId w:val="1"/>
        </w:numPr>
        <w:rPr>
          <w:lang w:eastAsia="zh-TW"/>
        </w:rPr>
      </w:pPr>
      <w:r>
        <w:rPr>
          <w:lang w:eastAsia="zh-TW"/>
        </w:rPr>
        <w:t xml:space="preserve">Type III Package: </w:t>
      </w:r>
      <w:r w:rsidR="00553F6E">
        <w:rPr>
          <w:lang w:eastAsia="zh-TW"/>
        </w:rPr>
        <w:tab/>
      </w:r>
      <w:r>
        <w:rPr>
          <w:lang w:eastAsia="zh-TW"/>
        </w:rPr>
        <w:t>6</w:t>
      </w:r>
    </w:p>
    <w:p w:rsidR="00AA54AC" w:rsidRDefault="00AA54AC" w:rsidP="00AA54AC">
      <w:pPr>
        <w:pStyle w:val="ListParagraph"/>
        <w:numPr>
          <w:ilvl w:val="3"/>
          <w:numId w:val="1"/>
        </w:numPr>
        <w:rPr>
          <w:lang w:eastAsia="zh-TW"/>
        </w:rPr>
      </w:pPr>
      <w:r>
        <w:rPr>
          <w:lang w:eastAsia="zh-TW"/>
        </w:rPr>
        <w:t xml:space="preserve">Type IV Package: </w:t>
      </w:r>
      <w:r w:rsidR="00553F6E">
        <w:rPr>
          <w:lang w:eastAsia="zh-TW"/>
        </w:rPr>
        <w:tab/>
      </w:r>
      <w:r>
        <w:rPr>
          <w:lang w:eastAsia="zh-TW"/>
        </w:rPr>
        <w:t>5</w:t>
      </w:r>
    </w:p>
    <w:p w:rsidR="00AA54AC" w:rsidRDefault="00AA54AC" w:rsidP="00AA54AC">
      <w:pPr>
        <w:pStyle w:val="ListParagraph"/>
        <w:ind w:left="1224"/>
        <w:rPr>
          <w:lang w:eastAsia="zh-TW"/>
        </w:rPr>
      </w:pPr>
    </w:p>
    <w:p w:rsidR="00AA54AC" w:rsidRPr="00553F6E" w:rsidRDefault="00AA54AC" w:rsidP="00AA54AC">
      <w:pPr>
        <w:pStyle w:val="ListParagraph"/>
        <w:numPr>
          <w:ilvl w:val="2"/>
          <w:numId w:val="1"/>
        </w:numPr>
        <w:rPr>
          <w:b/>
          <w:lang w:eastAsia="zh-TW"/>
        </w:rPr>
      </w:pPr>
      <w:r>
        <w:rPr>
          <w:lang w:eastAsia="zh-TW"/>
        </w:rPr>
        <w:t xml:space="preserve"> </w:t>
      </w:r>
      <w:r w:rsidRPr="00553F6E">
        <w:rPr>
          <w:b/>
          <w:lang w:eastAsia="zh-TW"/>
        </w:rPr>
        <w:t>Level III Activation</w:t>
      </w:r>
    </w:p>
    <w:p w:rsidR="00AA54AC" w:rsidRDefault="00AA54AC" w:rsidP="00AA54AC">
      <w:pPr>
        <w:pStyle w:val="ListParagraph"/>
        <w:numPr>
          <w:ilvl w:val="3"/>
          <w:numId w:val="1"/>
        </w:numPr>
        <w:rPr>
          <w:lang w:eastAsia="zh-TW"/>
        </w:rPr>
      </w:pPr>
      <w:r>
        <w:rPr>
          <w:lang w:eastAsia="zh-TW"/>
        </w:rPr>
        <w:t xml:space="preserve">Type I Package: </w:t>
      </w:r>
      <w:r w:rsidR="00553F6E">
        <w:rPr>
          <w:lang w:eastAsia="zh-TW"/>
        </w:rPr>
        <w:tab/>
      </w:r>
      <w:r w:rsidR="00553F6E">
        <w:rPr>
          <w:lang w:eastAsia="zh-TW"/>
        </w:rPr>
        <w:tab/>
      </w:r>
      <w:r>
        <w:rPr>
          <w:lang w:eastAsia="zh-TW"/>
        </w:rPr>
        <w:t>2</w:t>
      </w:r>
    </w:p>
    <w:p w:rsidR="00AA54AC" w:rsidRDefault="00AA54AC" w:rsidP="00AA54AC">
      <w:pPr>
        <w:pStyle w:val="ListParagraph"/>
        <w:numPr>
          <w:ilvl w:val="3"/>
          <w:numId w:val="1"/>
        </w:numPr>
        <w:rPr>
          <w:lang w:eastAsia="zh-TW"/>
        </w:rPr>
      </w:pPr>
      <w:r>
        <w:rPr>
          <w:lang w:eastAsia="zh-TW"/>
        </w:rPr>
        <w:t xml:space="preserve">Type II Package: </w:t>
      </w:r>
      <w:r w:rsidR="00553F6E">
        <w:rPr>
          <w:lang w:eastAsia="zh-TW"/>
        </w:rPr>
        <w:tab/>
      </w:r>
      <w:r>
        <w:rPr>
          <w:lang w:eastAsia="zh-TW"/>
        </w:rPr>
        <w:t>2</w:t>
      </w:r>
    </w:p>
    <w:p w:rsidR="00AA54AC" w:rsidRDefault="00AA54AC" w:rsidP="00AA54AC">
      <w:pPr>
        <w:pStyle w:val="ListParagraph"/>
        <w:numPr>
          <w:ilvl w:val="3"/>
          <w:numId w:val="1"/>
        </w:numPr>
        <w:rPr>
          <w:lang w:eastAsia="zh-TW"/>
        </w:rPr>
      </w:pPr>
      <w:r>
        <w:rPr>
          <w:lang w:eastAsia="zh-TW"/>
        </w:rPr>
        <w:t xml:space="preserve">Type III Package: </w:t>
      </w:r>
      <w:r w:rsidR="00553F6E">
        <w:rPr>
          <w:lang w:eastAsia="zh-TW"/>
        </w:rPr>
        <w:tab/>
      </w:r>
      <w:r>
        <w:rPr>
          <w:lang w:eastAsia="zh-TW"/>
        </w:rPr>
        <w:t>3</w:t>
      </w:r>
    </w:p>
    <w:p w:rsidR="00AA54AC" w:rsidRPr="00145518" w:rsidRDefault="00AA54AC" w:rsidP="00D41031">
      <w:pPr>
        <w:pStyle w:val="ListParagraph"/>
        <w:numPr>
          <w:ilvl w:val="3"/>
          <w:numId w:val="1"/>
        </w:numPr>
        <w:spacing w:after="0"/>
        <w:rPr>
          <w:lang w:eastAsia="zh-TW"/>
        </w:rPr>
      </w:pPr>
      <w:r>
        <w:rPr>
          <w:lang w:eastAsia="zh-TW"/>
        </w:rPr>
        <w:t xml:space="preserve">Type IV Package: </w:t>
      </w:r>
      <w:r w:rsidR="00553F6E">
        <w:rPr>
          <w:lang w:eastAsia="zh-TW"/>
        </w:rPr>
        <w:tab/>
      </w:r>
      <w:r>
        <w:rPr>
          <w:lang w:eastAsia="zh-TW"/>
        </w:rPr>
        <w:t>4</w:t>
      </w:r>
    </w:p>
    <w:p w:rsidR="00AA54AC" w:rsidRPr="00145518" w:rsidRDefault="00AA54AC" w:rsidP="00D41031">
      <w:pPr>
        <w:spacing w:after="0"/>
        <w:rPr>
          <w:lang w:eastAsia="zh-TW"/>
        </w:rPr>
      </w:pPr>
    </w:p>
    <w:p w:rsidR="00AA54AC" w:rsidRDefault="00AA54AC" w:rsidP="00AA54AC">
      <w:pPr>
        <w:pStyle w:val="ListParagraph"/>
        <w:numPr>
          <w:ilvl w:val="1"/>
          <w:numId w:val="1"/>
        </w:numPr>
        <w:rPr>
          <w:lang w:eastAsia="zh-TW"/>
        </w:rPr>
      </w:pPr>
      <w:r>
        <w:rPr>
          <w:lang w:eastAsia="zh-TW"/>
        </w:rPr>
        <w:t xml:space="preserve">The </w:t>
      </w:r>
      <w:r w:rsidRPr="00145518">
        <w:rPr>
          <w:lang w:eastAsia="zh-TW"/>
        </w:rPr>
        <w:t xml:space="preserve">Contractor will be responsible for all loading and unloading of equipment at </w:t>
      </w:r>
      <w:r w:rsidR="00633D20">
        <w:rPr>
          <w:lang w:eastAsia="zh-TW"/>
        </w:rPr>
        <w:t>Regional Staging Areas (</w:t>
      </w:r>
      <w:r w:rsidRPr="00145518">
        <w:rPr>
          <w:lang w:eastAsia="zh-TW"/>
        </w:rPr>
        <w:t>RSA</w:t>
      </w:r>
      <w:r w:rsidR="00633D20">
        <w:rPr>
          <w:lang w:eastAsia="zh-TW"/>
        </w:rPr>
        <w:t>)</w:t>
      </w:r>
      <w:r w:rsidRPr="00145518">
        <w:rPr>
          <w:lang w:eastAsia="zh-TW"/>
        </w:rPr>
        <w:t>,</w:t>
      </w:r>
      <w:r w:rsidR="00633D20">
        <w:rPr>
          <w:lang w:eastAsia="zh-TW"/>
        </w:rPr>
        <w:t xml:space="preserve"> Logistics Staging Areas</w:t>
      </w:r>
      <w:r w:rsidRPr="00145518">
        <w:rPr>
          <w:lang w:eastAsia="zh-TW"/>
        </w:rPr>
        <w:t xml:space="preserve"> </w:t>
      </w:r>
      <w:r w:rsidR="00633D20">
        <w:rPr>
          <w:lang w:eastAsia="zh-TW"/>
        </w:rPr>
        <w:t>(</w:t>
      </w:r>
      <w:r w:rsidRPr="00145518">
        <w:rPr>
          <w:lang w:eastAsia="zh-TW"/>
        </w:rPr>
        <w:t>LSA</w:t>
      </w:r>
      <w:r w:rsidR="00633D20">
        <w:rPr>
          <w:lang w:eastAsia="zh-TW"/>
        </w:rPr>
        <w:t>)</w:t>
      </w:r>
      <w:r w:rsidRPr="00145518">
        <w:rPr>
          <w:lang w:eastAsia="zh-TW"/>
        </w:rPr>
        <w:t xml:space="preserve">, POD Sites, and any other operational locations (i.e. flatbed truck, forklift, dolly, inside delivery, etc.) </w:t>
      </w:r>
    </w:p>
    <w:p w:rsidR="00AA54AC" w:rsidRDefault="00AA54AC" w:rsidP="00AA54AC">
      <w:pPr>
        <w:pStyle w:val="ListParagraph"/>
        <w:ind w:left="792"/>
        <w:rPr>
          <w:lang w:eastAsia="zh-TW"/>
        </w:rPr>
      </w:pPr>
    </w:p>
    <w:p w:rsidR="00AA54AC" w:rsidRDefault="00AA54AC" w:rsidP="00AA54AC">
      <w:pPr>
        <w:pStyle w:val="ListParagraph"/>
        <w:numPr>
          <w:ilvl w:val="1"/>
          <w:numId w:val="1"/>
        </w:numPr>
        <w:rPr>
          <w:lang w:eastAsia="zh-TW"/>
        </w:rPr>
      </w:pPr>
      <w:r w:rsidRPr="00367E97">
        <w:rPr>
          <w:lang w:eastAsia="zh-TW"/>
        </w:rPr>
        <w:t xml:space="preserve">GOHSEP will determine which </w:t>
      </w:r>
      <w:r>
        <w:rPr>
          <w:lang w:eastAsia="zh-TW"/>
        </w:rPr>
        <w:t>level</w:t>
      </w:r>
      <w:r w:rsidRPr="00367E97">
        <w:rPr>
          <w:lang w:eastAsia="zh-TW"/>
        </w:rPr>
        <w:t xml:space="preserve"> will be activated and will notify the </w:t>
      </w:r>
      <w:r>
        <w:rPr>
          <w:lang w:eastAsia="zh-TW"/>
        </w:rPr>
        <w:t>C</w:t>
      </w:r>
      <w:r w:rsidRPr="00367E97">
        <w:rPr>
          <w:lang w:eastAsia="zh-TW"/>
        </w:rPr>
        <w:t>ontractor based on the needs and scale of the event</w:t>
      </w:r>
      <w:r>
        <w:rPr>
          <w:lang w:eastAsia="zh-TW"/>
        </w:rPr>
        <w:t>. Description</w:t>
      </w:r>
      <w:r w:rsidR="00633D20">
        <w:rPr>
          <w:lang w:eastAsia="zh-TW"/>
        </w:rPr>
        <w:t>s</w:t>
      </w:r>
      <w:r>
        <w:rPr>
          <w:lang w:eastAsia="zh-TW"/>
        </w:rPr>
        <w:t xml:space="preserve"> of levels are as follows:</w:t>
      </w:r>
    </w:p>
    <w:p w:rsidR="00AA54AC" w:rsidRDefault="00AA54AC" w:rsidP="00AA54AC">
      <w:pPr>
        <w:pStyle w:val="ListParagraph"/>
        <w:rPr>
          <w:lang w:eastAsia="zh-TW"/>
        </w:rPr>
      </w:pPr>
    </w:p>
    <w:p w:rsidR="00AA54AC" w:rsidRDefault="00553F6E" w:rsidP="00AA54AC">
      <w:pPr>
        <w:pStyle w:val="ListParagraph"/>
        <w:numPr>
          <w:ilvl w:val="2"/>
          <w:numId w:val="1"/>
        </w:numPr>
        <w:rPr>
          <w:lang w:eastAsia="zh-TW"/>
        </w:rPr>
      </w:pPr>
      <w:r>
        <w:rPr>
          <w:b/>
          <w:lang w:eastAsia="zh-TW"/>
        </w:rPr>
        <w:t xml:space="preserve"> </w:t>
      </w:r>
      <w:r w:rsidR="00AA54AC" w:rsidRPr="00553F6E">
        <w:rPr>
          <w:b/>
          <w:lang w:eastAsia="zh-TW"/>
        </w:rPr>
        <w:t>Level I (Largest Response):</w:t>
      </w:r>
      <w:r w:rsidR="00AA54AC">
        <w:rPr>
          <w:lang w:eastAsia="zh-TW"/>
        </w:rPr>
        <w:t xml:space="preserve"> Typical following a Category 4 or 5 Hurricane or similar scale event where most parishes in the State of Louisiana are affected</w:t>
      </w:r>
      <w:r w:rsidR="00D41031">
        <w:rPr>
          <w:lang w:eastAsia="zh-TW"/>
        </w:rPr>
        <w:t>.</w:t>
      </w:r>
    </w:p>
    <w:p w:rsidR="00AA54AC" w:rsidRDefault="00553F6E" w:rsidP="00AA54AC">
      <w:pPr>
        <w:pStyle w:val="ListParagraph"/>
        <w:numPr>
          <w:ilvl w:val="2"/>
          <w:numId w:val="1"/>
        </w:numPr>
        <w:rPr>
          <w:lang w:eastAsia="zh-TW"/>
        </w:rPr>
      </w:pPr>
      <w:r>
        <w:rPr>
          <w:lang w:eastAsia="zh-TW"/>
        </w:rPr>
        <w:t xml:space="preserve"> </w:t>
      </w:r>
      <w:r w:rsidR="00AA54AC" w:rsidRPr="00553F6E">
        <w:rPr>
          <w:b/>
          <w:lang w:eastAsia="zh-TW"/>
        </w:rPr>
        <w:t>Level II (Mid</w:t>
      </w:r>
      <w:r w:rsidR="00633D20">
        <w:rPr>
          <w:b/>
          <w:lang w:eastAsia="zh-TW"/>
        </w:rPr>
        <w:t>-</w:t>
      </w:r>
      <w:r w:rsidR="00AA54AC" w:rsidRPr="00553F6E">
        <w:rPr>
          <w:b/>
          <w:lang w:eastAsia="zh-TW"/>
        </w:rPr>
        <w:t>Tier Response):</w:t>
      </w:r>
      <w:r w:rsidR="00AA54AC">
        <w:rPr>
          <w:lang w:eastAsia="zh-TW"/>
        </w:rPr>
        <w:t xml:space="preserve"> Typical following a Category 2 or 3 Hurricane or similar scale event where some parishes in the State of Louisiana are affected</w:t>
      </w:r>
      <w:r w:rsidR="00D41031">
        <w:rPr>
          <w:lang w:eastAsia="zh-TW"/>
        </w:rPr>
        <w:t>.</w:t>
      </w:r>
    </w:p>
    <w:p w:rsidR="00AA54AC" w:rsidRDefault="00553F6E" w:rsidP="00AA54AC">
      <w:pPr>
        <w:pStyle w:val="ListParagraph"/>
        <w:numPr>
          <w:ilvl w:val="2"/>
          <w:numId w:val="1"/>
        </w:numPr>
        <w:rPr>
          <w:lang w:eastAsia="zh-TW"/>
        </w:rPr>
      </w:pPr>
      <w:r>
        <w:rPr>
          <w:lang w:eastAsia="zh-TW"/>
        </w:rPr>
        <w:t xml:space="preserve"> </w:t>
      </w:r>
      <w:r w:rsidR="00AA54AC" w:rsidRPr="00553F6E">
        <w:rPr>
          <w:b/>
          <w:lang w:eastAsia="zh-TW"/>
        </w:rPr>
        <w:t>Level III (Small Scale Response):</w:t>
      </w:r>
      <w:r w:rsidR="00AA54AC">
        <w:rPr>
          <w:lang w:eastAsia="zh-TW"/>
        </w:rPr>
        <w:t xml:space="preserve"> Typical following a Category 1-3 Hurricane where only a smaller amount of parishes in the State of Louisiana are affected</w:t>
      </w:r>
      <w:r w:rsidR="00D41031">
        <w:rPr>
          <w:lang w:eastAsia="zh-TW"/>
        </w:rPr>
        <w:t>.</w:t>
      </w:r>
      <w:r w:rsidR="00AA54AC">
        <w:rPr>
          <w:lang w:eastAsia="zh-TW"/>
        </w:rPr>
        <w:t xml:space="preserve"> </w:t>
      </w:r>
    </w:p>
    <w:p w:rsidR="00AA54AC" w:rsidRDefault="00AA54AC" w:rsidP="00AA54AC">
      <w:pPr>
        <w:pStyle w:val="ListParagraph"/>
        <w:ind w:left="792"/>
        <w:rPr>
          <w:lang w:eastAsia="zh-TW"/>
        </w:rPr>
      </w:pPr>
    </w:p>
    <w:p w:rsidR="00AA54AC" w:rsidRDefault="00AA54AC" w:rsidP="00AA54AC">
      <w:pPr>
        <w:pStyle w:val="ListParagraph"/>
        <w:numPr>
          <w:ilvl w:val="1"/>
          <w:numId w:val="1"/>
        </w:numPr>
        <w:rPr>
          <w:lang w:eastAsia="zh-TW"/>
        </w:rPr>
      </w:pPr>
      <w:r>
        <w:rPr>
          <w:lang w:eastAsia="zh-TW"/>
        </w:rPr>
        <w:t xml:space="preserve">In the event the Contractor is unable to support a POD during an event with personnel, equipment, etc., </w:t>
      </w:r>
      <w:r w:rsidR="00633D20">
        <w:rPr>
          <w:lang w:eastAsia="zh-TW"/>
        </w:rPr>
        <w:t>the Louisiana National Guard (</w:t>
      </w:r>
      <w:r>
        <w:rPr>
          <w:lang w:eastAsia="zh-TW"/>
        </w:rPr>
        <w:t>LANG</w:t>
      </w:r>
      <w:r w:rsidR="00633D20">
        <w:rPr>
          <w:lang w:eastAsia="zh-TW"/>
        </w:rPr>
        <w:t>)</w:t>
      </w:r>
      <w:r>
        <w:rPr>
          <w:lang w:eastAsia="zh-TW"/>
        </w:rPr>
        <w:t xml:space="preserve"> will be required to backup and support any requests associated with PODs including mobilization, demobilization, resupply, distribution, etc. as set out by GOHSEP</w:t>
      </w:r>
      <w:r w:rsidR="00633D20">
        <w:rPr>
          <w:lang w:eastAsia="zh-TW"/>
        </w:rPr>
        <w:t>.</w:t>
      </w:r>
    </w:p>
    <w:p w:rsidR="00AA54AC" w:rsidRPr="00145518" w:rsidRDefault="00AA54AC" w:rsidP="00AA54AC">
      <w:pPr>
        <w:pStyle w:val="ListParagraph"/>
        <w:ind w:left="792"/>
        <w:rPr>
          <w:lang w:eastAsia="zh-TW"/>
        </w:rPr>
      </w:pPr>
    </w:p>
    <w:p w:rsidR="00AA54AC" w:rsidRDefault="00AA54AC" w:rsidP="00AA54AC">
      <w:pPr>
        <w:pStyle w:val="ListParagraph"/>
        <w:numPr>
          <w:ilvl w:val="1"/>
          <w:numId w:val="1"/>
        </w:numPr>
        <w:rPr>
          <w:lang w:eastAsia="zh-TW"/>
        </w:rPr>
      </w:pPr>
      <w:r>
        <w:rPr>
          <w:lang w:eastAsia="zh-TW"/>
        </w:rPr>
        <w:t xml:space="preserve">The </w:t>
      </w:r>
      <w:r w:rsidRPr="00145518">
        <w:rPr>
          <w:lang w:eastAsia="zh-TW"/>
        </w:rPr>
        <w:t>Contractor will be required to provide</w:t>
      </w:r>
      <w:r>
        <w:rPr>
          <w:lang w:eastAsia="zh-TW"/>
        </w:rPr>
        <w:t xml:space="preserve"> </w:t>
      </w:r>
      <w:r w:rsidRPr="00145518">
        <w:rPr>
          <w:lang w:eastAsia="zh-TW"/>
        </w:rPr>
        <w:t xml:space="preserve">personnel to manage every location that is requested in the </w:t>
      </w:r>
      <w:r>
        <w:rPr>
          <w:lang w:eastAsia="zh-TW"/>
        </w:rPr>
        <w:t>S</w:t>
      </w:r>
      <w:r w:rsidRPr="00145518">
        <w:rPr>
          <w:lang w:eastAsia="zh-TW"/>
        </w:rPr>
        <w:t>tate</w:t>
      </w:r>
      <w:r w:rsidR="00633D20">
        <w:rPr>
          <w:lang w:eastAsia="zh-TW"/>
        </w:rPr>
        <w:t>.</w:t>
      </w:r>
    </w:p>
    <w:p w:rsidR="00AA54AC" w:rsidRDefault="00AA54AC" w:rsidP="00AA54AC">
      <w:pPr>
        <w:pStyle w:val="ListParagraph"/>
        <w:rPr>
          <w:lang w:eastAsia="zh-TW"/>
        </w:rPr>
      </w:pPr>
    </w:p>
    <w:p w:rsidR="00AA54AC" w:rsidRDefault="00AA54AC" w:rsidP="00AA54AC">
      <w:pPr>
        <w:pStyle w:val="ListParagraph"/>
        <w:numPr>
          <w:ilvl w:val="2"/>
          <w:numId w:val="1"/>
        </w:numPr>
        <w:rPr>
          <w:lang w:eastAsia="zh-TW"/>
        </w:rPr>
      </w:pPr>
      <w:r>
        <w:rPr>
          <w:lang w:eastAsia="zh-TW"/>
        </w:rPr>
        <w:t>Descriptions of Positions are as follows:</w:t>
      </w:r>
    </w:p>
    <w:p w:rsidR="00AA54AC" w:rsidRPr="00633D20" w:rsidRDefault="00AA54AC" w:rsidP="00AA54AC">
      <w:pPr>
        <w:pStyle w:val="ListParagraph"/>
        <w:numPr>
          <w:ilvl w:val="3"/>
          <w:numId w:val="1"/>
        </w:numPr>
        <w:rPr>
          <w:b/>
          <w:lang w:eastAsia="zh-TW"/>
        </w:rPr>
      </w:pPr>
      <w:r w:rsidRPr="00633D20">
        <w:rPr>
          <w:b/>
          <w:lang w:eastAsia="zh-TW"/>
        </w:rPr>
        <w:t>Manager</w:t>
      </w:r>
    </w:p>
    <w:p w:rsidR="00AA54AC" w:rsidRDefault="00AA54AC" w:rsidP="00AA54AC">
      <w:pPr>
        <w:pStyle w:val="ListParagraph"/>
        <w:numPr>
          <w:ilvl w:val="4"/>
          <w:numId w:val="1"/>
        </w:numPr>
        <w:rPr>
          <w:lang w:eastAsia="zh-TW"/>
        </w:rPr>
      </w:pPr>
      <w:r>
        <w:rPr>
          <w:lang w:eastAsia="zh-TW"/>
        </w:rPr>
        <w:t>In charge of entire crew on site as well as the site itself</w:t>
      </w:r>
    </w:p>
    <w:p w:rsidR="00AA54AC" w:rsidRDefault="00AA54AC" w:rsidP="00AA54AC">
      <w:pPr>
        <w:pStyle w:val="ListParagraph"/>
        <w:numPr>
          <w:ilvl w:val="4"/>
          <w:numId w:val="1"/>
        </w:numPr>
        <w:rPr>
          <w:lang w:eastAsia="zh-TW"/>
        </w:rPr>
      </w:pPr>
      <w:r>
        <w:rPr>
          <w:lang w:eastAsia="zh-TW"/>
        </w:rPr>
        <w:t>Responsible for identifying work/rest cycle</w:t>
      </w:r>
    </w:p>
    <w:p w:rsidR="00AA54AC" w:rsidRDefault="00AA54AC" w:rsidP="007F51DC">
      <w:pPr>
        <w:pStyle w:val="ListParagraph"/>
        <w:numPr>
          <w:ilvl w:val="5"/>
          <w:numId w:val="1"/>
        </w:numPr>
        <w:rPr>
          <w:lang w:eastAsia="zh-TW"/>
        </w:rPr>
      </w:pPr>
      <w:r>
        <w:rPr>
          <w:lang w:eastAsia="zh-TW"/>
        </w:rPr>
        <w:t xml:space="preserve">Primary contact to work with LANG Inventory Control Specialists and </w:t>
      </w:r>
      <w:r w:rsidR="00633D20">
        <w:rPr>
          <w:lang w:eastAsia="zh-TW"/>
        </w:rPr>
        <w:tab/>
      </w:r>
      <w:r>
        <w:rPr>
          <w:lang w:eastAsia="zh-TW"/>
        </w:rPr>
        <w:t xml:space="preserve">identify what information needs to be uploaded at the end of the day to </w:t>
      </w:r>
      <w:r w:rsidR="00633D20">
        <w:rPr>
          <w:lang w:eastAsia="zh-TW"/>
        </w:rPr>
        <w:lastRenderedPageBreak/>
        <w:tab/>
      </w:r>
      <w:r>
        <w:rPr>
          <w:lang w:eastAsia="zh-TW"/>
        </w:rPr>
        <w:t>the State</w:t>
      </w:r>
      <w:r w:rsidR="006557F2">
        <w:rPr>
          <w:lang w:eastAsia="zh-TW"/>
        </w:rPr>
        <w:t xml:space="preserve"> Emergency Operations Center</w:t>
      </w:r>
      <w:r>
        <w:rPr>
          <w:lang w:eastAsia="zh-TW"/>
        </w:rPr>
        <w:t xml:space="preserve"> </w:t>
      </w:r>
      <w:r w:rsidR="006557F2">
        <w:rPr>
          <w:lang w:eastAsia="zh-TW"/>
        </w:rPr>
        <w:t>(</w:t>
      </w:r>
      <w:r>
        <w:rPr>
          <w:lang w:eastAsia="zh-TW"/>
        </w:rPr>
        <w:t>EOC</w:t>
      </w:r>
      <w:r w:rsidR="006557F2">
        <w:rPr>
          <w:lang w:eastAsia="zh-TW"/>
        </w:rPr>
        <w:t>)</w:t>
      </w:r>
      <w:r>
        <w:rPr>
          <w:lang w:eastAsia="zh-TW"/>
        </w:rPr>
        <w:t xml:space="preserve"> or </w:t>
      </w:r>
      <w:r w:rsidR="007F51DC">
        <w:rPr>
          <w:lang w:eastAsia="zh-TW"/>
        </w:rPr>
        <w:t xml:space="preserve">Unified Logistics </w:t>
      </w:r>
      <w:r w:rsidR="007F51DC">
        <w:rPr>
          <w:lang w:eastAsia="zh-TW"/>
        </w:rPr>
        <w:tab/>
        <w:t>Element (</w:t>
      </w:r>
      <w:r>
        <w:rPr>
          <w:lang w:eastAsia="zh-TW"/>
        </w:rPr>
        <w:t>ULE</w:t>
      </w:r>
      <w:r w:rsidR="007F51DC">
        <w:rPr>
          <w:lang w:eastAsia="zh-TW"/>
        </w:rPr>
        <w:t>)</w:t>
      </w:r>
    </w:p>
    <w:p w:rsidR="00AA54AC" w:rsidRDefault="00AA54AC" w:rsidP="00AA54AC">
      <w:pPr>
        <w:pStyle w:val="ListParagraph"/>
        <w:numPr>
          <w:ilvl w:val="4"/>
          <w:numId w:val="1"/>
        </w:numPr>
        <w:rPr>
          <w:lang w:eastAsia="zh-TW"/>
        </w:rPr>
      </w:pPr>
      <w:r>
        <w:rPr>
          <w:lang w:eastAsia="zh-TW"/>
        </w:rPr>
        <w:t>Trains the staff</w:t>
      </w:r>
    </w:p>
    <w:p w:rsidR="00AA54AC" w:rsidRDefault="00AA54AC" w:rsidP="00AA54AC">
      <w:pPr>
        <w:pStyle w:val="ListParagraph"/>
        <w:numPr>
          <w:ilvl w:val="4"/>
          <w:numId w:val="1"/>
        </w:numPr>
        <w:rPr>
          <w:lang w:eastAsia="zh-TW"/>
        </w:rPr>
      </w:pPr>
      <w:r>
        <w:rPr>
          <w:lang w:eastAsia="zh-TW"/>
        </w:rPr>
        <w:t xml:space="preserve">Accomplishes a site hazard assessment daily, develops preventative </w:t>
      </w:r>
      <w:r w:rsidR="00801E86">
        <w:rPr>
          <w:lang w:eastAsia="zh-TW"/>
        </w:rPr>
        <w:tab/>
      </w:r>
      <w:r>
        <w:rPr>
          <w:lang w:eastAsia="zh-TW"/>
        </w:rPr>
        <w:t>safety measures, and</w:t>
      </w:r>
      <w:r w:rsidR="006557F2">
        <w:rPr>
          <w:lang w:eastAsia="zh-TW"/>
        </w:rPr>
        <w:t xml:space="preserve"> communicates this to all staff</w:t>
      </w:r>
    </w:p>
    <w:p w:rsidR="00AA54AC" w:rsidRDefault="00AA54AC" w:rsidP="00AA54AC">
      <w:pPr>
        <w:pStyle w:val="ListParagraph"/>
        <w:numPr>
          <w:ilvl w:val="4"/>
          <w:numId w:val="1"/>
        </w:numPr>
        <w:rPr>
          <w:lang w:eastAsia="zh-TW"/>
        </w:rPr>
      </w:pPr>
      <w:r>
        <w:rPr>
          <w:lang w:eastAsia="zh-TW"/>
        </w:rPr>
        <w:t xml:space="preserve">Conducts accident investigations and develops preventative measures </w:t>
      </w:r>
      <w:r w:rsidR="00801E86">
        <w:rPr>
          <w:lang w:eastAsia="zh-TW"/>
        </w:rPr>
        <w:tab/>
      </w:r>
      <w:r>
        <w:rPr>
          <w:lang w:eastAsia="zh-TW"/>
        </w:rPr>
        <w:t>based on t</w:t>
      </w:r>
      <w:r w:rsidR="006557F2">
        <w:rPr>
          <w:lang w:eastAsia="zh-TW"/>
        </w:rPr>
        <w:t>he outcome of the investigation</w:t>
      </w:r>
    </w:p>
    <w:p w:rsidR="00AA54AC" w:rsidRDefault="00AA54AC" w:rsidP="00AA54AC">
      <w:pPr>
        <w:pStyle w:val="ListParagraph"/>
        <w:numPr>
          <w:ilvl w:val="4"/>
          <w:numId w:val="1"/>
        </w:numPr>
        <w:rPr>
          <w:lang w:eastAsia="zh-TW"/>
        </w:rPr>
      </w:pPr>
      <w:r>
        <w:rPr>
          <w:lang w:eastAsia="zh-TW"/>
        </w:rPr>
        <w:t>Provid</w:t>
      </w:r>
      <w:r w:rsidR="006557F2">
        <w:rPr>
          <w:lang w:eastAsia="zh-TW"/>
        </w:rPr>
        <w:t>es</w:t>
      </w:r>
      <w:r>
        <w:rPr>
          <w:lang w:eastAsia="zh-TW"/>
        </w:rPr>
        <w:t xml:space="preserve"> connectivity with the Logistics Team</w:t>
      </w:r>
    </w:p>
    <w:p w:rsidR="00AA54AC" w:rsidRDefault="00AA54AC" w:rsidP="00AA54AC">
      <w:pPr>
        <w:pStyle w:val="ListParagraph"/>
        <w:numPr>
          <w:ilvl w:val="4"/>
          <w:numId w:val="1"/>
        </w:numPr>
        <w:rPr>
          <w:lang w:eastAsia="zh-TW"/>
        </w:rPr>
      </w:pPr>
      <w:r>
        <w:rPr>
          <w:lang w:eastAsia="zh-TW"/>
        </w:rPr>
        <w:t>Check</w:t>
      </w:r>
      <w:r w:rsidR="006557F2">
        <w:rPr>
          <w:lang w:eastAsia="zh-TW"/>
        </w:rPr>
        <w:t>s</w:t>
      </w:r>
      <w:r>
        <w:rPr>
          <w:lang w:eastAsia="zh-TW"/>
        </w:rPr>
        <w:t xml:space="preserve"> on the physical and mental health needs of individuals on the </w:t>
      </w:r>
      <w:r w:rsidR="00801E86">
        <w:rPr>
          <w:lang w:eastAsia="zh-TW"/>
        </w:rPr>
        <w:tab/>
      </w:r>
      <w:r>
        <w:rPr>
          <w:lang w:eastAsia="zh-TW"/>
        </w:rPr>
        <w:t>team</w:t>
      </w:r>
    </w:p>
    <w:p w:rsidR="00AA54AC" w:rsidRDefault="00AA54AC" w:rsidP="00AA54AC">
      <w:pPr>
        <w:pStyle w:val="ListParagraph"/>
        <w:numPr>
          <w:ilvl w:val="4"/>
          <w:numId w:val="1"/>
        </w:numPr>
        <w:rPr>
          <w:lang w:eastAsia="zh-TW"/>
        </w:rPr>
      </w:pPr>
      <w:r>
        <w:rPr>
          <w:lang w:eastAsia="zh-TW"/>
        </w:rPr>
        <w:t xml:space="preserve">Responsible for gathering and reporting time entries for all employees </w:t>
      </w:r>
      <w:r w:rsidR="00801E86">
        <w:rPr>
          <w:lang w:eastAsia="zh-TW"/>
        </w:rPr>
        <w:tab/>
      </w:r>
      <w:r>
        <w:rPr>
          <w:lang w:eastAsia="zh-TW"/>
        </w:rPr>
        <w:t xml:space="preserve">under their supervision and reporting that information back to GOHSEP </w:t>
      </w:r>
      <w:r w:rsidR="00801E86">
        <w:rPr>
          <w:lang w:eastAsia="zh-TW"/>
        </w:rPr>
        <w:tab/>
      </w:r>
      <w:r>
        <w:rPr>
          <w:lang w:eastAsia="zh-TW"/>
        </w:rPr>
        <w:t>at the end of an activation</w:t>
      </w:r>
    </w:p>
    <w:p w:rsidR="00AA54AC" w:rsidRPr="00801E86" w:rsidRDefault="00AA54AC" w:rsidP="00AA54AC">
      <w:pPr>
        <w:pStyle w:val="ListParagraph"/>
        <w:numPr>
          <w:ilvl w:val="3"/>
          <w:numId w:val="1"/>
        </w:numPr>
        <w:rPr>
          <w:b/>
          <w:lang w:eastAsia="zh-TW"/>
        </w:rPr>
      </w:pPr>
      <w:r w:rsidRPr="00801E86">
        <w:rPr>
          <w:b/>
          <w:lang w:eastAsia="zh-TW"/>
        </w:rPr>
        <w:t>Team Lead</w:t>
      </w:r>
    </w:p>
    <w:p w:rsidR="00AA54AC" w:rsidRDefault="00AA54AC" w:rsidP="00AA54AC">
      <w:pPr>
        <w:pStyle w:val="ListParagraph"/>
        <w:numPr>
          <w:ilvl w:val="4"/>
          <w:numId w:val="1"/>
        </w:numPr>
        <w:rPr>
          <w:lang w:eastAsia="zh-TW"/>
        </w:rPr>
      </w:pPr>
      <w:r>
        <w:rPr>
          <w:lang w:eastAsia="zh-TW"/>
        </w:rPr>
        <w:t>Ensur</w:t>
      </w:r>
      <w:r w:rsidR="006557F2">
        <w:rPr>
          <w:lang w:eastAsia="zh-TW"/>
        </w:rPr>
        <w:t>es</w:t>
      </w:r>
      <w:r>
        <w:rPr>
          <w:lang w:eastAsia="zh-TW"/>
        </w:rPr>
        <w:t xml:space="preserve"> equipment used on site has been inspected, maintained, and </w:t>
      </w:r>
      <w:r w:rsidR="00801E86">
        <w:rPr>
          <w:lang w:eastAsia="zh-TW"/>
        </w:rPr>
        <w:tab/>
      </w:r>
      <w:r>
        <w:rPr>
          <w:lang w:eastAsia="zh-TW"/>
        </w:rPr>
        <w:t>used in a safe manner</w:t>
      </w:r>
    </w:p>
    <w:p w:rsidR="00AA54AC" w:rsidRDefault="00AA54AC" w:rsidP="00AA54AC">
      <w:pPr>
        <w:pStyle w:val="ListParagraph"/>
        <w:numPr>
          <w:ilvl w:val="4"/>
          <w:numId w:val="1"/>
        </w:numPr>
        <w:rPr>
          <w:lang w:eastAsia="zh-TW"/>
        </w:rPr>
      </w:pPr>
      <w:r>
        <w:rPr>
          <w:lang w:eastAsia="zh-TW"/>
        </w:rPr>
        <w:t>Coordinat</w:t>
      </w:r>
      <w:r w:rsidR="006557F2">
        <w:rPr>
          <w:lang w:eastAsia="zh-TW"/>
        </w:rPr>
        <w:t>es</w:t>
      </w:r>
      <w:r>
        <w:rPr>
          <w:lang w:eastAsia="zh-TW"/>
        </w:rPr>
        <w:t xml:space="preserve"> supply truck movement on site</w:t>
      </w:r>
    </w:p>
    <w:p w:rsidR="00AA54AC" w:rsidRDefault="00AA54AC" w:rsidP="00AA54AC">
      <w:pPr>
        <w:pStyle w:val="ListParagraph"/>
        <w:numPr>
          <w:ilvl w:val="4"/>
          <w:numId w:val="1"/>
        </w:numPr>
        <w:rPr>
          <w:lang w:eastAsia="zh-TW"/>
        </w:rPr>
      </w:pPr>
      <w:r>
        <w:rPr>
          <w:lang w:eastAsia="zh-TW"/>
        </w:rPr>
        <w:t>Conduct</w:t>
      </w:r>
      <w:r w:rsidR="006557F2">
        <w:rPr>
          <w:lang w:eastAsia="zh-TW"/>
        </w:rPr>
        <w:t>s</w:t>
      </w:r>
      <w:r>
        <w:rPr>
          <w:lang w:eastAsia="zh-TW"/>
        </w:rPr>
        <w:t xml:space="preserve"> resupply operations including downloading commodities </w:t>
      </w:r>
      <w:r w:rsidR="00801E86">
        <w:rPr>
          <w:lang w:eastAsia="zh-TW"/>
        </w:rPr>
        <w:tab/>
      </w:r>
      <w:r>
        <w:rPr>
          <w:lang w:eastAsia="zh-TW"/>
        </w:rPr>
        <w:t>and resupplying the loading line</w:t>
      </w:r>
    </w:p>
    <w:p w:rsidR="00AA54AC" w:rsidRDefault="00AA54AC" w:rsidP="00AA54AC">
      <w:pPr>
        <w:pStyle w:val="ListParagraph"/>
        <w:numPr>
          <w:ilvl w:val="4"/>
          <w:numId w:val="1"/>
        </w:numPr>
        <w:rPr>
          <w:lang w:eastAsia="zh-TW"/>
        </w:rPr>
      </w:pPr>
      <w:r>
        <w:rPr>
          <w:lang w:eastAsia="zh-TW"/>
        </w:rPr>
        <w:t>Maintain</w:t>
      </w:r>
      <w:r w:rsidR="006557F2">
        <w:rPr>
          <w:lang w:eastAsia="zh-TW"/>
        </w:rPr>
        <w:t>s</w:t>
      </w:r>
      <w:r>
        <w:rPr>
          <w:lang w:eastAsia="zh-TW"/>
        </w:rPr>
        <w:t xml:space="preserve"> accountability of all commodities received, on hand, and </w:t>
      </w:r>
      <w:r w:rsidR="00801E86">
        <w:rPr>
          <w:lang w:eastAsia="zh-TW"/>
        </w:rPr>
        <w:tab/>
      </w:r>
      <w:r>
        <w:rPr>
          <w:lang w:eastAsia="zh-TW"/>
        </w:rPr>
        <w:t>distributed from the site</w:t>
      </w:r>
    </w:p>
    <w:p w:rsidR="00AA54AC" w:rsidRDefault="00AA54AC" w:rsidP="00AA54AC">
      <w:pPr>
        <w:pStyle w:val="ListParagraph"/>
        <w:numPr>
          <w:ilvl w:val="4"/>
          <w:numId w:val="1"/>
        </w:numPr>
        <w:rPr>
          <w:lang w:eastAsia="zh-TW"/>
        </w:rPr>
      </w:pPr>
      <w:r>
        <w:rPr>
          <w:lang w:eastAsia="zh-TW"/>
        </w:rPr>
        <w:t>Maintain</w:t>
      </w:r>
      <w:r w:rsidR="006557F2">
        <w:rPr>
          <w:lang w:eastAsia="zh-TW"/>
        </w:rPr>
        <w:t>s</w:t>
      </w:r>
      <w:r>
        <w:rPr>
          <w:lang w:eastAsia="zh-TW"/>
        </w:rPr>
        <w:t xml:space="preserve"> all paperwork relating to resource accountability and </w:t>
      </w:r>
      <w:r w:rsidR="00801E86">
        <w:rPr>
          <w:lang w:eastAsia="zh-TW"/>
        </w:rPr>
        <w:tab/>
      </w:r>
      <w:r>
        <w:rPr>
          <w:lang w:eastAsia="zh-TW"/>
        </w:rPr>
        <w:t xml:space="preserve">providing daily resource reports to the Manager who will up channel </w:t>
      </w:r>
      <w:r w:rsidR="00801E86">
        <w:rPr>
          <w:lang w:eastAsia="zh-TW"/>
        </w:rPr>
        <w:tab/>
      </w:r>
      <w:r>
        <w:rPr>
          <w:lang w:eastAsia="zh-TW"/>
        </w:rPr>
        <w:t>everything to the State EOC or ULE</w:t>
      </w:r>
    </w:p>
    <w:p w:rsidR="00AA54AC" w:rsidRPr="00801E86" w:rsidRDefault="00AA54AC" w:rsidP="00AA54AC">
      <w:pPr>
        <w:pStyle w:val="ListParagraph"/>
        <w:numPr>
          <w:ilvl w:val="3"/>
          <w:numId w:val="1"/>
        </w:numPr>
        <w:rPr>
          <w:b/>
          <w:lang w:eastAsia="zh-TW"/>
        </w:rPr>
      </w:pPr>
      <w:r w:rsidRPr="00801E86">
        <w:rPr>
          <w:b/>
          <w:lang w:eastAsia="zh-TW"/>
        </w:rPr>
        <w:t>Forklift Operators</w:t>
      </w:r>
    </w:p>
    <w:p w:rsidR="00AA54AC" w:rsidRDefault="00AA54AC" w:rsidP="00AA54AC">
      <w:pPr>
        <w:pStyle w:val="ListParagraph"/>
        <w:numPr>
          <w:ilvl w:val="4"/>
          <w:numId w:val="1"/>
        </w:numPr>
        <w:rPr>
          <w:lang w:eastAsia="zh-TW"/>
        </w:rPr>
      </w:pPr>
      <w:r>
        <w:rPr>
          <w:lang w:eastAsia="zh-TW"/>
        </w:rPr>
        <w:t>Required to be proficient, trained, and certified in operating a forklift</w:t>
      </w:r>
    </w:p>
    <w:p w:rsidR="00AA54AC" w:rsidRDefault="00AA54AC" w:rsidP="00AA54AC">
      <w:pPr>
        <w:pStyle w:val="ListParagraph"/>
        <w:numPr>
          <w:ilvl w:val="4"/>
          <w:numId w:val="1"/>
        </w:numPr>
        <w:rPr>
          <w:lang w:eastAsia="zh-TW"/>
        </w:rPr>
      </w:pPr>
      <w:r>
        <w:rPr>
          <w:lang w:eastAsia="zh-TW"/>
        </w:rPr>
        <w:t xml:space="preserve">Will work with Team Lead and Labor Personnel to unload and stage </w:t>
      </w:r>
      <w:r w:rsidR="00801E86">
        <w:rPr>
          <w:lang w:eastAsia="zh-TW"/>
        </w:rPr>
        <w:tab/>
      </w:r>
      <w:r>
        <w:rPr>
          <w:lang w:eastAsia="zh-TW"/>
        </w:rPr>
        <w:t>commodities for use at the POD location</w:t>
      </w:r>
    </w:p>
    <w:p w:rsidR="00AA54AC" w:rsidRPr="00801E86" w:rsidRDefault="00AA54AC" w:rsidP="00AA54AC">
      <w:pPr>
        <w:pStyle w:val="ListParagraph"/>
        <w:numPr>
          <w:ilvl w:val="3"/>
          <w:numId w:val="1"/>
        </w:numPr>
        <w:rPr>
          <w:b/>
          <w:lang w:eastAsia="zh-TW"/>
        </w:rPr>
      </w:pPr>
      <w:r w:rsidRPr="00801E86">
        <w:rPr>
          <w:b/>
          <w:lang w:eastAsia="zh-TW"/>
        </w:rPr>
        <w:t>Labor Personnel</w:t>
      </w:r>
    </w:p>
    <w:p w:rsidR="00AA54AC" w:rsidRDefault="00AA54AC" w:rsidP="00AA54AC">
      <w:pPr>
        <w:pStyle w:val="ListParagraph"/>
        <w:numPr>
          <w:ilvl w:val="4"/>
          <w:numId w:val="1"/>
        </w:numPr>
        <w:rPr>
          <w:lang w:eastAsia="zh-TW"/>
        </w:rPr>
      </w:pPr>
      <w:r>
        <w:rPr>
          <w:lang w:eastAsia="zh-TW"/>
        </w:rPr>
        <w:t xml:space="preserve">Required to work with all other personnel on unloading, staging, and </w:t>
      </w:r>
      <w:r w:rsidR="00801E86">
        <w:rPr>
          <w:lang w:eastAsia="zh-TW"/>
        </w:rPr>
        <w:tab/>
      </w:r>
      <w:r>
        <w:rPr>
          <w:lang w:eastAsia="zh-TW"/>
        </w:rPr>
        <w:t>distributing commodities at POD location</w:t>
      </w:r>
    </w:p>
    <w:p w:rsidR="00AA54AC" w:rsidRDefault="00AA54AC" w:rsidP="00AA54AC">
      <w:pPr>
        <w:pStyle w:val="ListParagraph"/>
        <w:numPr>
          <w:ilvl w:val="4"/>
          <w:numId w:val="1"/>
        </w:numPr>
        <w:rPr>
          <w:lang w:eastAsia="zh-TW"/>
        </w:rPr>
      </w:pPr>
      <w:r>
        <w:rPr>
          <w:lang w:eastAsia="zh-TW"/>
        </w:rPr>
        <w:t xml:space="preserve">Reports directly to Team Lead and is primarily responsible for </w:t>
      </w:r>
      <w:r w:rsidR="00801E86">
        <w:rPr>
          <w:lang w:eastAsia="zh-TW"/>
        </w:rPr>
        <w:tab/>
      </w:r>
      <w:r>
        <w:rPr>
          <w:lang w:eastAsia="zh-TW"/>
        </w:rPr>
        <w:t>distribution of commodities to the public via loading citizens</w:t>
      </w:r>
      <w:r w:rsidR="006557F2">
        <w:rPr>
          <w:lang w:eastAsia="zh-TW"/>
        </w:rPr>
        <w:t>’</w:t>
      </w:r>
      <w:r>
        <w:rPr>
          <w:lang w:eastAsia="zh-TW"/>
        </w:rPr>
        <w:t xml:space="preserve"> vehicles</w:t>
      </w:r>
    </w:p>
    <w:p w:rsidR="00AA54AC" w:rsidRDefault="00AA54AC" w:rsidP="00AA54AC">
      <w:pPr>
        <w:pStyle w:val="ListParagraph"/>
        <w:numPr>
          <w:ilvl w:val="4"/>
          <w:numId w:val="1"/>
        </w:numPr>
        <w:rPr>
          <w:lang w:eastAsia="zh-TW"/>
        </w:rPr>
      </w:pPr>
      <w:r>
        <w:rPr>
          <w:lang w:eastAsia="zh-TW"/>
        </w:rPr>
        <w:t xml:space="preserve">Loading consists of </w:t>
      </w:r>
      <w:r w:rsidR="006557F2">
        <w:rPr>
          <w:lang w:eastAsia="zh-TW"/>
        </w:rPr>
        <w:t>two</w:t>
      </w:r>
      <w:r>
        <w:rPr>
          <w:lang w:eastAsia="zh-TW"/>
        </w:rPr>
        <w:t xml:space="preserve"> </w:t>
      </w:r>
      <w:r w:rsidR="006557F2">
        <w:rPr>
          <w:lang w:eastAsia="zh-TW"/>
        </w:rPr>
        <w:t>Meals Ready-to-Eat (</w:t>
      </w:r>
      <w:r>
        <w:rPr>
          <w:lang w:eastAsia="zh-TW"/>
        </w:rPr>
        <w:t>MREs</w:t>
      </w:r>
      <w:r w:rsidR="006557F2">
        <w:rPr>
          <w:lang w:eastAsia="zh-TW"/>
        </w:rPr>
        <w:t>)</w:t>
      </w:r>
      <w:r>
        <w:rPr>
          <w:lang w:eastAsia="zh-TW"/>
        </w:rPr>
        <w:t xml:space="preserve"> and </w:t>
      </w:r>
      <w:r w:rsidR="006557F2">
        <w:rPr>
          <w:lang w:eastAsia="zh-TW"/>
        </w:rPr>
        <w:t>two</w:t>
      </w:r>
      <w:r>
        <w:rPr>
          <w:lang w:eastAsia="zh-TW"/>
        </w:rPr>
        <w:t xml:space="preserve"> bottles of </w:t>
      </w:r>
      <w:r w:rsidR="006557F2">
        <w:rPr>
          <w:lang w:eastAsia="zh-TW"/>
        </w:rPr>
        <w:tab/>
      </w:r>
      <w:r>
        <w:rPr>
          <w:lang w:eastAsia="zh-TW"/>
        </w:rPr>
        <w:t>water per person</w:t>
      </w:r>
      <w:r w:rsidR="007F51DC">
        <w:rPr>
          <w:lang w:eastAsia="zh-TW"/>
        </w:rPr>
        <w:t>,</w:t>
      </w:r>
      <w:r>
        <w:rPr>
          <w:lang w:eastAsia="zh-TW"/>
        </w:rPr>
        <w:t xml:space="preserve"> per vehicle</w:t>
      </w:r>
    </w:p>
    <w:p w:rsidR="00AA54AC" w:rsidRDefault="00AA54AC" w:rsidP="00D41031">
      <w:pPr>
        <w:pStyle w:val="ListParagraph"/>
        <w:numPr>
          <w:ilvl w:val="4"/>
          <w:numId w:val="1"/>
        </w:numPr>
        <w:spacing w:after="0"/>
        <w:rPr>
          <w:lang w:eastAsia="zh-TW"/>
        </w:rPr>
      </w:pPr>
      <w:r>
        <w:rPr>
          <w:lang w:eastAsia="zh-TW"/>
        </w:rPr>
        <w:t xml:space="preserve">Also may be required to direct traffic, maintain cleanup of the site, etc. </w:t>
      </w:r>
      <w:r w:rsidR="00801E86">
        <w:rPr>
          <w:lang w:eastAsia="zh-TW"/>
        </w:rPr>
        <w:tab/>
      </w:r>
      <w:r>
        <w:rPr>
          <w:lang w:eastAsia="zh-TW"/>
        </w:rPr>
        <w:t>at the behest of the Team Lead or Manager</w:t>
      </w:r>
    </w:p>
    <w:p w:rsidR="00AA54AC" w:rsidRDefault="00AA54AC" w:rsidP="00AA54AC">
      <w:pPr>
        <w:ind w:left="1440"/>
        <w:rPr>
          <w:lang w:eastAsia="zh-TW"/>
        </w:rPr>
      </w:pPr>
    </w:p>
    <w:p w:rsidR="00AA54AC" w:rsidRDefault="00AA54AC" w:rsidP="00AA54AC">
      <w:pPr>
        <w:pStyle w:val="ListParagraph"/>
        <w:numPr>
          <w:ilvl w:val="2"/>
          <w:numId w:val="1"/>
        </w:numPr>
        <w:rPr>
          <w:lang w:eastAsia="zh-TW"/>
        </w:rPr>
      </w:pPr>
      <w:r>
        <w:rPr>
          <w:lang w:eastAsia="zh-TW"/>
        </w:rPr>
        <w:t xml:space="preserve"> </w:t>
      </w:r>
      <w:r w:rsidRPr="00145518">
        <w:rPr>
          <w:lang w:eastAsia="zh-TW"/>
        </w:rPr>
        <w:t>These personnel will be required to</w:t>
      </w:r>
      <w:r>
        <w:rPr>
          <w:lang w:eastAsia="zh-TW"/>
        </w:rPr>
        <w:t xml:space="preserve"> work with LANG Inventory Control Specialists and</w:t>
      </w:r>
      <w:r w:rsidRPr="00145518">
        <w:rPr>
          <w:lang w:eastAsia="zh-TW"/>
        </w:rPr>
        <w:t xml:space="preserve"> upload all information pertaining to commodities distributed at the end of each operating day to the State EOC or ULE</w:t>
      </w:r>
      <w:r w:rsidR="00D41031">
        <w:rPr>
          <w:lang w:eastAsia="zh-TW"/>
        </w:rPr>
        <w:t>.</w:t>
      </w:r>
    </w:p>
    <w:p w:rsidR="00AA54AC" w:rsidRDefault="00AA54AC" w:rsidP="00AA54AC">
      <w:pPr>
        <w:pStyle w:val="ListParagraph"/>
        <w:ind w:left="1224"/>
        <w:rPr>
          <w:lang w:eastAsia="zh-TW"/>
        </w:rPr>
      </w:pPr>
    </w:p>
    <w:p w:rsidR="00AA54AC" w:rsidRDefault="00AA54AC" w:rsidP="00AA54AC">
      <w:pPr>
        <w:pStyle w:val="ListParagraph"/>
        <w:numPr>
          <w:ilvl w:val="3"/>
          <w:numId w:val="1"/>
        </w:numPr>
        <w:rPr>
          <w:lang w:eastAsia="zh-TW"/>
        </w:rPr>
      </w:pPr>
      <w:r w:rsidRPr="00145518">
        <w:rPr>
          <w:lang w:eastAsia="zh-TW"/>
        </w:rPr>
        <w:t xml:space="preserve">Data needs to include specifically the amount of ice, water, MREs, or other </w:t>
      </w:r>
      <w:r w:rsidR="007F51DC">
        <w:rPr>
          <w:lang w:eastAsia="zh-TW"/>
        </w:rPr>
        <w:tab/>
      </w:r>
      <w:r w:rsidRPr="00145518">
        <w:rPr>
          <w:lang w:eastAsia="zh-TW"/>
        </w:rPr>
        <w:t>commodities that were distributed that day</w:t>
      </w:r>
      <w:r w:rsidR="00D41031">
        <w:rPr>
          <w:lang w:eastAsia="zh-TW"/>
        </w:rPr>
        <w:t>.</w:t>
      </w:r>
    </w:p>
    <w:p w:rsidR="00AA54AC" w:rsidRDefault="00AA54AC" w:rsidP="00AA54AC">
      <w:pPr>
        <w:pStyle w:val="ListParagraph"/>
        <w:numPr>
          <w:ilvl w:val="3"/>
          <w:numId w:val="1"/>
        </w:numPr>
        <w:rPr>
          <w:lang w:eastAsia="zh-TW"/>
        </w:rPr>
      </w:pPr>
      <w:r>
        <w:rPr>
          <w:lang w:eastAsia="zh-TW"/>
        </w:rPr>
        <w:t xml:space="preserve">Operating hours would </w:t>
      </w:r>
      <w:r w:rsidR="007F51DC">
        <w:rPr>
          <w:lang w:eastAsia="zh-TW"/>
        </w:rPr>
        <w:t xml:space="preserve">typically </w:t>
      </w:r>
      <w:r>
        <w:rPr>
          <w:lang w:eastAsia="zh-TW"/>
        </w:rPr>
        <w:t xml:space="preserve">be between 0600-2000hrs with potential </w:t>
      </w:r>
      <w:r w:rsidR="007F51DC">
        <w:rPr>
          <w:lang w:eastAsia="zh-TW"/>
        </w:rPr>
        <w:tab/>
      </w:r>
      <w:r>
        <w:rPr>
          <w:lang w:eastAsia="zh-TW"/>
        </w:rPr>
        <w:t>nighttime</w:t>
      </w:r>
      <w:r w:rsidR="007F51DC">
        <w:rPr>
          <w:lang w:eastAsia="zh-TW"/>
        </w:rPr>
        <w:t xml:space="preserve"> </w:t>
      </w:r>
      <w:r>
        <w:rPr>
          <w:lang w:eastAsia="zh-TW"/>
        </w:rPr>
        <w:t>operations based on the level of emergency. 24</w:t>
      </w:r>
      <w:r w:rsidR="007F51DC">
        <w:rPr>
          <w:lang w:eastAsia="zh-TW"/>
        </w:rPr>
        <w:t>-</w:t>
      </w:r>
      <w:r>
        <w:rPr>
          <w:lang w:eastAsia="zh-TW"/>
        </w:rPr>
        <w:t xml:space="preserve">hour operations are </w:t>
      </w:r>
      <w:r w:rsidR="007F51DC">
        <w:rPr>
          <w:lang w:eastAsia="zh-TW"/>
        </w:rPr>
        <w:tab/>
      </w:r>
      <w:r>
        <w:rPr>
          <w:lang w:eastAsia="zh-TW"/>
        </w:rPr>
        <w:t>always a possibility</w:t>
      </w:r>
      <w:r w:rsidR="00D41031">
        <w:rPr>
          <w:lang w:eastAsia="zh-TW"/>
        </w:rPr>
        <w:t>.</w:t>
      </w:r>
    </w:p>
    <w:p w:rsidR="00AA54AC" w:rsidRPr="00145518" w:rsidRDefault="00AA54AC" w:rsidP="00AA54AC">
      <w:pPr>
        <w:pStyle w:val="ListParagraph"/>
        <w:ind w:left="1728"/>
        <w:rPr>
          <w:lang w:eastAsia="zh-TW"/>
        </w:rPr>
      </w:pPr>
    </w:p>
    <w:p w:rsidR="00AA54AC" w:rsidRPr="007F51DC" w:rsidRDefault="00AA54AC" w:rsidP="00AA54AC">
      <w:pPr>
        <w:pStyle w:val="ListParagraph"/>
        <w:numPr>
          <w:ilvl w:val="0"/>
          <w:numId w:val="1"/>
        </w:numPr>
        <w:rPr>
          <w:b/>
          <w:lang w:eastAsia="zh-TW"/>
        </w:rPr>
      </w:pPr>
      <w:r w:rsidRPr="007F51DC">
        <w:rPr>
          <w:b/>
          <w:lang w:eastAsia="zh-TW"/>
        </w:rPr>
        <w:t>POD Support Staging Area</w:t>
      </w:r>
    </w:p>
    <w:p w:rsidR="00AA54AC" w:rsidRPr="00145518" w:rsidRDefault="00AA54AC" w:rsidP="00AA54AC">
      <w:pPr>
        <w:pStyle w:val="ListParagraph"/>
        <w:ind w:left="360"/>
        <w:rPr>
          <w:lang w:eastAsia="zh-TW"/>
        </w:rPr>
      </w:pPr>
    </w:p>
    <w:p w:rsidR="00AA54AC" w:rsidRDefault="00AA54AC" w:rsidP="00AA54AC">
      <w:pPr>
        <w:pStyle w:val="ListParagraph"/>
        <w:numPr>
          <w:ilvl w:val="1"/>
          <w:numId w:val="1"/>
        </w:numPr>
        <w:rPr>
          <w:lang w:eastAsia="zh-TW"/>
        </w:rPr>
      </w:pPr>
      <w:r w:rsidRPr="00145518">
        <w:rPr>
          <w:lang w:eastAsia="zh-TW"/>
        </w:rPr>
        <w:t xml:space="preserve">The </w:t>
      </w:r>
      <w:r>
        <w:rPr>
          <w:lang w:eastAsia="zh-TW"/>
        </w:rPr>
        <w:t>S</w:t>
      </w:r>
      <w:r w:rsidRPr="00145518">
        <w:rPr>
          <w:lang w:eastAsia="zh-TW"/>
        </w:rPr>
        <w:t>tate will be responsible for providing adequate, hard-packed land for the mission requirements</w:t>
      </w:r>
      <w:r w:rsidR="00D41031">
        <w:rPr>
          <w:lang w:eastAsia="zh-TW"/>
        </w:rPr>
        <w:t>.</w:t>
      </w:r>
      <w:r w:rsidRPr="00145518">
        <w:rPr>
          <w:lang w:eastAsia="zh-TW"/>
        </w:rPr>
        <w:t xml:space="preserve"> </w:t>
      </w:r>
    </w:p>
    <w:p w:rsidR="00AA54AC" w:rsidRDefault="00AA54AC" w:rsidP="00AA54AC">
      <w:pPr>
        <w:pStyle w:val="ListParagraph"/>
        <w:rPr>
          <w:lang w:eastAsia="zh-TW"/>
        </w:rPr>
      </w:pPr>
    </w:p>
    <w:p w:rsidR="00AA54AC" w:rsidRDefault="00AA54AC" w:rsidP="00AA54AC">
      <w:pPr>
        <w:pStyle w:val="ListParagraph"/>
        <w:numPr>
          <w:ilvl w:val="2"/>
          <w:numId w:val="1"/>
        </w:numPr>
        <w:rPr>
          <w:lang w:eastAsia="zh-TW"/>
        </w:rPr>
      </w:pPr>
      <w:r>
        <w:rPr>
          <w:lang w:eastAsia="zh-TW"/>
        </w:rPr>
        <w:t xml:space="preserve">The </w:t>
      </w:r>
      <w:r w:rsidRPr="00145518">
        <w:rPr>
          <w:lang w:eastAsia="zh-TW"/>
        </w:rPr>
        <w:t>Contractor is</w:t>
      </w:r>
      <w:r>
        <w:rPr>
          <w:lang w:eastAsia="zh-TW"/>
        </w:rPr>
        <w:t xml:space="preserve"> strongly</w:t>
      </w:r>
      <w:r w:rsidRPr="00145518">
        <w:rPr>
          <w:lang w:eastAsia="zh-TW"/>
        </w:rPr>
        <w:t xml:space="preserve"> recommended to work with the </w:t>
      </w:r>
      <w:r>
        <w:rPr>
          <w:lang w:eastAsia="zh-TW"/>
        </w:rPr>
        <w:t>S</w:t>
      </w:r>
      <w:r w:rsidRPr="00145518">
        <w:rPr>
          <w:lang w:eastAsia="zh-TW"/>
        </w:rPr>
        <w:t>tate on pre-identifying land that is adequate for the scope of operations</w:t>
      </w:r>
    </w:p>
    <w:p w:rsidR="00AA54AC" w:rsidRDefault="00AA54AC" w:rsidP="00AA54AC">
      <w:pPr>
        <w:pStyle w:val="ListParagraph"/>
        <w:ind w:left="1224"/>
        <w:rPr>
          <w:lang w:eastAsia="zh-TW"/>
        </w:rPr>
      </w:pPr>
    </w:p>
    <w:p w:rsidR="00AA54AC" w:rsidRDefault="00AA54AC" w:rsidP="00AA54AC">
      <w:pPr>
        <w:pStyle w:val="ListParagraph"/>
        <w:numPr>
          <w:ilvl w:val="2"/>
          <w:numId w:val="1"/>
        </w:numPr>
        <w:rPr>
          <w:lang w:eastAsia="zh-TW"/>
        </w:rPr>
      </w:pPr>
      <w:r>
        <w:rPr>
          <w:lang w:eastAsia="zh-TW"/>
        </w:rPr>
        <w:t xml:space="preserve"> The C</w:t>
      </w:r>
      <w:r w:rsidRPr="00145518">
        <w:rPr>
          <w:lang w:eastAsia="zh-TW"/>
        </w:rPr>
        <w:t>ontractor will be responsible for any significant damages to the infrastructure or property during the mission duration</w:t>
      </w:r>
    </w:p>
    <w:p w:rsidR="00AA54AC" w:rsidRDefault="00AA54AC" w:rsidP="00AA54AC">
      <w:pPr>
        <w:pStyle w:val="ListParagraph"/>
        <w:rPr>
          <w:lang w:eastAsia="zh-TW"/>
        </w:rPr>
      </w:pPr>
    </w:p>
    <w:p w:rsidR="00AA54AC" w:rsidRDefault="00AA54AC" w:rsidP="00AA54AC">
      <w:pPr>
        <w:pStyle w:val="ListParagraph"/>
        <w:numPr>
          <w:ilvl w:val="3"/>
          <w:numId w:val="1"/>
        </w:numPr>
        <w:rPr>
          <w:lang w:eastAsia="zh-TW"/>
        </w:rPr>
      </w:pPr>
      <w:r w:rsidRPr="00145518">
        <w:rPr>
          <w:lang w:eastAsia="zh-TW"/>
        </w:rPr>
        <w:t xml:space="preserve">Inspection and record of the condition of the property prior to mission start is </w:t>
      </w:r>
      <w:r w:rsidR="007F51DC">
        <w:rPr>
          <w:lang w:eastAsia="zh-TW"/>
        </w:rPr>
        <w:tab/>
      </w:r>
      <w:r w:rsidRPr="00145518">
        <w:rPr>
          <w:lang w:eastAsia="zh-TW"/>
        </w:rPr>
        <w:t xml:space="preserve">required by the </w:t>
      </w:r>
      <w:r>
        <w:rPr>
          <w:lang w:eastAsia="zh-TW"/>
        </w:rPr>
        <w:t>C</w:t>
      </w:r>
      <w:r w:rsidRPr="00145518">
        <w:rPr>
          <w:lang w:eastAsia="zh-TW"/>
        </w:rPr>
        <w:t>ontractor</w:t>
      </w:r>
      <w:r>
        <w:rPr>
          <w:lang w:eastAsia="zh-TW"/>
        </w:rPr>
        <w:t xml:space="preserve"> and GOHSEP</w:t>
      </w:r>
    </w:p>
    <w:p w:rsidR="00AA54AC" w:rsidRPr="00145518" w:rsidRDefault="00AA54AC" w:rsidP="00AA54AC">
      <w:pPr>
        <w:pStyle w:val="ListParagraph"/>
        <w:ind w:left="1728"/>
        <w:rPr>
          <w:lang w:eastAsia="zh-TW"/>
        </w:rPr>
      </w:pPr>
    </w:p>
    <w:p w:rsidR="00AA54AC" w:rsidRPr="007F51DC" w:rsidRDefault="00AA54AC" w:rsidP="00D41031">
      <w:pPr>
        <w:pStyle w:val="ListParagraph"/>
        <w:numPr>
          <w:ilvl w:val="0"/>
          <w:numId w:val="1"/>
        </w:numPr>
        <w:spacing w:after="0"/>
        <w:rPr>
          <w:b/>
          <w:lang w:eastAsia="zh-TW"/>
        </w:rPr>
      </w:pPr>
      <w:r w:rsidRPr="007F51DC">
        <w:rPr>
          <w:b/>
          <w:lang w:eastAsia="zh-TW"/>
        </w:rPr>
        <w:t>Rented Equipment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Packages are to begin mobilization within 12 hours of order</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Provide on-site deployment and installation services for each piece of equipment if mission-tasked within 24 hours</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Product delivered shall be in good to excellent working condition</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Equipment will be delivered "ready for use"</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Equipment arriving in an un-prepared condition will not be included in the invoice billing period until the Contractor can demonstrate proper “run condition” of the un-prepared equipment</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Delivered equipment not meeting the contract terms or</w:t>
      </w:r>
      <w:r w:rsidR="007F51DC">
        <w:rPr>
          <w:lang w:eastAsia="zh-TW"/>
        </w:rPr>
        <w:t xml:space="preserve"> which</w:t>
      </w:r>
      <w:r w:rsidRPr="00145518">
        <w:rPr>
          <w:lang w:eastAsia="zh-TW"/>
        </w:rPr>
        <w:t xml:space="preserve"> in GOHSEP’s opinion appears in a state of disrepair shall be replaced with properly working equipment at the Contractor's expense. No invoicing shall occur for equipment not meeting the contract terms or mission requirements</w:t>
      </w:r>
      <w:r w:rsidR="007F51DC">
        <w:rPr>
          <w:lang w:eastAsia="zh-TW"/>
        </w:rPr>
        <w:t>.</w:t>
      </w:r>
    </w:p>
    <w:p w:rsidR="00AA54AC" w:rsidRPr="00145518" w:rsidRDefault="00AA54AC" w:rsidP="00AA54AC">
      <w:pPr>
        <w:rPr>
          <w:lang w:eastAsia="zh-TW"/>
        </w:rPr>
      </w:pPr>
    </w:p>
    <w:p w:rsidR="00AA54AC" w:rsidRPr="00145518" w:rsidRDefault="00AA54AC" w:rsidP="00D41031">
      <w:pPr>
        <w:pStyle w:val="ListParagraph"/>
        <w:numPr>
          <w:ilvl w:val="1"/>
          <w:numId w:val="1"/>
        </w:numPr>
        <w:spacing w:after="0"/>
        <w:rPr>
          <w:lang w:eastAsia="zh-TW"/>
        </w:rPr>
      </w:pPr>
      <w:r w:rsidRPr="00145518">
        <w:rPr>
          <w:lang w:eastAsia="zh-TW"/>
        </w:rPr>
        <w:t xml:space="preserve">Reasonable wear and tear will be considered part of the </w:t>
      </w:r>
      <w:r>
        <w:rPr>
          <w:lang w:eastAsia="zh-TW"/>
        </w:rPr>
        <w:t>rental</w:t>
      </w:r>
      <w:r w:rsidRPr="00145518">
        <w:rPr>
          <w:lang w:eastAsia="zh-TW"/>
        </w:rPr>
        <w:t xml:space="preserve"> payments to include scratches in paint, abrasion, wear and tear, and nonstructural or operational imperfections</w:t>
      </w:r>
      <w:r w:rsidR="007F51DC">
        <w:rPr>
          <w:lang w:eastAsia="zh-TW"/>
        </w:rPr>
        <w:t>.</w:t>
      </w:r>
    </w:p>
    <w:p w:rsidR="00AA54AC" w:rsidRPr="00145518" w:rsidRDefault="00AA54AC" w:rsidP="00AA54AC">
      <w:pPr>
        <w:rPr>
          <w:lang w:eastAsia="zh-TW"/>
        </w:rPr>
      </w:pPr>
    </w:p>
    <w:p w:rsidR="00AA54AC" w:rsidRDefault="00AA54AC" w:rsidP="00D41031">
      <w:pPr>
        <w:pStyle w:val="ListParagraph"/>
        <w:numPr>
          <w:ilvl w:val="1"/>
          <w:numId w:val="1"/>
        </w:numPr>
        <w:spacing w:after="0"/>
        <w:rPr>
          <w:lang w:eastAsia="zh-TW"/>
        </w:rPr>
      </w:pPr>
      <w:r w:rsidRPr="00145518">
        <w:rPr>
          <w:lang w:eastAsia="zh-TW"/>
        </w:rPr>
        <w:t>Required safety features appropriate for the piece of equipment must be in place and in good working order</w:t>
      </w:r>
    </w:p>
    <w:p w:rsidR="007F51DC" w:rsidRPr="00145518" w:rsidRDefault="007F51DC" w:rsidP="007F51DC">
      <w:pPr>
        <w:ind w:left="360"/>
        <w:rPr>
          <w:lang w:eastAsia="zh-TW"/>
        </w:rPr>
      </w:pPr>
    </w:p>
    <w:p w:rsidR="00AA54AC" w:rsidRDefault="00AA54AC" w:rsidP="00AA54AC">
      <w:pPr>
        <w:pStyle w:val="ListParagraph"/>
        <w:numPr>
          <w:ilvl w:val="1"/>
          <w:numId w:val="1"/>
        </w:numPr>
        <w:rPr>
          <w:lang w:eastAsia="zh-TW"/>
        </w:rPr>
      </w:pPr>
      <w:r w:rsidRPr="00145518">
        <w:rPr>
          <w:lang w:eastAsia="zh-TW"/>
        </w:rPr>
        <w:t xml:space="preserve">Rental price includes: </w:t>
      </w:r>
    </w:p>
    <w:p w:rsidR="00AA54AC" w:rsidRPr="00145518" w:rsidRDefault="00AA54AC" w:rsidP="00AA54AC">
      <w:pPr>
        <w:pStyle w:val="ListParagraph"/>
        <w:ind w:left="792"/>
        <w:rPr>
          <w:lang w:eastAsia="zh-TW"/>
        </w:rPr>
      </w:pPr>
    </w:p>
    <w:p w:rsidR="00AA54AC" w:rsidRPr="00145518" w:rsidRDefault="00AA54AC" w:rsidP="00AA54AC">
      <w:pPr>
        <w:pStyle w:val="ListParagraph"/>
        <w:numPr>
          <w:ilvl w:val="2"/>
          <w:numId w:val="1"/>
        </w:numPr>
        <w:rPr>
          <w:lang w:eastAsia="zh-TW"/>
        </w:rPr>
      </w:pPr>
      <w:r>
        <w:rPr>
          <w:lang w:eastAsia="zh-TW"/>
        </w:rPr>
        <w:t xml:space="preserve"> Rental</w:t>
      </w:r>
      <w:r w:rsidRPr="00145518">
        <w:rPr>
          <w:lang w:eastAsia="zh-TW"/>
        </w:rPr>
        <w:t xml:space="preserve"> price</w:t>
      </w:r>
    </w:p>
    <w:p w:rsidR="00AA54AC" w:rsidRPr="00145518" w:rsidRDefault="00AA54AC" w:rsidP="00AA54AC">
      <w:pPr>
        <w:pStyle w:val="ListParagraph"/>
        <w:numPr>
          <w:ilvl w:val="2"/>
          <w:numId w:val="1"/>
        </w:numPr>
        <w:rPr>
          <w:lang w:eastAsia="zh-TW"/>
        </w:rPr>
      </w:pPr>
      <w:r>
        <w:rPr>
          <w:lang w:eastAsia="zh-TW"/>
        </w:rPr>
        <w:t xml:space="preserve"> </w:t>
      </w:r>
      <w:r w:rsidRPr="00145518">
        <w:rPr>
          <w:lang w:eastAsia="zh-TW"/>
        </w:rPr>
        <w:t>All administrative, reporting and overhead costs to include routine equipment maintenance, and</w:t>
      </w:r>
    </w:p>
    <w:p w:rsidR="00AA54AC" w:rsidRDefault="00AA54AC" w:rsidP="00AA54AC">
      <w:pPr>
        <w:pStyle w:val="ListParagraph"/>
        <w:numPr>
          <w:ilvl w:val="2"/>
          <w:numId w:val="1"/>
        </w:numPr>
        <w:rPr>
          <w:lang w:eastAsia="zh-TW"/>
        </w:rPr>
      </w:pPr>
      <w:r>
        <w:rPr>
          <w:lang w:eastAsia="zh-TW"/>
        </w:rPr>
        <w:t xml:space="preserve"> </w:t>
      </w:r>
      <w:r w:rsidRPr="00145518">
        <w:rPr>
          <w:lang w:eastAsia="zh-TW"/>
        </w:rPr>
        <w:t>Profit</w:t>
      </w:r>
    </w:p>
    <w:p w:rsidR="00AA54AC" w:rsidRDefault="00AA54AC" w:rsidP="00AA54AC">
      <w:pPr>
        <w:pStyle w:val="ListParagraph"/>
        <w:ind w:left="1224"/>
        <w:rPr>
          <w:lang w:eastAsia="zh-TW"/>
        </w:rPr>
      </w:pPr>
    </w:p>
    <w:p w:rsidR="00AA54AC" w:rsidRDefault="00AA54AC" w:rsidP="00AA54AC">
      <w:pPr>
        <w:pStyle w:val="ListParagraph"/>
        <w:numPr>
          <w:ilvl w:val="1"/>
          <w:numId w:val="1"/>
        </w:numPr>
        <w:rPr>
          <w:lang w:eastAsia="zh-TW"/>
        </w:rPr>
      </w:pPr>
      <w:r w:rsidRPr="00145518">
        <w:rPr>
          <w:lang w:eastAsia="zh-TW"/>
        </w:rPr>
        <w:t xml:space="preserve">Rental price does not include the cost of: </w:t>
      </w:r>
    </w:p>
    <w:p w:rsidR="00AA54AC" w:rsidRDefault="00AA54AC" w:rsidP="00AA54AC">
      <w:pPr>
        <w:pStyle w:val="ListParagraph"/>
        <w:ind w:left="792"/>
        <w:rPr>
          <w:lang w:eastAsia="zh-TW"/>
        </w:rPr>
      </w:pPr>
    </w:p>
    <w:p w:rsidR="00AA54AC" w:rsidRDefault="00AA54AC" w:rsidP="00AA54AC">
      <w:pPr>
        <w:pStyle w:val="ListParagraph"/>
        <w:numPr>
          <w:ilvl w:val="2"/>
          <w:numId w:val="1"/>
        </w:numPr>
        <w:rPr>
          <w:lang w:eastAsia="zh-TW"/>
        </w:rPr>
      </w:pPr>
      <w:r w:rsidRPr="00145518">
        <w:rPr>
          <w:lang w:eastAsia="zh-TW"/>
        </w:rPr>
        <w:t xml:space="preserve">Shipping to point of delivery </w:t>
      </w:r>
    </w:p>
    <w:p w:rsidR="00AA54AC" w:rsidRDefault="00AA54AC" w:rsidP="00AA54AC">
      <w:pPr>
        <w:pStyle w:val="ListParagraph"/>
        <w:numPr>
          <w:ilvl w:val="2"/>
          <w:numId w:val="1"/>
        </w:numPr>
        <w:rPr>
          <w:lang w:eastAsia="zh-TW"/>
        </w:rPr>
      </w:pPr>
      <w:r w:rsidRPr="00145518">
        <w:rPr>
          <w:lang w:eastAsia="zh-TW"/>
        </w:rPr>
        <w:t>Mobilizing equipment from point of use to the point of return/pick-up, and payable by GOHSEP</w:t>
      </w:r>
    </w:p>
    <w:p w:rsidR="00AA54AC" w:rsidRPr="00145518" w:rsidRDefault="00AA54AC" w:rsidP="00AA54AC">
      <w:pPr>
        <w:pStyle w:val="ListParagraph"/>
        <w:ind w:left="1224"/>
        <w:rPr>
          <w:lang w:eastAsia="zh-TW"/>
        </w:rPr>
      </w:pPr>
    </w:p>
    <w:p w:rsidR="00AA54AC" w:rsidRPr="002A1E55" w:rsidRDefault="00AA54AC" w:rsidP="00AA54AC">
      <w:pPr>
        <w:pStyle w:val="ListParagraph"/>
        <w:numPr>
          <w:ilvl w:val="0"/>
          <w:numId w:val="1"/>
        </w:numPr>
        <w:rPr>
          <w:b/>
          <w:lang w:eastAsia="zh-TW"/>
        </w:rPr>
      </w:pPr>
      <w:r w:rsidRPr="002A1E55">
        <w:rPr>
          <w:b/>
          <w:lang w:eastAsia="zh-TW"/>
        </w:rPr>
        <w:t xml:space="preserve">Additional Requirements </w:t>
      </w:r>
    </w:p>
    <w:p w:rsidR="00AA54AC" w:rsidRDefault="00AA54AC" w:rsidP="00AA54AC">
      <w:pPr>
        <w:pStyle w:val="ListParagraph"/>
        <w:ind w:left="360"/>
        <w:rPr>
          <w:lang w:eastAsia="zh-TW"/>
        </w:rPr>
      </w:pPr>
    </w:p>
    <w:p w:rsidR="00AA54AC" w:rsidRDefault="00AA54AC" w:rsidP="00AA54AC">
      <w:pPr>
        <w:pStyle w:val="ListParagraph"/>
        <w:numPr>
          <w:ilvl w:val="1"/>
          <w:numId w:val="1"/>
        </w:numPr>
        <w:rPr>
          <w:lang w:eastAsia="zh-TW"/>
        </w:rPr>
      </w:pPr>
      <w:r w:rsidRPr="002A1E55">
        <w:rPr>
          <w:u w:val="single"/>
          <w:lang w:eastAsia="zh-TW"/>
        </w:rPr>
        <w:t>Real Time Tracking</w:t>
      </w:r>
      <w:r w:rsidRPr="00145518">
        <w:rPr>
          <w:lang w:eastAsia="zh-TW"/>
        </w:rPr>
        <w:t xml:space="preserve">:  </w:t>
      </w:r>
      <w:r>
        <w:rPr>
          <w:lang w:eastAsia="zh-TW"/>
        </w:rPr>
        <w:t xml:space="preserve">The </w:t>
      </w:r>
      <w:r w:rsidRPr="00145518">
        <w:rPr>
          <w:lang w:eastAsia="zh-TW"/>
        </w:rPr>
        <w:t xml:space="preserve">Contractor </w:t>
      </w:r>
      <w:r w:rsidRPr="002A1E55">
        <w:rPr>
          <w:b/>
          <w:lang w:eastAsia="zh-TW"/>
        </w:rPr>
        <w:t>must</w:t>
      </w:r>
      <w:r w:rsidRPr="00145518">
        <w:rPr>
          <w:lang w:eastAsia="zh-TW"/>
        </w:rPr>
        <w:t xml:space="preserve"> have Real Time Tracking capability to identify, verify and trace each piece of equipment as it moves from order placement to destination delivery.  This is significant during an emergency, in case the need to reroute, divert, or other related shipping details must be conveyed to the shipper, and/or receiver of goods and/or services.</w:t>
      </w:r>
    </w:p>
    <w:p w:rsidR="00AA54AC" w:rsidRDefault="00AA54AC" w:rsidP="00AA54AC">
      <w:pPr>
        <w:pStyle w:val="ListParagraph"/>
        <w:ind w:left="792"/>
        <w:rPr>
          <w:lang w:eastAsia="zh-TW"/>
        </w:rPr>
      </w:pPr>
    </w:p>
    <w:p w:rsidR="00AA54AC" w:rsidRDefault="002A1E55" w:rsidP="00AA54AC">
      <w:pPr>
        <w:pStyle w:val="ListParagraph"/>
        <w:numPr>
          <w:ilvl w:val="2"/>
          <w:numId w:val="1"/>
        </w:numPr>
        <w:rPr>
          <w:lang w:eastAsia="zh-TW"/>
        </w:rPr>
      </w:pPr>
      <w:r>
        <w:rPr>
          <w:lang w:eastAsia="zh-TW"/>
        </w:rPr>
        <w:t xml:space="preserve"> </w:t>
      </w:r>
      <w:r w:rsidR="00AA54AC">
        <w:rPr>
          <w:lang w:eastAsia="zh-TW"/>
        </w:rPr>
        <w:t xml:space="preserve">This tracking software must be made available to GOHSEP during the duration of the </w:t>
      </w:r>
      <w:r>
        <w:rPr>
          <w:lang w:eastAsia="zh-TW"/>
        </w:rPr>
        <w:t xml:space="preserve">  </w:t>
      </w:r>
      <w:r>
        <w:rPr>
          <w:lang w:eastAsia="zh-TW"/>
        </w:rPr>
        <w:tab/>
      </w:r>
      <w:r w:rsidR="00AA54AC">
        <w:rPr>
          <w:lang w:eastAsia="zh-TW"/>
        </w:rPr>
        <w:t>mission</w:t>
      </w:r>
      <w:r w:rsidR="00D41031">
        <w:rPr>
          <w:lang w:eastAsia="zh-TW"/>
        </w:rPr>
        <w:t>.</w:t>
      </w:r>
    </w:p>
    <w:p w:rsidR="00AA54AC" w:rsidRDefault="002A1E55" w:rsidP="00AA54AC">
      <w:pPr>
        <w:pStyle w:val="ListParagraph"/>
        <w:numPr>
          <w:ilvl w:val="2"/>
          <w:numId w:val="1"/>
        </w:numPr>
        <w:rPr>
          <w:lang w:eastAsia="zh-TW"/>
        </w:rPr>
      </w:pPr>
      <w:r>
        <w:rPr>
          <w:lang w:eastAsia="zh-TW"/>
        </w:rPr>
        <w:t xml:space="preserve"> </w:t>
      </w:r>
      <w:r w:rsidR="00AA54AC">
        <w:rPr>
          <w:lang w:eastAsia="zh-TW"/>
        </w:rPr>
        <w:t xml:space="preserve">Refusal to carry a tracker by drivers of equipment or trucks can result in their termination </w:t>
      </w:r>
      <w:r>
        <w:rPr>
          <w:lang w:eastAsia="zh-TW"/>
        </w:rPr>
        <w:tab/>
      </w:r>
      <w:r w:rsidR="00AA54AC">
        <w:rPr>
          <w:lang w:eastAsia="zh-TW"/>
        </w:rPr>
        <w:t>from the subcontract</w:t>
      </w:r>
      <w:r w:rsidR="00D41031">
        <w:rPr>
          <w:lang w:eastAsia="zh-TW"/>
        </w:rPr>
        <w:t>.</w:t>
      </w:r>
    </w:p>
    <w:p w:rsidR="00AA54AC" w:rsidRDefault="00AA54AC" w:rsidP="00AA54AC">
      <w:pPr>
        <w:pStyle w:val="ListParagraph"/>
        <w:ind w:left="1224"/>
        <w:rPr>
          <w:lang w:eastAsia="zh-TW"/>
        </w:rPr>
      </w:pPr>
    </w:p>
    <w:p w:rsidR="00AA54AC" w:rsidRDefault="00AA54AC" w:rsidP="00AA54AC">
      <w:pPr>
        <w:pStyle w:val="ListParagraph"/>
        <w:numPr>
          <w:ilvl w:val="1"/>
          <w:numId w:val="1"/>
        </w:numPr>
        <w:rPr>
          <w:lang w:eastAsia="zh-TW"/>
        </w:rPr>
      </w:pPr>
      <w:r w:rsidRPr="002A1E55">
        <w:rPr>
          <w:u w:val="single"/>
          <w:lang w:eastAsia="zh-TW"/>
        </w:rPr>
        <w:t>24 Hour Operations</w:t>
      </w:r>
      <w:r>
        <w:rPr>
          <w:lang w:eastAsia="zh-TW"/>
        </w:rPr>
        <w:t>: During the event, the Contractor and all subsequent subcontracted drivers and equipment must be ready and able to move equipment and personnel at any time of the day/night</w:t>
      </w:r>
      <w:r w:rsidR="002A1E55">
        <w:rPr>
          <w:lang w:eastAsia="zh-TW"/>
        </w:rPr>
        <w:t>.</w:t>
      </w:r>
    </w:p>
    <w:p w:rsidR="00AA54AC" w:rsidRDefault="00AA54AC" w:rsidP="00AA54AC">
      <w:pPr>
        <w:pStyle w:val="ListParagraph"/>
        <w:ind w:left="792"/>
        <w:rPr>
          <w:lang w:eastAsia="zh-TW"/>
        </w:rPr>
      </w:pPr>
    </w:p>
    <w:p w:rsidR="00AA54AC" w:rsidRDefault="002A1E55" w:rsidP="00AA54AC">
      <w:pPr>
        <w:pStyle w:val="ListParagraph"/>
        <w:numPr>
          <w:ilvl w:val="2"/>
          <w:numId w:val="1"/>
        </w:numPr>
        <w:rPr>
          <w:lang w:eastAsia="zh-TW"/>
        </w:rPr>
      </w:pPr>
      <w:r>
        <w:rPr>
          <w:lang w:eastAsia="zh-TW"/>
        </w:rPr>
        <w:t xml:space="preserve"> </w:t>
      </w:r>
      <w:r w:rsidR="00AA54AC">
        <w:rPr>
          <w:lang w:eastAsia="zh-TW"/>
        </w:rPr>
        <w:t xml:space="preserve">Personnel on the ground will work in cooperation with GOHSEP on identifying a crew </w:t>
      </w:r>
      <w:r>
        <w:rPr>
          <w:lang w:eastAsia="zh-TW"/>
        </w:rPr>
        <w:tab/>
      </w:r>
      <w:r w:rsidR="00AA54AC">
        <w:rPr>
          <w:lang w:eastAsia="zh-TW"/>
        </w:rPr>
        <w:t>work/rest cycle</w:t>
      </w:r>
      <w:r w:rsidR="00D41031">
        <w:rPr>
          <w:lang w:eastAsia="zh-TW"/>
        </w:rPr>
        <w:t>.</w:t>
      </w:r>
    </w:p>
    <w:p w:rsidR="00AA54AC" w:rsidRDefault="002A1E55" w:rsidP="00AA54AC">
      <w:pPr>
        <w:pStyle w:val="ListParagraph"/>
        <w:numPr>
          <w:ilvl w:val="2"/>
          <w:numId w:val="1"/>
        </w:numPr>
        <w:rPr>
          <w:lang w:eastAsia="zh-TW"/>
        </w:rPr>
      </w:pPr>
      <w:r>
        <w:rPr>
          <w:lang w:eastAsia="zh-TW"/>
        </w:rPr>
        <w:t xml:space="preserve"> </w:t>
      </w:r>
      <w:r w:rsidR="00AA54AC">
        <w:rPr>
          <w:lang w:eastAsia="zh-TW"/>
        </w:rPr>
        <w:t>Refusal to work in cooperation to identify a 24</w:t>
      </w:r>
      <w:r>
        <w:rPr>
          <w:lang w:eastAsia="zh-TW"/>
        </w:rPr>
        <w:t>-</w:t>
      </w:r>
      <w:r w:rsidR="00AA54AC">
        <w:rPr>
          <w:lang w:eastAsia="zh-TW"/>
        </w:rPr>
        <w:t xml:space="preserve">hour work schedule can result in  </w:t>
      </w:r>
      <w:r>
        <w:rPr>
          <w:lang w:eastAsia="zh-TW"/>
        </w:rPr>
        <w:tab/>
      </w:r>
      <w:r w:rsidR="00AA54AC">
        <w:rPr>
          <w:lang w:eastAsia="zh-TW"/>
        </w:rPr>
        <w:t>termination from the subcontract</w:t>
      </w:r>
      <w:r w:rsidR="00D41031">
        <w:rPr>
          <w:lang w:eastAsia="zh-TW"/>
        </w:rPr>
        <w:t>.</w:t>
      </w:r>
    </w:p>
    <w:p w:rsidR="00AA54AC" w:rsidRDefault="00AA54AC" w:rsidP="00AA54AC">
      <w:pPr>
        <w:pStyle w:val="ListParagraph"/>
        <w:ind w:left="792"/>
        <w:rPr>
          <w:lang w:eastAsia="zh-TW"/>
        </w:rPr>
      </w:pPr>
    </w:p>
    <w:p w:rsidR="00C315AC" w:rsidRDefault="00C315AC" w:rsidP="00C315AC">
      <w:pPr>
        <w:pStyle w:val="ListParagraph"/>
        <w:numPr>
          <w:ilvl w:val="1"/>
          <w:numId w:val="1"/>
        </w:numPr>
        <w:spacing w:after="0"/>
        <w:rPr>
          <w:lang w:eastAsia="zh-TW"/>
        </w:rPr>
      </w:pPr>
      <w:r w:rsidRPr="00C315AC">
        <w:rPr>
          <w:u w:val="single"/>
          <w:lang w:eastAsia="zh-TW"/>
        </w:rPr>
        <w:t>GOHSEP Support Personnel</w:t>
      </w:r>
      <w:r>
        <w:rPr>
          <w:lang w:eastAsia="zh-TW"/>
        </w:rPr>
        <w:t>: The Contractor must provide mid/upper management level personnel to be stationed at the GOHSEP State EOC to collaborate with State personnel, and have direct contact in case of communications failure or other detrimental events occurring, where it inhibits the State’s response.</w:t>
      </w:r>
    </w:p>
    <w:p w:rsidR="00C315AC" w:rsidRDefault="00C315AC" w:rsidP="00C315AC">
      <w:pPr>
        <w:spacing w:after="0"/>
        <w:rPr>
          <w:lang w:eastAsia="zh-TW"/>
        </w:rPr>
      </w:pPr>
    </w:p>
    <w:p w:rsidR="00C315AC" w:rsidRDefault="00C315AC" w:rsidP="00D41031">
      <w:pPr>
        <w:pStyle w:val="ListParagraph"/>
        <w:numPr>
          <w:ilvl w:val="1"/>
          <w:numId w:val="1"/>
        </w:numPr>
        <w:spacing w:after="0"/>
        <w:rPr>
          <w:u w:val="single"/>
          <w:lang w:eastAsia="zh-TW"/>
        </w:rPr>
      </w:pPr>
      <w:r w:rsidRPr="00C315AC">
        <w:rPr>
          <w:u w:val="single"/>
          <w:lang w:eastAsia="zh-TW"/>
        </w:rPr>
        <w:t>Considerations:</w:t>
      </w:r>
    </w:p>
    <w:p w:rsidR="00C315AC" w:rsidRPr="00C315AC" w:rsidRDefault="00C315AC" w:rsidP="00C315AC">
      <w:pPr>
        <w:spacing w:after="0" w:line="240" w:lineRule="auto"/>
        <w:ind w:left="360"/>
        <w:rPr>
          <w:u w:val="single"/>
          <w:lang w:eastAsia="zh-TW"/>
        </w:rPr>
      </w:pPr>
    </w:p>
    <w:p w:rsidR="00D77AF3" w:rsidRDefault="00C315AC" w:rsidP="00D77AF3">
      <w:pPr>
        <w:pStyle w:val="ListParagraph"/>
        <w:numPr>
          <w:ilvl w:val="2"/>
          <w:numId w:val="1"/>
        </w:numPr>
        <w:rPr>
          <w:lang w:eastAsia="zh-TW"/>
        </w:rPr>
      </w:pPr>
      <w:r w:rsidRPr="00D77AF3">
        <w:rPr>
          <w:lang w:eastAsia="zh-TW"/>
        </w:rPr>
        <w:t xml:space="preserve"> </w:t>
      </w:r>
      <w:r w:rsidR="00D77AF3" w:rsidRPr="00145518">
        <w:rPr>
          <w:lang w:eastAsia="zh-TW"/>
        </w:rPr>
        <w:t>Contractors must have availability of, and experience with, a wide variety of emergency response and recovery resources including, but not limited to, generators, material handling equipment, cranes, temporary field facilities (tents and field offices), portable restrooms, portable showers, equipment operators, support personnel, disaster management, and operations.</w:t>
      </w:r>
    </w:p>
    <w:p w:rsidR="00D77AF3" w:rsidRDefault="00D77AF3" w:rsidP="00D77AF3">
      <w:pPr>
        <w:pStyle w:val="ListParagraph"/>
        <w:numPr>
          <w:ilvl w:val="2"/>
          <w:numId w:val="1"/>
        </w:numPr>
        <w:rPr>
          <w:lang w:eastAsia="zh-TW"/>
        </w:rPr>
      </w:pPr>
      <w:r w:rsidRPr="00D77AF3">
        <w:rPr>
          <w:lang w:eastAsia="zh-TW"/>
        </w:rPr>
        <w:t xml:space="preserve"> </w:t>
      </w:r>
      <w:r w:rsidRPr="00145518">
        <w:rPr>
          <w:lang w:eastAsia="zh-TW"/>
        </w:rPr>
        <w:t>Contractors must deliver goods and services in a timely manner to correspond with the emergency or disaster event at hand.</w:t>
      </w:r>
    </w:p>
    <w:p w:rsidR="00D77AF3" w:rsidRDefault="00D77AF3" w:rsidP="00D41031">
      <w:pPr>
        <w:pStyle w:val="ListParagraph"/>
        <w:numPr>
          <w:ilvl w:val="2"/>
          <w:numId w:val="1"/>
        </w:numPr>
        <w:spacing w:after="0"/>
        <w:rPr>
          <w:lang w:eastAsia="zh-TW"/>
        </w:rPr>
      </w:pPr>
      <w:r w:rsidRPr="00145518">
        <w:rPr>
          <w:lang w:eastAsia="zh-TW"/>
        </w:rPr>
        <w:t>Contractor is responsible for performing all management, supervision, and other administrative activities necessary to assure performance in strict compliance with the terms and conditions of this contract.</w:t>
      </w:r>
    </w:p>
    <w:p w:rsidR="00C315AC" w:rsidRPr="00D77AF3" w:rsidRDefault="00C315AC" w:rsidP="00D77AF3">
      <w:pPr>
        <w:ind w:left="720"/>
        <w:rPr>
          <w:u w:val="single"/>
          <w:lang w:eastAsia="zh-TW"/>
        </w:rPr>
      </w:pPr>
    </w:p>
    <w:p w:rsidR="00AA54AC" w:rsidRDefault="00AA54AC" w:rsidP="00AA54AC">
      <w:pPr>
        <w:pStyle w:val="ListParagraph"/>
        <w:numPr>
          <w:ilvl w:val="1"/>
          <w:numId w:val="1"/>
        </w:numPr>
        <w:rPr>
          <w:lang w:eastAsia="zh-TW"/>
        </w:rPr>
      </w:pPr>
      <w:r>
        <w:rPr>
          <w:lang w:eastAsia="zh-TW"/>
        </w:rPr>
        <w:t>Failure to provide all above outlined services, personnel, equipment, etc. in a timely manner as stated in each section (i.e. 12, 24, 48 hours after contract activation) may result in termination of th</w:t>
      </w:r>
      <w:r w:rsidR="002A1E55">
        <w:rPr>
          <w:lang w:eastAsia="zh-TW"/>
        </w:rPr>
        <w:t>e</w:t>
      </w:r>
      <w:r>
        <w:rPr>
          <w:lang w:eastAsia="zh-TW"/>
        </w:rPr>
        <w:t xml:space="preserve"> contract and all associated</w:t>
      </w:r>
      <w:r w:rsidR="002A1E55">
        <w:rPr>
          <w:lang w:eastAsia="zh-TW"/>
        </w:rPr>
        <w:t xml:space="preserve"> subcontracts.</w:t>
      </w:r>
    </w:p>
    <w:p w:rsidR="00AA54AC" w:rsidRDefault="00AA54AC" w:rsidP="00AA54AC">
      <w:pPr>
        <w:pStyle w:val="ListParagraph"/>
        <w:ind w:left="792"/>
        <w:rPr>
          <w:lang w:eastAsia="zh-TW"/>
        </w:rPr>
      </w:pPr>
    </w:p>
    <w:p w:rsidR="00AA54AC" w:rsidRDefault="00AA54AC" w:rsidP="00AA54AC">
      <w:pPr>
        <w:pStyle w:val="ListParagraph"/>
        <w:numPr>
          <w:ilvl w:val="1"/>
          <w:numId w:val="1"/>
        </w:numPr>
        <w:rPr>
          <w:lang w:eastAsia="zh-TW"/>
        </w:rPr>
      </w:pPr>
      <w:r>
        <w:rPr>
          <w:lang w:eastAsia="zh-TW"/>
        </w:rPr>
        <w:t>Failure to perform/execute all services, personnel, equipment, etc. in a manner deemed sufficient and expedient by the State may result in termination of this contracts and all associated</w:t>
      </w:r>
      <w:r w:rsidR="002A1E55">
        <w:rPr>
          <w:lang w:eastAsia="zh-TW"/>
        </w:rPr>
        <w:t xml:space="preserve"> subcontracts.</w:t>
      </w:r>
    </w:p>
    <w:p w:rsidR="00AA54AC" w:rsidRDefault="00AA54AC" w:rsidP="00AA54AC">
      <w:pPr>
        <w:pStyle w:val="ListParagraph"/>
        <w:rPr>
          <w:lang w:eastAsia="zh-TW"/>
        </w:rPr>
      </w:pPr>
    </w:p>
    <w:p w:rsidR="00AA54AC" w:rsidRDefault="00AA54AC" w:rsidP="00D41031">
      <w:pPr>
        <w:pStyle w:val="ListParagraph"/>
        <w:numPr>
          <w:ilvl w:val="1"/>
          <w:numId w:val="1"/>
        </w:numPr>
        <w:spacing w:after="0"/>
        <w:rPr>
          <w:lang w:eastAsia="zh-TW"/>
        </w:rPr>
      </w:pPr>
      <w:r>
        <w:rPr>
          <w:lang w:eastAsia="zh-TW"/>
        </w:rPr>
        <w:t xml:space="preserve">Please provide at least </w:t>
      </w:r>
      <w:r w:rsidR="00D41031">
        <w:rPr>
          <w:lang w:eastAsia="zh-TW"/>
        </w:rPr>
        <w:t>three</w:t>
      </w:r>
      <w:r w:rsidR="004B103A">
        <w:rPr>
          <w:lang w:eastAsia="zh-TW"/>
        </w:rPr>
        <w:t xml:space="preserve"> references, as well as </w:t>
      </w:r>
      <w:r w:rsidR="00287801">
        <w:rPr>
          <w:lang w:eastAsia="zh-TW"/>
        </w:rPr>
        <w:t xml:space="preserve">their contact information, </w:t>
      </w:r>
      <w:r>
        <w:rPr>
          <w:lang w:eastAsia="zh-TW"/>
        </w:rPr>
        <w:t xml:space="preserve">that are familiar with your company and your work performance </w:t>
      </w:r>
      <w:r w:rsidR="002A1E55">
        <w:rPr>
          <w:lang w:eastAsia="zh-TW"/>
        </w:rPr>
        <w:t>in the conducting of similar-type work as stated in this Invitation to Bid. The State</w:t>
      </w:r>
      <w:r>
        <w:rPr>
          <w:lang w:eastAsia="zh-TW"/>
        </w:rPr>
        <w:t xml:space="preserve"> </w:t>
      </w:r>
      <w:r w:rsidR="002A1E55">
        <w:rPr>
          <w:lang w:eastAsia="zh-TW"/>
        </w:rPr>
        <w:t>reserves the right to</w:t>
      </w:r>
      <w:r>
        <w:rPr>
          <w:lang w:eastAsia="zh-TW"/>
        </w:rPr>
        <w:t xml:space="preserve"> contact the</w:t>
      </w:r>
      <w:r w:rsidR="002A1E55">
        <w:rPr>
          <w:lang w:eastAsia="zh-TW"/>
        </w:rPr>
        <w:t>se references</w:t>
      </w:r>
      <w:r>
        <w:rPr>
          <w:lang w:eastAsia="zh-TW"/>
        </w:rPr>
        <w:t xml:space="preserve"> prior to the award of </w:t>
      </w:r>
      <w:r w:rsidR="00287801">
        <w:rPr>
          <w:lang w:eastAsia="zh-TW"/>
        </w:rPr>
        <w:t>any</w:t>
      </w:r>
      <w:r>
        <w:rPr>
          <w:lang w:eastAsia="zh-TW"/>
        </w:rPr>
        <w:t xml:space="preserve"> contract</w:t>
      </w:r>
      <w:r w:rsidR="002A1E55">
        <w:rPr>
          <w:lang w:eastAsia="zh-TW"/>
        </w:rPr>
        <w:t>.</w:t>
      </w:r>
      <w:r w:rsidR="00287801">
        <w:rPr>
          <w:lang w:eastAsia="zh-TW"/>
        </w:rPr>
        <w:t xml:space="preserve">  You may attach additional sheets if needed.</w:t>
      </w:r>
    </w:p>
    <w:p w:rsidR="00287801" w:rsidRDefault="00287801" w:rsidP="00287801">
      <w:pPr>
        <w:ind w:left="360"/>
        <w:rPr>
          <w:lang w:eastAsia="zh-TW"/>
        </w:rPr>
      </w:pPr>
    </w:p>
    <w:p w:rsidR="00287801" w:rsidRDefault="00287801" w:rsidP="00D41031">
      <w:pPr>
        <w:spacing w:after="0"/>
        <w:ind w:left="360"/>
        <w:rPr>
          <w:lang w:eastAsia="zh-TW"/>
        </w:rPr>
      </w:pPr>
      <w:r>
        <w:rPr>
          <w:lang w:eastAsia="zh-TW"/>
        </w:rPr>
        <w:tab/>
        <w:t xml:space="preserve">1. </w:t>
      </w:r>
      <w:r>
        <w:rPr>
          <w:lang w:eastAsia="zh-TW"/>
        </w:rPr>
        <w:tab/>
        <w:t>__________________________________________________________</w:t>
      </w:r>
    </w:p>
    <w:p w:rsidR="00287801" w:rsidRDefault="00287801" w:rsidP="00D41031">
      <w:pPr>
        <w:spacing w:after="0"/>
        <w:ind w:left="360"/>
        <w:rPr>
          <w:lang w:eastAsia="zh-TW"/>
        </w:rPr>
      </w:pPr>
      <w:r>
        <w:rPr>
          <w:lang w:eastAsia="zh-TW"/>
        </w:rPr>
        <w:tab/>
      </w:r>
      <w:r>
        <w:rPr>
          <w:lang w:eastAsia="zh-TW"/>
        </w:rPr>
        <w:tab/>
        <w:t>__________________________________________________________</w:t>
      </w:r>
    </w:p>
    <w:p w:rsidR="00287801" w:rsidRDefault="00287801" w:rsidP="00D41031">
      <w:pPr>
        <w:spacing w:after="0"/>
        <w:ind w:left="360"/>
        <w:rPr>
          <w:lang w:eastAsia="zh-TW"/>
        </w:rPr>
      </w:pPr>
      <w:r>
        <w:rPr>
          <w:lang w:eastAsia="zh-TW"/>
        </w:rPr>
        <w:tab/>
      </w:r>
      <w:r>
        <w:rPr>
          <w:lang w:eastAsia="zh-TW"/>
        </w:rPr>
        <w:tab/>
        <w:t>__________________________________________________________</w:t>
      </w:r>
    </w:p>
    <w:p w:rsidR="00287801" w:rsidRDefault="00287801" w:rsidP="00287801">
      <w:pPr>
        <w:ind w:left="360"/>
        <w:rPr>
          <w:lang w:eastAsia="zh-TW"/>
        </w:rPr>
      </w:pPr>
    </w:p>
    <w:p w:rsidR="00287801" w:rsidRDefault="00287801" w:rsidP="00D41031">
      <w:pPr>
        <w:spacing w:after="0"/>
        <w:ind w:left="360"/>
        <w:rPr>
          <w:lang w:eastAsia="zh-TW"/>
        </w:rPr>
      </w:pPr>
      <w:r>
        <w:rPr>
          <w:lang w:eastAsia="zh-TW"/>
        </w:rPr>
        <w:tab/>
        <w:t xml:space="preserve">2. </w:t>
      </w:r>
      <w:r>
        <w:rPr>
          <w:lang w:eastAsia="zh-TW"/>
        </w:rPr>
        <w:tab/>
        <w:t>__________________________________________________________</w:t>
      </w:r>
    </w:p>
    <w:p w:rsidR="00287801" w:rsidRDefault="00287801" w:rsidP="00D41031">
      <w:pPr>
        <w:spacing w:after="0"/>
        <w:ind w:left="360"/>
        <w:rPr>
          <w:lang w:eastAsia="zh-TW"/>
        </w:rPr>
      </w:pPr>
      <w:r>
        <w:rPr>
          <w:lang w:eastAsia="zh-TW"/>
        </w:rPr>
        <w:tab/>
      </w:r>
      <w:r>
        <w:rPr>
          <w:lang w:eastAsia="zh-TW"/>
        </w:rPr>
        <w:tab/>
        <w:t>__________________________________________________________</w:t>
      </w:r>
    </w:p>
    <w:p w:rsidR="00287801" w:rsidRDefault="00287801" w:rsidP="00287801">
      <w:pPr>
        <w:ind w:left="360"/>
        <w:rPr>
          <w:lang w:eastAsia="zh-TW"/>
        </w:rPr>
      </w:pPr>
      <w:r>
        <w:rPr>
          <w:lang w:eastAsia="zh-TW"/>
        </w:rPr>
        <w:tab/>
      </w:r>
      <w:r>
        <w:rPr>
          <w:lang w:eastAsia="zh-TW"/>
        </w:rPr>
        <w:tab/>
        <w:t>__________________________________________________________</w:t>
      </w:r>
    </w:p>
    <w:p w:rsidR="00287801" w:rsidRDefault="00287801" w:rsidP="00287801">
      <w:pPr>
        <w:ind w:left="360"/>
        <w:rPr>
          <w:lang w:eastAsia="zh-TW"/>
        </w:rPr>
      </w:pPr>
    </w:p>
    <w:p w:rsidR="00287801" w:rsidRDefault="00287801" w:rsidP="00D41031">
      <w:pPr>
        <w:spacing w:after="0"/>
        <w:ind w:left="360"/>
        <w:rPr>
          <w:lang w:eastAsia="zh-TW"/>
        </w:rPr>
      </w:pPr>
      <w:r>
        <w:rPr>
          <w:lang w:eastAsia="zh-TW"/>
        </w:rPr>
        <w:tab/>
        <w:t>3.</w:t>
      </w:r>
      <w:r>
        <w:rPr>
          <w:lang w:eastAsia="zh-TW"/>
        </w:rPr>
        <w:tab/>
        <w:t xml:space="preserve"> __________________________________________________________</w:t>
      </w:r>
    </w:p>
    <w:p w:rsidR="00287801" w:rsidRDefault="00287801" w:rsidP="00D41031">
      <w:pPr>
        <w:spacing w:after="0"/>
        <w:ind w:left="360"/>
        <w:rPr>
          <w:lang w:eastAsia="zh-TW"/>
        </w:rPr>
      </w:pPr>
      <w:r>
        <w:rPr>
          <w:lang w:eastAsia="zh-TW"/>
        </w:rPr>
        <w:tab/>
      </w:r>
      <w:r>
        <w:rPr>
          <w:lang w:eastAsia="zh-TW"/>
        </w:rPr>
        <w:tab/>
        <w:t>__________________________________________________________</w:t>
      </w:r>
    </w:p>
    <w:p w:rsidR="00AA54AC" w:rsidRDefault="00287801" w:rsidP="00D41031">
      <w:pPr>
        <w:spacing w:after="0"/>
        <w:ind w:left="360"/>
        <w:rPr>
          <w:lang w:eastAsia="zh-TW"/>
        </w:rPr>
      </w:pPr>
      <w:r>
        <w:rPr>
          <w:lang w:eastAsia="zh-TW"/>
        </w:rPr>
        <w:tab/>
      </w:r>
      <w:r>
        <w:rPr>
          <w:lang w:eastAsia="zh-TW"/>
        </w:rPr>
        <w:tab/>
        <w:t>__________________________________________________________</w:t>
      </w:r>
    </w:p>
    <w:p w:rsidR="007D0AF6" w:rsidRPr="00AA54AC" w:rsidRDefault="007D0AF6" w:rsidP="00287801">
      <w:pPr>
        <w:ind w:left="360"/>
        <w:rPr>
          <w:rFonts w:ascii="Times New Roman" w:hAnsi="Times New Roman"/>
          <w:sz w:val="28"/>
          <w:szCs w:val="28"/>
        </w:rPr>
      </w:pPr>
    </w:p>
    <w:sectPr w:rsidR="007D0AF6" w:rsidRPr="00AA54AC" w:rsidSect="004D563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01" w:rsidRDefault="00287801" w:rsidP="00287801">
      <w:pPr>
        <w:spacing w:after="0" w:line="240" w:lineRule="auto"/>
      </w:pPr>
      <w:r>
        <w:separator/>
      </w:r>
    </w:p>
  </w:endnote>
  <w:endnote w:type="continuationSeparator" w:id="0">
    <w:p w:rsidR="00287801" w:rsidRDefault="00287801" w:rsidP="0028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61911"/>
      <w:docPartObj>
        <w:docPartGallery w:val="Page Numbers (Bottom of Page)"/>
        <w:docPartUnique/>
      </w:docPartObj>
    </w:sdtPr>
    <w:sdtEndPr>
      <w:rPr>
        <w:noProof/>
      </w:rPr>
    </w:sdtEndPr>
    <w:sdtContent>
      <w:p w:rsidR="00287801" w:rsidRDefault="00287801">
        <w:pPr>
          <w:pStyle w:val="Footer"/>
          <w:jc w:val="right"/>
        </w:pPr>
        <w:r>
          <w:fldChar w:fldCharType="begin"/>
        </w:r>
        <w:r>
          <w:instrText xml:space="preserve"> PAGE   \* MERGEFORMAT </w:instrText>
        </w:r>
        <w:r>
          <w:fldChar w:fldCharType="separate"/>
        </w:r>
        <w:r w:rsidR="004B103A">
          <w:rPr>
            <w:noProof/>
          </w:rPr>
          <w:t>2</w:t>
        </w:r>
        <w:r>
          <w:rPr>
            <w:noProof/>
          </w:rPr>
          <w:fldChar w:fldCharType="end"/>
        </w:r>
      </w:p>
    </w:sdtContent>
  </w:sdt>
  <w:p w:rsidR="00287801" w:rsidRDefault="0028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01" w:rsidRDefault="00287801" w:rsidP="00287801">
      <w:pPr>
        <w:spacing w:after="0" w:line="240" w:lineRule="auto"/>
      </w:pPr>
      <w:r>
        <w:separator/>
      </w:r>
    </w:p>
  </w:footnote>
  <w:footnote w:type="continuationSeparator" w:id="0">
    <w:p w:rsidR="00287801" w:rsidRDefault="00287801" w:rsidP="00287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51A1"/>
    <w:multiLevelType w:val="multilevel"/>
    <w:tmpl w:val="3A645C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AC"/>
    <w:rsid w:val="000F60A6"/>
    <w:rsid w:val="00287801"/>
    <w:rsid w:val="002A1E55"/>
    <w:rsid w:val="004B103A"/>
    <w:rsid w:val="004C0366"/>
    <w:rsid w:val="004D5637"/>
    <w:rsid w:val="00543253"/>
    <w:rsid w:val="00553F6E"/>
    <w:rsid w:val="00633D20"/>
    <w:rsid w:val="006557F2"/>
    <w:rsid w:val="007D0AF6"/>
    <w:rsid w:val="007F51DC"/>
    <w:rsid w:val="00801E86"/>
    <w:rsid w:val="00AA54AC"/>
    <w:rsid w:val="00C315AC"/>
    <w:rsid w:val="00C37BC0"/>
    <w:rsid w:val="00C52500"/>
    <w:rsid w:val="00D41031"/>
    <w:rsid w:val="00D77AF3"/>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B637A"/>
  <w15:chartTrackingRefBased/>
  <w15:docId w15:val="{2D376780-779E-4E1F-A32C-116D5A2E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AC"/>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AC"/>
    <w:pPr>
      <w:ind w:left="720"/>
      <w:contextualSpacing/>
    </w:pPr>
  </w:style>
  <w:style w:type="paragraph" w:styleId="Header">
    <w:name w:val="header"/>
    <w:basedOn w:val="Normal"/>
    <w:link w:val="HeaderChar"/>
    <w:uiPriority w:val="99"/>
    <w:unhideWhenUsed/>
    <w:rsid w:val="0028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0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 (DOA)</dc:creator>
  <cp:keywords/>
  <dc:description/>
  <cp:lastModifiedBy>Lynn Godwin (DOA)</cp:lastModifiedBy>
  <cp:revision>2</cp:revision>
  <dcterms:created xsi:type="dcterms:W3CDTF">2024-05-22T21:31:00Z</dcterms:created>
  <dcterms:modified xsi:type="dcterms:W3CDTF">2024-05-22T21:31:00Z</dcterms:modified>
</cp:coreProperties>
</file>