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2E" w:rsidRPr="00B1798C" w:rsidRDefault="00B15C2A" w:rsidP="00676E2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98C">
        <w:rPr>
          <w:rFonts w:ascii="Times New Roman" w:eastAsia="Calibri" w:hAnsi="Times New Roman" w:cs="Times New Roman"/>
          <w:b/>
          <w:sz w:val="24"/>
          <w:szCs w:val="24"/>
        </w:rPr>
        <w:t>Specifications</w:t>
      </w:r>
      <w:r w:rsidR="00423FD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1798C">
        <w:rPr>
          <w:rFonts w:ascii="Times New Roman" w:eastAsia="Calibri" w:hAnsi="Times New Roman" w:cs="Times New Roman"/>
          <w:b/>
          <w:sz w:val="24"/>
          <w:szCs w:val="24"/>
        </w:rPr>
        <w:t xml:space="preserve"> Avionic Equipment </w:t>
      </w:r>
    </w:p>
    <w:p w:rsidR="00676E2E" w:rsidRPr="00B1798C" w:rsidRDefault="00423FD4" w:rsidP="00676E2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676E2E" w:rsidRPr="00B1798C">
        <w:rPr>
          <w:rFonts w:ascii="Times New Roman" w:eastAsia="Calibri" w:hAnsi="Times New Roman" w:cs="Times New Roman"/>
          <w:b/>
          <w:sz w:val="24"/>
          <w:szCs w:val="24"/>
        </w:rPr>
        <w:t>o</w:t>
      </w:r>
      <w:proofErr w:type="gramEnd"/>
      <w:r w:rsidR="00B15C2A" w:rsidRPr="00B1798C">
        <w:rPr>
          <w:rFonts w:ascii="Times New Roman" w:eastAsia="Calibri" w:hAnsi="Times New Roman" w:cs="Times New Roman"/>
          <w:b/>
          <w:sz w:val="24"/>
          <w:szCs w:val="24"/>
        </w:rPr>
        <w:t xml:space="preserve"> be installed on Bell 407 GXi Helicopters</w:t>
      </w:r>
      <w:r w:rsidR="00246A91" w:rsidRPr="00B179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6E2E" w:rsidRPr="00B1798C" w:rsidRDefault="00423FD4" w:rsidP="00676E2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676E2E" w:rsidRPr="00B1798C">
        <w:rPr>
          <w:rFonts w:ascii="Times New Roman" w:eastAsia="Calibri" w:hAnsi="Times New Roman" w:cs="Times New Roman"/>
          <w:b/>
          <w:sz w:val="24"/>
          <w:szCs w:val="24"/>
        </w:rPr>
        <w:t>or</w:t>
      </w:r>
      <w:proofErr w:type="gramEnd"/>
      <w:r w:rsidR="00246A91" w:rsidRPr="00B1798C">
        <w:rPr>
          <w:rFonts w:ascii="Times New Roman" w:eastAsia="Calibri" w:hAnsi="Times New Roman" w:cs="Times New Roman"/>
          <w:b/>
          <w:sz w:val="24"/>
          <w:szCs w:val="24"/>
        </w:rPr>
        <w:t xml:space="preserve"> the Department of Public Safety, </w:t>
      </w:r>
    </w:p>
    <w:p w:rsidR="00B15C2A" w:rsidRDefault="00246A91" w:rsidP="00676E2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98C">
        <w:rPr>
          <w:rFonts w:ascii="Times New Roman" w:eastAsia="Calibri" w:hAnsi="Times New Roman" w:cs="Times New Roman"/>
          <w:b/>
          <w:sz w:val="24"/>
          <w:szCs w:val="24"/>
        </w:rPr>
        <w:t>Louisiana State Police, Air Support Unit</w:t>
      </w:r>
    </w:p>
    <w:p w:rsidR="00BE5925" w:rsidRDefault="00BE5925" w:rsidP="00BE5925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925" w:rsidRPr="005416F6" w:rsidRDefault="00BE5925" w:rsidP="00BE5925">
      <w:pPr>
        <w:jc w:val="center"/>
        <w:rPr>
          <w:b/>
        </w:rPr>
      </w:pPr>
      <w:r w:rsidRPr="00BE5925">
        <w:rPr>
          <w:b/>
        </w:rPr>
        <w:t>** ITEMS</w:t>
      </w:r>
      <w:r>
        <w:rPr>
          <w:b/>
        </w:rPr>
        <w:t xml:space="preserve"> 1-3 </w:t>
      </w:r>
      <w:proofErr w:type="gramStart"/>
      <w:r>
        <w:rPr>
          <w:b/>
        </w:rPr>
        <w:t>HAVE BEEN APPROVED</w:t>
      </w:r>
      <w:proofErr w:type="gramEnd"/>
      <w:r>
        <w:rPr>
          <w:b/>
        </w:rPr>
        <w:t xml:space="preserve"> AS A PROPRIETARY SPECIFCATION AND ONLY BIDDERS MEETING THE EXACT SPECIFICATIONS/BRAND WILL BE CONSIDERED FOR AN AWARD. **</w:t>
      </w:r>
    </w:p>
    <w:p w:rsidR="00B15C2A" w:rsidRPr="007F23C6" w:rsidRDefault="00B15C2A" w:rsidP="00B15C2A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844A8" w:rsidRPr="007F23C6" w:rsidRDefault="00423FD4" w:rsidP="00423FD4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 </w:t>
      </w:r>
      <w:proofErr w:type="spellStart"/>
      <w:r w:rsidR="001844A8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Trakka</w:t>
      </w:r>
      <w:proofErr w:type="spellEnd"/>
      <w:r w:rsidR="001844A8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TC-375 Camera System</w:t>
      </w:r>
    </w:p>
    <w:p w:rsidR="001844A8" w:rsidRPr="007F23C6" w:rsidRDefault="001844A8" w:rsidP="00423FD4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375mm (14.75") gyro-stabilized gimbal (TCU)</w:t>
      </w:r>
    </w:p>
    <w:p w:rsidR="001844A8" w:rsidRPr="007F23C6" w:rsidRDefault="001844A8" w:rsidP="00241692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1) High-Definition MWIR thermal imager with continuous zoom optics</w:t>
      </w:r>
    </w:p>
    <w:p w:rsidR="001844A8" w:rsidRPr="007F23C6" w:rsidRDefault="001844A8" w:rsidP="00241692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2) High-Definition color TV camera with continuous zoom optics</w:t>
      </w:r>
    </w:p>
    <w:p w:rsidR="001844A8" w:rsidRPr="007F23C6" w:rsidRDefault="001844A8" w:rsidP="00241692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3) H.264 or H.265 Video over Ethernet with KLV Metadata</w:t>
      </w:r>
    </w:p>
    <w:p w:rsidR="001844A8" w:rsidRPr="007F23C6" w:rsidRDefault="001844A8" w:rsidP="00241692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4) Serial Interface for Searchlight Slaving</w:t>
      </w:r>
    </w:p>
    <w:p w:rsidR="001844A8" w:rsidRPr="007F23C6" w:rsidRDefault="001844A8" w:rsidP="00241692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5) IMU/INS/GPS: Requires terrain elevation data from a moving map or the LRF to provide:</w:t>
      </w:r>
    </w:p>
    <w:p w:rsidR="001844A8" w:rsidRPr="007F23C6" w:rsidRDefault="001844A8" w:rsidP="00241692">
      <w:pPr>
        <w:spacing w:line="276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Geo-location; provides target</w:t>
      </w:r>
      <w:r w:rsidR="00B4262E">
        <w:rPr>
          <w:rFonts w:ascii="Times New Roman" w:eastAsia="Calibri" w:hAnsi="Times New Roman" w:cs="Times New Roman"/>
          <w:sz w:val="24"/>
          <w:szCs w:val="24"/>
        </w:rPr>
        <w:t>’</w:t>
      </w:r>
      <w:r w:rsidRPr="007F23C6">
        <w:rPr>
          <w:rFonts w:ascii="Times New Roman" w:eastAsia="Calibri" w:hAnsi="Times New Roman" w:cs="Times New Roman"/>
          <w:sz w:val="24"/>
          <w:szCs w:val="24"/>
        </w:rPr>
        <w:t>s geographical position.</w:t>
      </w:r>
    </w:p>
    <w:p w:rsidR="001844A8" w:rsidRPr="007F23C6" w:rsidRDefault="001844A8" w:rsidP="00241692">
      <w:pPr>
        <w:spacing w:line="276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Geo-hold; capability to hold geographical locations.</w:t>
      </w:r>
    </w:p>
    <w:p w:rsidR="001844A8" w:rsidRPr="007F23C6" w:rsidRDefault="001844A8" w:rsidP="00241692">
      <w:pPr>
        <w:spacing w:line="276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Operators Manual (in English language)</w:t>
      </w:r>
    </w:p>
    <w:p w:rsidR="001844A8" w:rsidRPr="007F23C6" w:rsidRDefault="001844A8" w:rsidP="00241692">
      <w:pPr>
        <w:spacing w:line="276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Reusable shipping container</w:t>
      </w:r>
    </w:p>
    <w:p w:rsidR="005110F1" w:rsidRPr="007F23C6" w:rsidRDefault="001844A8" w:rsidP="00241692">
      <w:pPr>
        <w:spacing w:line="276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Hand Control Unit and Mount Bracket</w:t>
      </w:r>
    </w:p>
    <w:p w:rsidR="00384FDE" w:rsidRPr="007F23C6" w:rsidRDefault="00384FDE" w:rsidP="00384F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DE" w:rsidRPr="007F23C6" w:rsidRDefault="00384FDE" w:rsidP="00384F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</w:r>
      <w:r w:rsidR="00423FD4">
        <w:rPr>
          <w:rFonts w:ascii="Times New Roman" w:eastAsia="Calibri" w:hAnsi="Times New Roman" w:cs="Times New Roman"/>
          <w:sz w:val="24"/>
          <w:szCs w:val="24"/>
        </w:rPr>
        <w:t>Confirm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Brand/Model Bid:  ________________________________________</w:t>
      </w:r>
    </w:p>
    <w:p w:rsidR="001844A8" w:rsidRPr="007F23C6" w:rsidRDefault="001844A8" w:rsidP="001844A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44A8" w:rsidRPr="007F23C6" w:rsidRDefault="001844A8" w:rsidP="00423FD4">
      <w:pPr>
        <w:spacing w:line="276" w:lineRule="auto"/>
        <w:ind w:left="-45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TC-375 Options</w:t>
      </w:r>
    </w:p>
    <w:p w:rsidR="001844A8" w:rsidRPr="007F23C6" w:rsidRDefault="001844A8" w:rsidP="00423FD4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Includes:</w:t>
      </w:r>
    </w:p>
    <w:p w:rsidR="001844A8" w:rsidRPr="007F23C6" w:rsidRDefault="001844A8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- Cable Kit with GPS </w:t>
      </w:r>
      <w:r w:rsidR="00676E2E" w:rsidRPr="007F23C6">
        <w:rPr>
          <w:rFonts w:ascii="Times New Roman" w:eastAsia="Calibri" w:hAnsi="Times New Roman" w:cs="Times New Roman"/>
          <w:sz w:val="24"/>
          <w:szCs w:val="24"/>
        </w:rPr>
        <w:t>Antenna</w:t>
      </w:r>
    </w:p>
    <w:p w:rsidR="001844A8" w:rsidRPr="007F23C6" w:rsidRDefault="001844A8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Laser Range Finder - 20 Km</w:t>
      </w:r>
    </w:p>
    <w:p w:rsidR="001844A8" w:rsidRPr="007F23C6" w:rsidRDefault="001844A8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NVG Compatible Laser Pointer</w:t>
      </w:r>
    </w:p>
    <w:p w:rsidR="001844A8" w:rsidRPr="007F23C6" w:rsidRDefault="001844A8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Video Auto Tracking</w:t>
      </w:r>
    </w:p>
    <w:p w:rsidR="001844A8" w:rsidRPr="007F23C6" w:rsidRDefault="001844A8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(MTI) Moving Target Indicator</w:t>
      </w:r>
    </w:p>
    <w:p w:rsidR="001844A8" w:rsidRPr="007F23C6" w:rsidRDefault="001844A8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Drying Kit</w:t>
      </w:r>
    </w:p>
    <w:p w:rsidR="00384FDE" w:rsidRPr="007F23C6" w:rsidRDefault="00384FDE" w:rsidP="00384F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DE" w:rsidRPr="007F23C6" w:rsidRDefault="00384FDE" w:rsidP="00384F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</w:r>
      <w:r w:rsidR="00423FD4">
        <w:rPr>
          <w:rFonts w:ascii="Times New Roman" w:eastAsia="Calibri" w:hAnsi="Times New Roman" w:cs="Times New Roman"/>
          <w:sz w:val="24"/>
          <w:szCs w:val="24"/>
        </w:rPr>
        <w:t>Confirm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Brand/Model Bid:  ________________________________________</w:t>
      </w:r>
    </w:p>
    <w:p w:rsidR="001844A8" w:rsidRPr="007F23C6" w:rsidRDefault="001844A8" w:rsidP="001844A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44A8" w:rsidRPr="007F23C6" w:rsidRDefault="00423FD4" w:rsidP="00BE5925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 </w:t>
      </w:r>
      <w:proofErr w:type="spellStart"/>
      <w:r w:rsid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Trakka</w:t>
      </w:r>
      <w:proofErr w:type="spellEnd"/>
      <w:r w:rsid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844A8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TM-100</w:t>
      </w:r>
      <w:r w:rsid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Moving</w:t>
      </w:r>
      <w:r w:rsidR="001844A8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Map and Video System</w:t>
      </w:r>
    </w:p>
    <w:p w:rsidR="001844A8" w:rsidRPr="007F23C6" w:rsidRDefault="0035329F" w:rsidP="001844A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</w:r>
      <w:r w:rsidR="001844A8" w:rsidRPr="007F23C6">
        <w:rPr>
          <w:rFonts w:ascii="Times New Roman" w:eastAsia="Calibri" w:hAnsi="Times New Roman" w:cs="Times New Roman"/>
          <w:sz w:val="24"/>
          <w:szCs w:val="24"/>
        </w:rPr>
        <w:t>&gt;Includes Mil-Spec PC and Airborne Backlit Keyboard</w:t>
      </w:r>
    </w:p>
    <w:p w:rsidR="00384FDE" w:rsidRPr="007F23C6" w:rsidRDefault="00384FDE" w:rsidP="00384F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DE" w:rsidRPr="007F23C6" w:rsidRDefault="00423FD4" w:rsidP="00384F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Confirm</w:t>
      </w:r>
      <w:r w:rsidR="00384FDE" w:rsidRPr="007F23C6">
        <w:rPr>
          <w:rFonts w:ascii="Times New Roman" w:eastAsia="Calibri" w:hAnsi="Times New Roman" w:cs="Times New Roman"/>
          <w:sz w:val="24"/>
          <w:szCs w:val="24"/>
        </w:rPr>
        <w:t xml:space="preserve"> Brand/Model Bid:  ________________________________________</w:t>
      </w:r>
    </w:p>
    <w:p w:rsidR="00384FDE" w:rsidRPr="007F23C6" w:rsidRDefault="00384FDE" w:rsidP="00384F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43" w:rsidRPr="007F23C6" w:rsidRDefault="00423FD4" w:rsidP="00423FD4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 </w:t>
      </w:r>
      <w:r w:rsidR="00991943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TLX Searchlight with CIU</w:t>
      </w:r>
    </w:p>
    <w:p w:rsidR="00991943" w:rsidRPr="007F23C6" w:rsidRDefault="00991943" w:rsidP="0099194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MKIII Power Conditioning Interface Unit (PCIU)</w:t>
      </w:r>
    </w:p>
    <w:p w:rsidR="00991943" w:rsidRPr="007F23C6" w:rsidRDefault="00991943" w:rsidP="0099194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MKIII Control Interface Unit (CIU) - Flight Control Interface</w:t>
      </w:r>
    </w:p>
    <w:p w:rsidR="00991943" w:rsidRPr="007F23C6" w:rsidRDefault="00991943" w:rsidP="0099194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TLX Grip Hand Controller - Back Lit</w:t>
      </w:r>
    </w:p>
    <w:p w:rsidR="00991943" w:rsidRPr="007F23C6" w:rsidRDefault="00991943" w:rsidP="0099194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TLX Standard Cables MKII/MKIII</w:t>
      </w:r>
    </w:p>
    <w:p w:rsidR="00991943" w:rsidRPr="007F23C6" w:rsidRDefault="00991943" w:rsidP="0099194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Spectral Filters for Filter Wheel</w:t>
      </w:r>
    </w:p>
    <w:p w:rsidR="00991943" w:rsidRPr="007F23C6" w:rsidRDefault="00991943" w:rsidP="00241692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IR 825 nm Filter</w:t>
      </w:r>
    </w:p>
    <w:p w:rsidR="00991943" w:rsidRPr="007F23C6" w:rsidRDefault="00991943" w:rsidP="00241692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Visible Near Red Filter</w:t>
      </w:r>
    </w:p>
    <w:p w:rsidR="00991943" w:rsidRPr="007F23C6" w:rsidRDefault="00991943" w:rsidP="00241692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Amber Filter</w:t>
      </w:r>
    </w:p>
    <w:p w:rsidR="00991943" w:rsidRPr="007F23C6" w:rsidRDefault="00991943" w:rsidP="00241692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&gt; Blue/Green Filter </w:t>
      </w:r>
    </w:p>
    <w:p w:rsidR="00991943" w:rsidRPr="007F23C6" w:rsidRDefault="00991943" w:rsidP="0099194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PCIU and Grip Controller Mounting</w:t>
      </w:r>
    </w:p>
    <w:p w:rsidR="00384FDE" w:rsidRPr="007F23C6" w:rsidRDefault="00384FDE" w:rsidP="00384F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DE" w:rsidRDefault="00384FDE" w:rsidP="00384F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</w:r>
      <w:r w:rsidR="00BE5925">
        <w:rPr>
          <w:rFonts w:ascii="Times New Roman" w:eastAsia="Calibri" w:hAnsi="Times New Roman" w:cs="Times New Roman"/>
          <w:sz w:val="24"/>
          <w:szCs w:val="24"/>
        </w:rPr>
        <w:t>Confirm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Brand/Model Bid:  ________________________________________</w:t>
      </w:r>
    </w:p>
    <w:p w:rsidR="00CF773A" w:rsidRDefault="00CF773A" w:rsidP="00384F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55A" w:rsidRPr="007F23C6" w:rsidRDefault="008266FD" w:rsidP="008266FD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ADDITIONAL REQUIRED ACCESSORIES</w:t>
      </w:r>
    </w:p>
    <w:p w:rsidR="003C355A" w:rsidRPr="007F23C6" w:rsidRDefault="003C355A" w:rsidP="003C355A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355A" w:rsidRPr="007F23C6" w:rsidRDefault="003C355A" w:rsidP="003C355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LTE </w:t>
      </w:r>
      <w:r w:rsidR="00F5612E" w:rsidRPr="007F23C6">
        <w:rPr>
          <w:rFonts w:ascii="Times New Roman" w:eastAsia="Calibri" w:hAnsi="Times New Roman" w:cs="Times New Roman"/>
          <w:sz w:val="24"/>
          <w:szCs w:val="24"/>
        </w:rPr>
        <w:t>/</w:t>
      </w:r>
      <w:r w:rsidR="00676E2E" w:rsidRPr="007F23C6">
        <w:rPr>
          <w:rFonts w:ascii="Times New Roman" w:eastAsia="Calibri" w:hAnsi="Times New Roman" w:cs="Times New Roman"/>
          <w:sz w:val="24"/>
          <w:szCs w:val="24"/>
        </w:rPr>
        <w:t>Wi-Fi</w:t>
      </w:r>
      <w:r w:rsidR="001F6486">
        <w:rPr>
          <w:rFonts w:ascii="Times New Roman" w:eastAsia="Calibri" w:hAnsi="Times New Roman" w:cs="Times New Roman"/>
          <w:sz w:val="24"/>
          <w:szCs w:val="24"/>
        </w:rPr>
        <w:t xml:space="preserve"> Router – 5 </w:t>
      </w:r>
      <w:r w:rsidR="00F5612E" w:rsidRPr="007F23C6">
        <w:rPr>
          <w:rFonts w:ascii="Times New Roman" w:eastAsia="Calibri" w:hAnsi="Times New Roman" w:cs="Times New Roman"/>
          <w:sz w:val="24"/>
          <w:szCs w:val="24"/>
        </w:rPr>
        <w:t>ports, 4G/3G</w:t>
      </w:r>
      <w:r w:rsidR="00FF11F2" w:rsidRPr="007F23C6">
        <w:rPr>
          <w:rFonts w:ascii="Times New Roman" w:eastAsia="Calibri" w:hAnsi="Times New Roman" w:cs="Times New Roman"/>
          <w:sz w:val="24"/>
          <w:szCs w:val="24"/>
        </w:rPr>
        <w:t>, or equivalent</w:t>
      </w:r>
    </w:p>
    <w:p w:rsidR="00E30FA9" w:rsidRPr="007F23C6" w:rsidRDefault="00E30FA9" w:rsidP="003C355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</w:r>
    </w:p>
    <w:p w:rsidR="00E30FA9" w:rsidRPr="007F23C6" w:rsidRDefault="00E30FA9" w:rsidP="003C355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E30FA9" w:rsidRPr="007F23C6" w:rsidRDefault="00E30FA9" w:rsidP="003C355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12E" w:rsidRPr="007F23C6" w:rsidRDefault="001F6486" w:rsidP="003C355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Three</w:t>
      </w:r>
      <w:r w:rsidR="00F5612E" w:rsidRPr="007F23C6">
        <w:rPr>
          <w:rFonts w:ascii="Times New Roman" w:eastAsia="Calibri" w:hAnsi="Times New Roman" w:cs="Times New Roman"/>
          <w:sz w:val="24"/>
          <w:szCs w:val="24"/>
        </w:rPr>
        <w:t xml:space="preserve"> Antcom 3G/4G Aviation External Antenna</w:t>
      </w:r>
      <w:r w:rsidR="00FF11F2" w:rsidRPr="007F23C6">
        <w:rPr>
          <w:rFonts w:ascii="Times New Roman" w:eastAsia="Calibri" w:hAnsi="Times New Roman" w:cs="Times New Roman"/>
          <w:sz w:val="24"/>
          <w:szCs w:val="24"/>
        </w:rPr>
        <w:t>, or equivalent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F5612E" w:rsidRPr="007F23C6" w:rsidRDefault="00F5612E" w:rsidP="003C355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12E" w:rsidRPr="007F23C6" w:rsidRDefault="008266FD" w:rsidP="008266FD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VIDEO RECORDERS</w:t>
      </w:r>
    </w:p>
    <w:p w:rsidR="00F5612E" w:rsidRPr="007F23C6" w:rsidRDefault="00F5612E" w:rsidP="00F5612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5612E" w:rsidRPr="007F23C6" w:rsidRDefault="00F5612E" w:rsidP="00F5612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Avalex 8414 DVR or equivalent to include media</w:t>
      </w:r>
    </w:p>
    <w:p w:rsidR="00F5612E" w:rsidRPr="007F23C6" w:rsidRDefault="00F5612E" w:rsidP="00F5612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&gt;Avalex 8414 DVR Connector Kit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676E2E" w:rsidRPr="007F23C6" w:rsidRDefault="00676E2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975F3" w:rsidRDefault="003975F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F5612E" w:rsidRPr="007F23C6" w:rsidRDefault="008266FD" w:rsidP="008266FD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ADDITIONAL ACCESSORIES NEEDED</w:t>
      </w:r>
    </w:p>
    <w:p w:rsidR="00F5612E" w:rsidRPr="007F23C6" w:rsidRDefault="00F5612E" w:rsidP="00F5612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12E" w:rsidRPr="007F23C6" w:rsidRDefault="00F5612E" w:rsidP="00F5612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RTX ARINC 429 </w:t>
      </w:r>
      <w:r w:rsidR="008266FD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Serial Port Adapter </w:t>
      </w:r>
      <w:r w:rsidR="00FF11F2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or equivalent</w:t>
      </w:r>
    </w:p>
    <w:p w:rsidR="00F5612E" w:rsidRPr="007F23C6" w:rsidRDefault="00D74DC5" w:rsidP="00676E2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&gt; Configured with </w:t>
      </w:r>
      <w:r w:rsidR="00381DE8">
        <w:rPr>
          <w:rFonts w:ascii="Times New Roman" w:eastAsia="Calibri" w:hAnsi="Times New Roman" w:cs="Times New Roman"/>
          <w:sz w:val="24"/>
          <w:szCs w:val="24"/>
        </w:rPr>
        <w:t>2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Transmit Channels and </w:t>
      </w:r>
      <w:r w:rsidR="00381DE8">
        <w:rPr>
          <w:rFonts w:ascii="Times New Roman" w:eastAsia="Calibri" w:hAnsi="Times New Roman" w:cs="Times New Roman"/>
          <w:sz w:val="24"/>
          <w:szCs w:val="24"/>
        </w:rPr>
        <w:t>2</w:t>
      </w:r>
      <w:r w:rsidR="00F5612E" w:rsidRPr="007F23C6">
        <w:rPr>
          <w:rFonts w:ascii="Times New Roman" w:eastAsia="Calibri" w:hAnsi="Times New Roman" w:cs="Times New Roman"/>
          <w:sz w:val="24"/>
          <w:szCs w:val="24"/>
        </w:rPr>
        <w:t xml:space="preserve"> Receive Channels.</w:t>
      </w:r>
    </w:p>
    <w:p w:rsidR="00F5612E" w:rsidRPr="007F23C6" w:rsidRDefault="001F6486" w:rsidP="00676E2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5612E" w:rsidRPr="007F23C6">
        <w:rPr>
          <w:rFonts w:ascii="Times New Roman" w:eastAsia="Calibri" w:hAnsi="Times New Roman" w:cs="Times New Roman"/>
          <w:sz w:val="24"/>
          <w:szCs w:val="24"/>
        </w:rPr>
        <w:t>PN: RTX429/SPA5-2T2R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12E" w:rsidRPr="007F23C6" w:rsidRDefault="00F5612E" w:rsidP="00F5612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Axnes</w:t>
      </w:r>
      <w:proofErr w:type="spellEnd"/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Polycon</w:t>
      </w:r>
      <w:proofErr w:type="spellEnd"/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Next Generation (PNG) - Aircraft </w:t>
      </w:r>
      <w:r w:rsidR="00676E2E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Kit</w:t>
      </w:r>
      <w:r w:rsidR="00FF11F2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or equivalent</w:t>
      </w:r>
    </w:p>
    <w:p w:rsidR="00F5612E" w:rsidRPr="007F23C6" w:rsidRDefault="00F5612E" w:rsidP="00F5612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Wireless Intercommunications System (WICS) Kit</w:t>
      </w:r>
    </w:p>
    <w:p w:rsidR="00F5612E" w:rsidRPr="007F23C6" w:rsidRDefault="00F5612E" w:rsidP="0035329F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Qty</w:t>
      </w:r>
      <w:r w:rsidR="00676E2E" w:rsidRPr="007F23C6">
        <w:rPr>
          <w:rFonts w:ascii="Times New Roman" w:eastAsia="Calibri" w:hAnsi="Times New Roman" w:cs="Times New Roman"/>
          <w:sz w:val="24"/>
          <w:szCs w:val="24"/>
        </w:rPr>
        <w:t>.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241692" w:rsidRPr="007F23C6">
        <w:rPr>
          <w:rFonts w:ascii="Times New Roman" w:eastAsia="Calibri" w:hAnsi="Times New Roman" w:cs="Times New Roman"/>
          <w:sz w:val="24"/>
          <w:szCs w:val="24"/>
        </w:rPr>
        <w:t>: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E2E" w:rsidRPr="007F2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23C6">
        <w:rPr>
          <w:rFonts w:ascii="Times New Roman" w:eastAsia="Calibri" w:hAnsi="Times New Roman" w:cs="Times New Roman"/>
          <w:sz w:val="24"/>
          <w:szCs w:val="24"/>
        </w:rPr>
        <w:t>BST50 Base Station, SW Package, Control Panel, Connector Kit and</w:t>
      </w:r>
      <w:r w:rsidR="0035329F" w:rsidRPr="007F23C6">
        <w:rPr>
          <w:rFonts w:ascii="Times New Roman" w:eastAsia="Calibri" w:hAnsi="Times New Roman" w:cs="Times New Roman"/>
          <w:sz w:val="24"/>
          <w:szCs w:val="24"/>
        </w:rPr>
        <w:t xml:space="preserve"> two Antennas</w:t>
      </w:r>
    </w:p>
    <w:p w:rsidR="00F5612E" w:rsidRPr="007F23C6" w:rsidRDefault="00F5612E" w:rsidP="0035329F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Qty</w:t>
      </w:r>
      <w:r w:rsidR="00676E2E" w:rsidRPr="007F23C6">
        <w:rPr>
          <w:rFonts w:ascii="Times New Roman" w:eastAsia="Calibri" w:hAnsi="Times New Roman" w:cs="Times New Roman"/>
          <w:sz w:val="24"/>
          <w:szCs w:val="24"/>
        </w:rPr>
        <w:t>.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241692" w:rsidRPr="007F23C6">
        <w:rPr>
          <w:rFonts w:ascii="Times New Roman" w:eastAsia="Calibri" w:hAnsi="Times New Roman" w:cs="Times New Roman"/>
          <w:sz w:val="24"/>
          <w:szCs w:val="24"/>
        </w:rPr>
        <w:t>:</w:t>
      </w:r>
      <w:r w:rsidR="00241692" w:rsidRPr="007F23C6">
        <w:rPr>
          <w:rFonts w:ascii="Times New Roman" w:eastAsia="Calibri" w:hAnsi="Times New Roman" w:cs="Times New Roman"/>
          <w:sz w:val="24"/>
          <w:szCs w:val="24"/>
        </w:rPr>
        <w:tab/>
      </w:r>
      <w:r w:rsidR="00676E2E" w:rsidRPr="007F2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MP50 Transceivers including SW Package, Antenna, Storage Pouch, Adapter Cable, </w:t>
      </w:r>
      <w:r w:rsidR="00241692" w:rsidRPr="007F23C6">
        <w:rPr>
          <w:rFonts w:ascii="Times New Roman" w:eastAsia="Calibri" w:hAnsi="Times New Roman" w:cs="Times New Roman"/>
          <w:sz w:val="24"/>
          <w:szCs w:val="24"/>
        </w:rPr>
        <w:tab/>
      </w:r>
      <w:r w:rsidRPr="007F23C6">
        <w:rPr>
          <w:rFonts w:ascii="Times New Roman" w:eastAsia="Calibri" w:hAnsi="Times New Roman" w:cs="Times New Roman"/>
          <w:sz w:val="24"/>
          <w:szCs w:val="24"/>
        </w:rPr>
        <w:t>Desktop Charger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12E" w:rsidRPr="007F23C6" w:rsidRDefault="002E139E" w:rsidP="00F5612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16x16 Rugged 3-G SDI Video </w:t>
      </w:r>
      <w:r w:rsidR="00676E2E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Switch</w:t>
      </w:r>
      <w:r w:rsidR="00FF11F2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or equivalent</w:t>
      </w:r>
    </w:p>
    <w:p w:rsidR="002E139E" w:rsidRPr="007F23C6" w:rsidRDefault="002E139E" w:rsidP="002E139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&gt;To Include Switch Installation Kit: SK03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39E" w:rsidRPr="007F23C6" w:rsidRDefault="002E139E" w:rsidP="00E30FA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Programmable User Preset Switch to Include Installation Kit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MOXA 4</w:t>
      </w:r>
      <w:r w:rsidR="001F6486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Port Serial to Ethernet Adapter</w:t>
      </w:r>
      <w:r w:rsidR="00FF11F2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, or equivalent</w:t>
      </w:r>
    </w:p>
    <w:p w:rsidR="00C451AC" w:rsidRPr="007F23C6" w:rsidRDefault="00381DE8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&gt; 4-P</w:t>
      </w:r>
      <w:r w:rsidR="00C451AC" w:rsidRPr="007F23C6">
        <w:rPr>
          <w:rFonts w:ascii="Times New Roman" w:eastAsia="Calibri" w:hAnsi="Times New Roman" w:cs="Times New Roman"/>
          <w:sz w:val="24"/>
          <w:szCs w:val="24"/>
        </w:rPr>
        <w:t>ort RS-232/422/485 device server with DB9 connectors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12 - 48 VDC power input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&gt; -40 - 75 </w:t>
      </w:r>
      <w:r w:rsidR="007F23C6" w:rsidRPr="007F23C6">
        <w:rPr>
          <w:rFonts w:ascii="Times New Roman" w:eastAsia="Calibri" w:hAnsi="Times New Roman" w:cs="Times New Roman"/>
          <w:sz w:val="24"/>
          <w:szCs w:val="24"/>
        </w:rPr>
        <w:t>Celsius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operating temp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AIS Receiver Kit to Include AIS FM Extended Band Antenna- External</w:t>
      </w:r>
      <w:r w:rsidR="00FF11F2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, or equivalent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5F3" w:rsidRDefault="003975F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C451AC" w:rsidRPr="007F23C6" w:rsidRDefault="007F23C6" w:rsidP="008266FD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MONITORS</w:t>
      </w:r>
    </w:p>
    <w:p w:rsidR="00C451AC" w:rsidRPr="007F23C6" w:rsidRDefault="00C451AC" w:rsidP="00C451A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51AC" w:rsidRPr="007F23C6" w:rsidRDefault="007F23C6" w:rsidP="00C451A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Macro-Blue </w:t>
      </w:r>
      <w:r w:rsidR="00C451AC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15.6" Q-Series </w:t>
      </w: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Display</w:t>
      </w:r>
      <w:r w:rsidR="00FF11F2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or equivalent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Forward TFO</w:t>
      </w:r>
    </w:p>
    <w:p w:rsidR="00C451AC" w:rsidRPr="007F23C6" w:rsidRDefault="00676E2E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51AC" w:rsidRPr="007F23C6">
        <w:rPr>
          <w:rFonts w:ascii="Times New Roman" w:eastAsia="Calibri" w:hAnsi="Times New Roman" w:cs="Times New Roman"/>
          <w:sz w:val="24"/>
          <w:szCs w:val="24"/>
        </w:rPr>
        <w:t>P/N: MB15W - N33040B00&gt; Q-Series Display, 15.6" Widescreen, 16:9 Aspect Ratio, Landscape Orientation, NVIS, Dual Mode Lighting</w:t>
      </w:r>
    </w:p>
    <w:p w:rsidR="00C451AC" w:rsidRPr="007F23C6" w:rsidRDefault="00676E2E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51AC" w:rsidRPr="007F23C6">
        <w:rPr>
          <w:rFonts w:ascii="Times New Roman" w:eastAsia="Calibri" w:hAnsi="Times New Roman" w:cs="Times New Roman"/>
          <w:sz w:val="24"/>
          <w:szCs w:val="24"/>
        </w:rPr>
        <w:t>(NVIS/Day), Meets MIL-STD 3009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PCAP Touch Screen, Works with gloves or bare fingers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Built In Dual Knob Controls with NVIS Backlighting</w:t>
      </w:r>
    </w:p>
    <w:p w:rsidR="00C451AC" w:rsidRPr="007F23C6" w:rsidRDefault="001F6486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&gt; Four</w:t>
      </w:r>
      <w:r w:rsidR="00C451AC" w:rsidRPr="007F23C6">
        <w:rPr>
          <w:rFonts w:ascii="Times New Roman" w:eastAsia="Calibri" w:hAnsi="Times New Roman" w:cs="Times New Roman"/>
          <w:sz w:val="24"/>
          <w:szCs w:val="24"/>
        </w:rPr>
        <w:t xml:space="preserve"> 3G HD-SDI Video Inputs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&gt; 1920 x 1080 Full HD Native </w:t>
      </w:r>
      <w:r w:rsidR="007F23C6" w:rsidRPr="007F23C6">
        <w:rPr>
          <w:rFonts w:ascii="Times New Roman" w:eastAsia="Calibri" w:hAnsi="Times New Roman" w:cs="Times New Roman"/>
          <w:sz w:val="24"/>
          <w:szCs w:val="24"/>
        </w:rPr>
        <w:t>Resolution,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1200 NITS Brightness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Meets MIL-L-85762A for Sunlight Readability and Contrast Ratio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DO160-G Qualified</w:t>
      </w:r>
    </w:p>
    <w:p w:rsidR="00C451AC" w:rsidRPr="007F23C6" w:rsidRDefault="00676E2E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51AC" w:rsidRPr="007F23C6">
        <w:rPr>
          <w:rFonts w:ascii="Times New Roman" w:eastAsia="Calibri" w:hAnsi="Times New Roman" w:cs="Times New Roman"/>
          <w:sz w:val="24"/>
          <w:szCs w:val="24"/>
        </w:rPr>
        <w:t xml:space="preserve">2.0 Software </w:t>
      </w:r>
      <w:r w:rsidR="007F23C6" w:rsidRPr="007F23C6">
        <w:rPr>
          <w:rFonts w:ascii="Times New Roman" w:eastAsia="Calibri" w:hAnsi="Times New Roman" w:cs="Times New Roman"/>
          <w:sz w:val="24"/>
          <w:szCs w:val="24"/>
        </w:rPr>
        <w:t>Installed</w:t>
      </w:r>
      <w:r w:rsidR="00C451AC" w:rsidRPr="007F23C6">
        <w:rPr>
          <w:rFonts w:ascii="Times New Roman" w:eastAsia="Calibri" w:hAnsi="Times New Roman" w:cs="Times New Roman"/>
          <w:sz w:val="24"/>
          <w:szCs w:val="24"/>
        </w:rPr>
        <w:t xml:space="preserve"> Instant Switching between Sources, Multiple Views, Dual Source Touchscreen</w:t>
      </w:r>
    </w:p>
    <w:p w:rsidR="00C451AC" w:rsidRPr="007F23C6" w:rsidRDefault="00676E2E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51AC" w:rsidRPr="007F23C6">
        <w:rPr>
          <w:rFonts w:ascii="Times New Roman" w:eastAsia="Calibri" w:hAnsi="Times New Roman" w:cs="Times New Roman"/>
          <w:sz w:val="24"/>
          <w:szCs w:val="24"/>
        </w:rPr>
        <w:t>USB Programming and Service Port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51AC" w:rsidRPr="007F23C6" w:rsidRDefault="007F23C6" w:rsidP="00C451A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Macro-Blue </w:t>
      </w:r>
      <w:r w:rsidR="00C451AC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17.0" Q-Series </w:t>
      </w: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Display</w:t>
      </w:r>
      <w:r w:rsidR="00FF11F2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or equivalent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Aft TFO</w:t>
      </w:r>
    </w:p>
    <w:p w:rsidR="00C451AC" w:rsidRPr="007F23C6" w:rsidRDefault="00676E2E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51AC" w:rsidRPr="007F23C6">
        <w:rPr>
          <w:rFonts w:ascii="Times New Roman" w:eastAsia="Calibri" w:hAnsi="Times New Roman" w:cs="Times New Roman"/>
          <w:sz w:val="24"/>
          <w:szCs w:val="24"/>
        </w:rPr>
        <w:t>P/N: MB17W - N33040B00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Q-Series Display, 17.0" Widescreen, 16:10 Aspect Ratio, Landscape Orientation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NVIS, Dual Mode Lighting (NVIS/Day), Meets MIL-STD 3009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PCAP Touch Screen, Works with gloves or bare fingers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Built In Dual Knob Controls with NVIS Backlighting</w:t>
      </w:r>
    </w:p>
    <w:p w:rsidR="00C451AC" w:rsidRPr="007F23C6" w:rsidRDefault="001F6486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&gt; Four</w:t>
      </w:r>
      <w:r w:rsidR="00C451AC" w:rsidRPr="007F23C6">
        <w:rPr>
          <w:rFonts w:ascii="Times New Roman" w:eastAsia="Calibri" w:hAnsi="Times New Roman" w:cs="Times New Roman"/>
          <w:sz w:val="24"/>
          <w:szCs w:val="24"/>
        </w:rPr>
        <w:t xml:space="preserve"> 3G HD-SDI Video Inputs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&gt; 1920 x 1200 WUXGA Native </w:t>
      </w:r>
      <w:r w:rsidR="007F23C6" w:rsidRPr="007F23C6">
        <w:rPr>
          <w:rFonts w:ascii="Times New Roman" w:eastAsia="Calibri" w:hAnsi="Times New Roman" w:cs="Times New Roman"/>
          <w:sz w:val="24"/>
          <w:szCs w:val="24"/>
        </w:rPr>
        <w:t>Resolution,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1200 NITS Brightness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Meets MIL-L-85762A for Sunlight Readability and Contrast Ratio</w:t>
      </w:r>
    </w:p>
    <w:p w:rsidR="00C451AC" w:rsidRPr="007F23C6" w:rsidRDefault="00C451AC" w:rsidP="00C451A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DO160-G Qualified</w:t>
      </w:r>
    </w:p>
    <w:p w:rsidR="00C451AC" w:rsidRPr="007F23C6" w:rsidRDefault="00676E2E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51AC" w:rsidRPr="007F23C6">
        <w:rPr>
          <w:rFonts w:ascii="Times New Roman" w:eastAsia="Calibri" w:hAnsi="Times New Roman" w:cs="Times New Roman"/>
          <w:sz w:val="24"/>
          <w:szCs w:val="24"/>
        </w:rPr>
        <w:t xml:space="preserve">2.0 Software </w:t>
      </w:r>
      <w:r w:rsidR="007F23C6" w:rsidRPr="007F23C6">
        <w:rPr>
          <w:rFonts w:ascii="Times New Roman" w:eastAsia="Calibri" w:hAnsi="Times New Roman" w:cs="Times New Roman"/>
          <w:sz w:val="24"/>
          <w:szCs w:val="24"/>
        </w:rPr>
        <w:t>Installed</w:t>
      </w:r>
      <w:r w:rsidR="00C451AC" w:rsidRPr="007F23C6">
        <w:rPr>
          <w:rFonts w:ascii="Times New Roman" w:eastAsia="Calibri" w:hAnsi="Times New Roman" w:cs="Times New Roman"/>
          <w:sz w:val="24"/>
          <w:szCs w:val="24"/>
        </w:rPr>
        <w:t xml:space="preserve"> Instant Switching between Sources, Multiple Views, Dual Source Touchscreen</w:t>
      </w:r>
    </w:p>
    <w:p w:rsidR="00C451AC" w:rsidRPr="007F23C6" w:rsidRDefault="00676E2E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51AC" w:rsidRPr="007F23C6">
        <w:rPr>
          <w:rFonts w:ascii="Times New Roman" w:eastAsia="Calibri" w:hAnsi="Times New Roman" w:cs="Times New Roman"/>
          <w:sz w:val="24"/>
          <w:szCs w:val="24"/>
        </w:rPr>
        <w:t>USB Programming and Service Port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FF11F2" w:rsidRPr="007F23C6" w:rsidRDefault="00FF11F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975F3" w:rsidRDefault="003975F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B40E90" w:rsidRPr="007F23C6" w:rsidRDefault="00381DE8" w:rsidP="00B40E9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Two</w:t>
      </w:r>
      <w:r w:rsidR="007F23C6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Q-Series Display Install </w:t>
      </w:r>
      <w:r w:rsidR="00B1798C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Kit</w:t>
      </w:r>
      <w:r w:rsidR="00FF11F2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or equivalent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J1 (POWER AND COMM) Q-SERIES</w:t>
      </w:r>
    </w:p>
    <w:p w:rsidR="00B40E90" w:rsidRPr="007F23C6" w:rsidRDefault="00381DE8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One</w:t>
      </w:r>
      <w:r w:rsidR="00B40E90" w:rsidRPr="007F23C6">
        <w:rPr>
          <w:rFonts w:ascii="Times New Roman" w:eastAsia="Calibri" w:hAnsi="Times New Roman" w:cs="Times New Roman"/>
          <w:sz w:val="24"/>
          <w:szCs w:val="24"/>
        </w:rPr>
        <w:t xml:space="preserve"> 528-001-16M11-19SA CIRCULAR CONNECTOR</w:t>
      </w:r>
    </w:p>
    <w:p w:rsidR="00B40E90" w:rsidRPr="007F23C6" w:rsidRDefault="00381DE8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One</w:t>
      </w:r>
      <w:r w:rsidR="00B40E90" w:rsidRPr="007F23C6">
        <w:rPr>
          <w:rFonts w:ascii="Times New Roman" w:eastAsia="Calibri" w:hAnsi="Times New Roman" w:cs="Times New Roman"/>
          <w:sz w:val="24"/>
          <w:szCs w:val="24"/>
        </w:rPr>
        <w:t xml:space="preserve"> 528-809S060-3 BOOT SHRINK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7F23C6" w:rsidP="008266FD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AIRBORNE MINI2 6.5GHZ DL SYSTEM</w:t>
      </w:r>
    </w:p>
    <w:p w:rsidR="00D74DC5" w:rsidRPr="007F23C6" w:rsidRDefault="00D74DC5" w:rsidP="00B40E9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SkyLink LinkBox2 Transmitter</w:t>
      </w:r>
      <w:r w:rsidR="00D74DC5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or equivalent</w:t>
      </w:r>
    </w:p>
    <w:p w:rsidR="00B40E90" w:rsidRPr="007F23C6" w:rsidRDefault="00384FDE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One</w:t>
      </w:r>
      <w:r w:rsidR="00B40E90" w:rsidRPr="007F23C6">
        <w:rPr>
          <w:rFonts w:ascii="Times New Roman" w:eastAsia="Calibri" w:hAnsi="Times New Roman" w:cs="Times New Roman"/>
          <w:sz w:val="24"/>
          <w:szCs w:val="24"/>
        </w:rPr>
        <w:t xml:space="preserve"> 6.4/6.5 GHz Transmitter System with Antenna Control</w:t>
      </w:r>
    </w:p>
    <w:p w:rsidR="00B40E90" w:rsidRPr="007F23C6" w:rsidRDefault="00B40E90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Band: C</w:t>
      </w:r>
    </w:p>
    <w:p w:rsidR="00B40E90" w:rsidRPr="007F23C6" w:rsidRDefault="00B40E90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Frequency: 6400 - 6500 MHz</w:t>
      </w:r>
    </w:p>
    <w:p w:rsidR="00B40E90" w:rsidRPr="007F23C6" w:rsidRDefault="00B40E90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Power: 8W linear</w:t>
      </w:r>
    </w:p>
    <w:p w:rsidR="00B40E90" w:rsidRPr="007F23C6" w:rsidRDefault="00B40E90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Video Inputs: - (SD/HD) SDI - Ethernet</w:t>
      </w:r>
    </w:p>
    <w:p w:rsidR="00B40E90" w:rsidRPr="007F23C6" w:rsidRDefault="00B40E90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Power Outputs</w:t>
      </w:r>
      <w:r w:rsidR="007F23C6" w:rsidRPr="007F23C6">
        <w:rPr>
          <w:rFonts w:ascii="Times New Roman" w:eastAsia="Calibri" w:hAnsi="Times New Roman" w:cs="Times New Roman"/>
          <w:sz w:val="24"/>
          <w:szCs w:val="24"/>
        </w:rPr>
        <w:t>: -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Two 28 VDC Switches- Three 12 VDC Switches - 100 Watt max power</w:t>
      </w:r>
    </w:p>
    <w:p w:rsidR="00B40E90" w:rsidRPr="007F23C6" w:rsidRDefault="00384FDE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&gt; Five</w:t>
      </w:r>
      <w:r w:rsidR="00B40E90" w:rsidRPr="007F23C6">
        <w:rPr>
          <w:rFonts w:ascii="Times New Roman" w:eastAsia="Calibri" w:hAnsi="Times New Roman" w:cs="Times New Roman"/>
          <w:sz w:val="24"/>
          <w:szCs w:val="24"/>
        </w:rPr>
        <w:t xml:space="preserve"> external Ethernet ports</w:t>
      </w:r>
    </w:p>
    <w:p w:rsidR="00B40E90" w:rsidRPr="007F23C6" w:rsidRDefault="00B40E90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Includes Mounting Tray SL-LB-MT-02 (SL-LB-MT-01RD for Dual Radio Systems)</w:t>
      </w:r>
    </w:p>
    <w:p w:rsidR="00D74DC5" w:rsidRPr="007F23C6" w:rsidRDefault="00D74DC5" w:rsidP="00D74DC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4DC5" w:rsidRPr="007F23C6" w:rsidRDefault="00D74DC5" w:rsidP="00D74DC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D74DC5" w:rsidRPr="007F23C6" w:rsidRDefault="00D74DC5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SkyLink Mini 2 w/ Downlook</w:t>
      </w:r>
      <w:r w:rsidR="00D74DC5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or equivalent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SkyLink MINI II, high performance directional antenna with Internal INS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Stand-alone Antenna with built-in servo drive</w:t>
      </w:r>
    </w:p>
    <w:p w:rsidR="00B40E90" w:rsidRPr="007F23C6" w:rsidRDefault="00B40E90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May be controlled from C90/100 or customer supplied control sys</w:t>
      </w:r>
      <w:r w:rsidR="00384FDE">
        <w:rPr>
          <w:rFonts w:ascii="Times New Roman" w:eastAsia="Calibri" w:hAnsi="Times New Roman" w:cs="Times New Roman"/>
          <w:sz w:val="24"/>
          <w:szCs w:val="24"/>
        </w:rPr>
        <w:t>tem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&gt; Small and </w:t>
      </w:r>
      <w:r w:rsidR="007F23C6" w:rsidRPr="007F23C6">
        <w:rPr>
          <w:rFonts w:ascii="Times New Roman" w:eastAsia="Calibri" w:hAnsi="Times New Roman" w:cs="Times New Roman"/>
          <w:sz w:val="24"/>
          <w:szCs w:val="24"/>
        </w:rPr>
        <w:t>lightweight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Internal INS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Frequency: 6.5 GHz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&gt; </w:t>
      </w:r>
      <w:r w:rsidR="007F23C6" w:rsidRPr="007F23C6">
        <w:rPr>
          <w:rFonts w:ascii="Times New Roman" w:eastAsia="Calibri" w:hAnsi="Times New Roman" w:cs="Times New Roman"/>
          <w:sz w:val="24"/>
          <w:szCs w:val="24"/>
        </w:rPr>
        <w:t>AZ</w:t>
      </w:r>
      <w:r w:rsidRPr="007F23C6">
        <w:rPr>
          <w:rFonts w:ascii="Times New Roman" w:eastAsia="Calibri" w:hAnsi="Times New Roman" w:cs="Times New Roman"/>
          <w:sz w:val="24"/>
          <w:szCs w:val="24"/>
        </w:rPr>
        <w:t>/El control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Includes slip rings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SkyLink MINI Coupler Assembly, with Downlook Antennas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In-line 6 dB Coupler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Integrated Downlook Antenna for 6.5 GHz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75/25 split (HG/DL)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One circulator</w:t>
      </w:r>
    </w:p>
    <w:p w:rsidR="00D74DC5" w:rsidRPr="007F23C6" w:rsidRDefault="00D74DC5" w:rsidP="00D74DC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4DC5" w:rsidRPr="007F23C6" w:rsidRDefault="00D74DC5" w:rsidP="00D74DC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D74DC5" w:rsidRPr="007F23C6" w:rsidRDefault="00D74DC5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LinkBox2 and Mini2 or S Installation Connector Kit</w:t>
      </w:r>
      <w:r w:rsidR="00D74DC5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or equivalent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Connectors for</w:t>
      </w:r>
    </w:p>
    <w:p w:rsidR="00B40E90" w:rsidRPr="007F23C6" w:rsidRDefault="00B40E90" w:rsidP="00D74DC5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Power and Comms from LinkBox to Mini</w:t>
      </w:r>
    </w:p>
    <w:p w:rsidR="00B40E90" w:rsidRPr="007F23C6" w:rsidRDefault="00B40E90" w:rsidP="00D74DC5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Power to LinkBox</w:t>
      </w:r>
    </w:p>
    <w:p w:rsidR="00B40E90" w:rsidRPr="007F23C6" w:rsidRDefault="00B40E90" w:rsidP="00D74DC5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Auxiliary and Ethernet</w:t>
      </w:r>
    </w:p>
    <w:p w:rsidR="00B40E90" w:rsidRPr="007F23C6" w:rsidRDefault="00B40E90" w:rsidP="00D74DC5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Audio and HDMI</w:t>
      </w:r>
    </w:p>
    <w:p w:rsidR="00B40E90" w:rsidRDefault="00B40E90" w:rsidP="00B40E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Cable termination instructions</w:t>
      </w:r>
    </w:p>
    <w:p w:rsidR="008266FD" w:rsidRPr="007F23C6" w:rsidRDefault="008266FD" w:rsidP="008266F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6FD" w:rsidRPr="007F23C6" w:rsidRDefault="008266FD" w:rsidP="008266F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8266FD" w:rsidRPr="007F23C6" w:rsidRDefault="008266FD" w:rsidP="008266F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TS </w:t>
      </w:r>
      <w:proofErr w:type="spellStart"/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LinkBox</w:t>
      </w:r>
      <w:proofErr w:type="spellEnd"/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and </w:t>
      </w:r>
      <w:proofErr w:type="spellStart"/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SkyLink</w:t>
      </w:r>
      <w:proofErr w:type="spellEnd"/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Antenna Control Software</w:t>
      </w:r>
      <w:r w:rsidR="00BE59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or equivalent</w:t>
      </w:r>
    </w:p>
    <w:p w:rsidR="00B40E90" w:rsidRPr="007F23C6" w:rsidRDefault="00B40E90" w:rsidP="00B40E9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Remote Interface Protocol Driver and Software</w:t>
      </w:r>
      <w:r w:rsidR="00BE59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or equivalent</w:t>
      </w:r>
    </w:p>
    <w:p w:rsidR="00A34C80" w:rsidRPr="007F23C6" w:rsidRDefault="00A34C80" w:rsidP="00B40E9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At least 20 ft. of GPS Antenna and Cable for C100 or Antenna Pod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4C80" w:rsidRPr="007F23C6" w:rsidRDefault="00A34C80" w:rsidP="008266FD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POV Cameras</w:t>
      </w:r>
    </w:p>
    <w:p w:rsidR="00B1798C" w:rsidRDefault="00B1798C" w:rsidP="00832018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2018" w:rsidRPr="007F23C6" w:rsidRDefault="001F6486" w:rsidP="00832018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Two</w:t>
      </w:r>
      <w:r w:rsidR="00832018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Marshall High Definition POV </w:t>
      </w:r>
      <w:r w:rsidR="007F23C6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Camera</w:t>
      </w:r>
      <w:r w:rsidR="00BE5925">
        <w:rPr>
          <w:rFonts w:ascii="Times New Roman" w:eastAsia="Calibri" w:hAnsi="Times New Roman" w:cs="Times New Roman"/>
          <w:b/>
          <w:sz w:val="24"/>
          <w:szCs w:val="24"/>
          <w:u w:val="single"/>
        </w:rPr>
        <w:t>s</w:t>
      </w:r>
      <w:r w:rsidR="00FF11F2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or equivalent</w:t>
      </w:r>
    </w:p>
    <w:p w:rsidR="00832018" w:rsidRPr="007F23C6" w:rsidRDefault="00832018" w:rsidP="0083201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One HD POV camera shall be installed along the bottom of the tail boom, aft of the searchlight, facing rearward</w:t>
      </w:r>
    </w:p>
    <w:p w:rsidR="00832018" w:rsidRPr="007F23C6" w:rsidRDefault="00832018" w:rsidP="0083201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One HD POV camera shall be installed in the vertical stabilizer facing forward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2018" w:rsidRPr="007F23C6" w:rsidRDefault="008266FD" w:rsidP="008266FD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MOUNTS</w:t>
      </w:r>
    </w:p>
    <w:p w:rsidR="00832018" w:rsidRPr="007F23C6" w:rsidRDefault="00832018" w:rsidP="00832018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2018" w:rsidRPr="007F23C6" w:rsidRDefault="00BE5925" w:rsidP="0083201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Meeker </w:t>
      </w:r>
      <w:r w:rsidR="00832018" w:rsidRPr="007F23C6">
        <w:rPr>
          <w:rFonts w:ascii="Times New Roman" w:eastAsia="Calibri" w:hAnsi="Times New Roman" w:cs="Times New Roman"/>
          <w:sz w:val="24"/>
          <w:szCs w:val="24"/>
        </w:rPr>
        <w:t>AFG1-V2 Bell 407 Forward Nose Camera Mount Kit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 equivalent</w:t>
      </w:r>
    </w:p>
    <w:p w:rsidR="00A34C80" w:rsidRPr="007F23C6" w:rsidRDefault="00BE5925" w:rsidP="0083201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Meeker </w:t>
      </w:r>
      <w:r w:rsidR="00BB41FC" w:rsidRPr="007F23C6">
        <w:rPr>
          <w:rFonts w:ascii="Times New Roman" w:eastAsia="Calibri" w:hAnsi="Times New Roman" w:cs="Times New Roman"/>
          <w:sz w:val="24"/>
          <w:szCs w:val="24"/>
        </w:rPr>
        <w:t>AFG3 Bell 407 Nose Mount Light Kit</w:t>
      </w:r>
      <w:r w:rsidRPr="00BE5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or equivalent</w:t>
      </w:r>
    </w:p>
    <w:p w:rsidR="00BB41FC" w:rsidRPr="007F23C6" w:rsidRDefault="00BB41FC" w:rsidP="00676E2E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Cross Tube Location</w:t>
      </w:r>
    </w:p>
    <w:p w:rsidR="00BB41FC" w:rsidRPr="007F23C6" w:rsidRDefault="001F6486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Two</w:t>
      </w:r>
      <w:r w:rsidR="00BB41FC" w:rsidRPr="007F2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925">
        <w:rPr>
          <w:rFonts w:ascii="Times New Roman" w:eastAsia="Calibri" w:hAnsi="Times New Roman" w:cs="Times New Roman"/>
          <w:sz w:val="24"/>
          <w:szCs w:val="24"/>
        </w:rPr>
        <w:t xml:space="preserve">Meeker </w:t>
      </w:r>
      <w:r w:rsidR="00BB41FC" w:rsidRPr="007F23C6">
        <w:rPr>
          <w:rFonts w:ascii="Times New Roman" w:eastAsia="Calibri" w:hAnsi="Times New Roman" w:cs="Times New Roman"/>
          <w:sz w:val="24"/>
          <w:szCs w:val="24"/>
        </w:rPr>
        <w:t>DT-1-1 / DT-1-11 Dovetail Set</w:t>
      </w:r>
      <w:r w:rsidR="00BE5925">
        <w:rPr>
          <w:rFonts w:ascii="Times New Roman" w:eastAsia="Calibri" w:hAnsi="Times New Roman" w:cs="Times New Roman"/>
          <w:sz w:val="24"/>
          <w:szCs w:val="24"/>
        </w:rPr>
        <w:t xml:space="preserve"> or equivalent</w:t>
      </w:r>
    </w:p>
    <w:p w:rsidR="00BB41FC" w:rsidRPr="007F23C6" w:rsidRDefault="00BE5925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Meeker </w:t>
      </w:r>
      <w:r w:rsidR="00BB41FC" w:rsidRPr="007F23C6">
        <w:rPr>
          <w:rFonts w:ascii="Times New Roman" w:eastAsia="Calibri" w:hAnsi="Times New Roman" w:cs="Times New Roman"/>
          <w:sz w:val="24"/>
          <w:szCs w:val="24"/>
        </w:rPr>
        <w:t>AP407UM01 Universal Aft Searchlight Mount Kit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 equivalent</w:t>
      </w:r>
    </w:p>
    <w:p w:rsidR="00BB41FC" w:rsidRPr="007F23C6" w:rsidRDefault="00BE5925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Meeker </w:t>
      </w:r>
      <w:r w:rsidR="00BB41FC" w:rsidRPr="007F23C6">
        <w:rPr>
          <w:rFonts w:ascii="Times New Roman" w:eastAsia="Calibri" w:hAnsi="Times New Roman" w:cs="Times New Roman"/>
          <w:sz w:val="24"/>
          <w:szCs w:val="24"/>
        </w:rPr>
        <w:t>AP407UM01-28 Wedge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 equivalent</w:t>
      </w:r>
    </w:p>
    <w:p w:rsidR="00BB41FC" w:rsidRPr="007F23C6" w:rsidRDefault="00BE5925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Meeker </w:t>
      </w:r>
      <w:r w:rsidRPr="007F23C6">
        <w:rPr>
          <w:rFonts w:ascii="Times New Roman" w:eastAsia="Calibri" w:hAnsi="Times New Roman" w:cs="Times New Roman"/>
          <w:sz w:val="24"/>
          <w:szCs w:val="24"/>
        </w:rPr>
        <w:t>Dovetail Upper Female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 equivalent</w:t>
      </w: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FA9" w:rsidRPr="007F23C6" w:rsidRDefault="00E30FA9" w:rsidP="00E30FA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ab/>
        <w:t>Specify Brand/Model Bid:  ________________________________________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5F3" w:rsidRDefault="003975F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BB41FC" w:rsidRPr="007F23C6" w:rsidRDefault="001F6486" w:rsidP="008266FD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AMS INTEGRATION AND CUSTOMIZATION</w:t>
      </w:r>
    </w:p>
    <w:p w:rsidR="00BB41FC" w:rsidRPr="007F23C6" w:rsidRDefault="00BB41FC" w:rsidP="00BB41F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Integration Item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Open and Close Aircraft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Installation of all listed AMS equipment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Provisions and installation of Aero Brigham Aft TFO station to include:</w:t>
      </w:r>
    </w:p>
    <w:p w:rsidR="00BB41FC" w:rsidRPr="007F23C6" w:rsidRDefault="00BB41FC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- 17 in</w:t>
      </w:r>
      <w:r w:rsidR="00B1798C">
        <w:rPr>
          <w:rFonts w:ascii="Times New Roman" w:eastAsia="Calibri" w:hAnsi="Times New Roman" w:cs="Times New Roman"/>
          <w:sz w:val="24"/>
          <w:szCs w:val="24"/>
        </w:rPr>
        <w:t>.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Macro</w:t>
      </w:r>
      <w:r w:rsidR="00B1798C">
        <w:rPr>
          <w:rFonts w:ascii="Times New Roman" w:eastAsia="Calibri" w:hAnsi="Times New Roman" w:cs="Times New Roman"/>
          <w:sz w:val="24"/>
          <w:szCs w:val="24"/>
        </w:rPr>
        <w:t>-</w:t>
      </w:r>
      <w:r w:rsidRPr="007F23C6">
        <w:rPr>
          <w:rFonts w:ascii="Times New Roman" w:eastAsia="Calibri" w:hAnsi="Times New Roman" w:cs="Times New Roman"/>
          <w:sz w:val="24"/>
          <w:szCs w:val="24"/>
        </w:rPr>
        <w:t>Blue Monitor</w:t>
      </w:r>
    </w:p>
    <w:p w:rsidR="00BB41FC" w:rsidRPr="007F23C6" w:rsidRDefault="00BB41FC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Shotover ARS-750 Keyboard</w:t>
      </w:r>
    </w:p>
    <w:p w:rsidR="00BB41FC" w:rsidRPr="007F23C6" w:rsidRDefault="00BB41FC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AEM G13116 Audio Panel</w:t>
      </w:r>
    </w:p>
    <w:p w:rsidR="00BB41FC" w:rsidRPr="007F23C6" w:rsidRDefault="00BB41FC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USB A + USB C Power</w:t>
      </w:r>
    </w:p>
    <w:p w:rsidR="00BB41FC" w:rsidRPr="007F23C6" w:rsidRDefault="00BB41FC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Wescam Hand controller disconnects</w:t>
      </w:r>
    </w:p>
    <w:p w:rsidR="00BB41FC" w:rsidRPr="007F23C6" w:rsidRDefault="00BB41FC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Miscellaneous support materials and systems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TDFM9000, RC9000 Installation</w:t>
      </w:r>
    </w:p>
    <w:p w:rsidR="00BB41FC" w:rsidRPr="007F23C6" w:rsidRDefault="00BB41FC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Technisonic Project Number (# 90512)</w:t>
      </w:r>
    </w:p>
    <w:p w:rsidR="00BB41FC" w:rsidRPr="007F23C6" w:rsidRDefault="00BB41FC" w:rsidP="00E30FA9">
      <w:pPr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- UHF/VHF, 3x 800 MHz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NVG cert update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Call button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PA system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1FC" w:rsidRPr="007F23C6" w:rsidRDefault="001F6486" w:rsidP="001F6486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PROJECT ENGINEERING MANAGEMENT, TRAINING &amp; SUPPORT</w:t>
      </w:r>
    </w:p>
    <w:p w:rsidR="00BB41FC" w:rsidRPr="007F23C6" w:rsidRDefault="00BB41FC" w:rsidP="00BB41F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41FC" w:rsidRPr="007F23C6" w:rsidRDefault="00BE5925" w:rsidP="00BB41F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Must</w:t>
      </w:r>
      <w:r w:rsidR="00BB41FC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Include: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Project Management of all systems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Complete System Design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Full AMS and GRS Drawing Package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Engineering Support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Installation Support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AMS and GRS System Training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Final System Commission</w:t>
      </w:r>
    </w:p>
    <w:p w:rsidR="00BB41FC" w:rsidRPr="007F23C6" w:rsidRDefault="00BB41FC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Sys</w:t>
      </w:r>
      <w:r w:rsidR="000A1324" w:rsidRPr="007F23C6">
        <w:rPr>
          <w:rFonts w:ascii="Times New Roman" w:eastAsia="Calibri" w:hAnsi="Times New Roman" w:cs="Times New Roman"/>
          <w:sz w:val="24"/>
          <w:szCs w:val="24"/>
        </w:rPr>
        <w:t xml:space="preserve">tem Support </w:t>
      </w:r>
    </w:p>
    <w:p w:rsidR="000A1324" w:rsidRPr="007F23C6" w:rsidRDefault="000A1324" w:rsidP="00BB41F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324" w:rsidRPr="007F23C6" w:rsidRDefault="001F6486" w:rsidP="001F6486">
      <w:pPr>
        <w:spacing w:line="276" w:lineRule="auto"/>
        <w:ind w:lef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SERVICE, SUPPORT &amp; TRAINING</w:t>
      </w:r>
    </w:p>
    <w:p w:rsidR="000A1324" w:rsidRPr="007F23C6" w:rsidRDefault="000A1324" w:rsidP="000A1324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A1324" w:rsidRPr="007F23C6" w:rsidRDefault="000A1324" w:rsidP="000A1324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>24/7 Service, Support and Training</w:t>
      </w:r>
    </w:p>
    <w:p w:rsidR="000A1324" w:rsidRPr="007F23C6" w:rsidRDefault="00BE5925" w:rsidP="000A1324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Must</w:t>
      </w:r>
      <w:r w:rsidR="000A1324" w:rsidRPr="007F2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Include:</w:t>
      </w:r>
    </w:p>
    <w:p w:rsidR="000A1324" w:rsidRPr="007F23C6" w:rsidRDefault="000A1324" w:rsidP="000A132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Oversight and coordination of Aircraft Mission Suite Equipment</w:t>
      </w:r>
    </w:p>
    <w:p w:rsidR="000A1324" w:rsidRPr="007F23C6" w:rsidRDefault="000A1324" w:rsidP="000A132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24/7/365 live technical support</w:t>
      </w:r>
    </w:p>
    <w:p w:rsidR="000A1324" w:rsidRPr="007F23C6" w:rsidRDefault="000A1324" w:rsidP="000A132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Unlimited service calls with a tech on-site within 3 business days of repair request.</w:t>
      </w:r>
    </w:p>
    <w:p w:rsidR="000A1324" w:rsidRPr="007F23C6" w:rsidRDefault="000A1324" w:rsidP="000A132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On-site system and operational training for agency personnel.</w:t>
      </w:r>
    </w:p>
    <w:p w:rsidR="000A1324" w:rsidRPr="007F23C6" w:rsidRDefault="000A1324" w:rsidP="007F23C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lastRenderedPageBreak/>
        <w:t>&gt; Comprehensive and ongoing training to operate mission suite solution with maximum ease and efficiency.</w:t>
      </w:r>
    </w:p>
    <w:p w:rsidR="000A1324" w:rsidRPr="007F23C6" w:rsidRDefault="000A1324" w:rsidP="007F23C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&gt; Training courses </w:t>
      </w:r>
      <w:r w:rsidR="00D74DC5" w:rsidRPr="007F23C6">
        <w:rPr>
          <w:rFonts w:ascii="Times New Roman" w:eastAsia="Calibri" w:hAnsi="Times New Roman" w:cs="Times New Roman"/>
          <w:sz w:val="24"/>
          <w:szCs w:val="24"/>
        </w:rPr>
        <w:t>performed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at Louisiana State Police facility with Louisiana State Police equipment and offer a hands-on learning</w:t>
      </w:r>
      <w:r w:rsidR="00D74DC5" w:rsidRPr="007F2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experience that includes an in-depth review of all equipment, system functionality, user interface, and routine </w:t>
      </w:r>
      <w:r w:rsidR="007F23C6">
        <w:rPr>
          <w:rFonts w:ascii="Times New Roman" w:eastAsia="Calibri" w:hAnsi="Times New Roman" w:cs="Times New Roman"/>
          <w:sz w:val="24"/>
          <w:szCs w:val="24"/>
        </w:rPr>
        <w:t>maintenance procedures</w:t>
      </w:r>
    </w:p>
    <w:p w:rsidR="000A1324" w:rsidRPr="007F23C6" w:rsidRDefault="000A1324" w:rsidP="007F23C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Valid transfers of OEM factory warranties from new equipment</w:t>
      </w:r>
    </w:p>
    <w:p w:rsidR="000A1324" w:rsidRPr="007F23C6" w:rsidRDefault="000A1324" w:rsidP="007F23C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&gt; All parts and labor to repair or replace defective components covered by factory warranty </w:t>
      </w:r>
      <w:r w:rsidR="007F23C6" w:rsidRPr="007F23C6">
        <w:rPr>
          <w:rFonts w:ascii="Times New Roman" w:eastAsia="Calibri" w:hAnsi="Times New Roman" w:cs="Times New Roman"/>
          <w:sz w:val="24"/>
          <w:szCs w:val="24"/>
        </w:rPr>
        <w:t>and</w:t>
      </w:r>
      <w:r w:rsidRPr="007F23C6">
        <w:rPr>
          <w:rFonts w:ascii="Times New Roman" w:eastAsia="Calibri" w:hAnsi="Times New Roman" w:cs="Times New Roman"/>
          <w:sz w:val="24"/>
          <w:szCs w:val="24"/>
        </w:rPr>
        <w:t xml:space="preserve"> factory service from OEMs </w:t>
      </w:r>
    </w:p>
    <w:p w:rsidR="000A1324" w:rsidRPr="007F23C6" w:rsidRDefault="000A1324" w:rsidP="007F23C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23C6">
        <w:rPr>
          <w:rFonts w:ascii="Times New Roman" w:eastAsia="Calibri" w:hAnsi="Times New Roman" w:cs="Times New Roman"/>
          <w:sz w:val="24"/>
          <w:szCs w:val="24"/>
        </w:rPr>
        <w:t>&gt; Technical and operational consultation services for Local, State and Federal agencies</w:t>
      </w:r>
    </w:p>
    <w:p w:rsidR="000A1324" w:rsidRPr="007F23C6" w:rsidRDefault="000A1324" w:rsidP="000A132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62E" w:rsidRPr="00A95105" w:rsidRDefault="00B4262E" w:rsidP="00B4262E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A95105">
        <w:rPr>
          <w:rFonts w:ascii="Times New Roman" w:hAnsi="Times New Roman" w:cs="Times New Roman"/>
          <w:b/>
          <w:sz w:val="24"/>
          <w:szCs w:val="24"/>
        </w:rPr>
        <w:t>Method of Award:</w:t>
      </w:r>
    </w:p>
    <w:p w:rsidR="00B15C2A" w:rsidRPr="007F23C6" w:rsidRDefault="00B4262E" w:rsidP="00B4262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95105">
        <w:rPr>
          <w:rFonts w:ascii="Times New Roman" w:hAnsi="Times New Roman" w:cs="Times New Roman"/>
          <w:sz w:val="24"/>
          <w:szCs w:val="24"/>
        </w:rPr>
        <w:t>It is the intent of the State to award this contract on an all-or-none basis to the overall lowest responsive, responsible bidder meeting the specifications.  The State reserves the right to reject individual line items from t</w:t>
      </w:r>
      <w:bookmarkStart w:id="0" w:name="_GoBack"/>
      <w:bookmarkEnd w:id="0"/>
      <w:r w:rsidRPr="00A95105">
        <w:rPr>
          <w:rFonts w:ascii="Times New Roman" w:hAnsi="Times New Roman" w:cs="Times New Roman"/>
          <w:sz w:val="24"/>
          <w:szCs w:val="24"/>
        </w:rPr>
        <w:t>he award.</w:t>
      </w:r>
    </w:p>
    <w:sectPr w:rsidR="00B15C2A" w:rsidRPr="007F23C6" w:rsidSect="002416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B9" w:rsidRDefault="00446EB9" w:rsidP="0040317A">
      <w:r>
        <w:separator/>
      </w:r>
    </w:p>
  </w:endnote>
  <w:endnote w:type="continuationSeparator" w:id="0">
    <w:p w:rsidR="00446EB9" w:rsidRDefault="00446EB9" w:rsidP="0040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9196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41692" w:rsidRDefault="00241692" w:rsidP="00C049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62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62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317A" w:rsidRPr="00241692" w:rsidRDefault="0040317A" w:rsidP="00241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B9" w:rsidRDefault="00446EB9" w:rsidP="0040317A">
      <w:r>
        <w:separator/>
      </w:r>
    </w:p>
  </w:footnote>
  <w:footnote w:type="continuationSeparator" w:id="0">
    <w:p w:rsidR="00446EB9" w:rsidRDefault="00446EB9" w:rsidP="0040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92" w:rsidRDefault="003975F3" w:rsidP="003975F3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RFx 3000022654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Helicopter Avionics, DPS-LSP-ASU</w:t>
    </w:r>
    <w:r>
      <w:rPr>
        <w:rFonts w:ascii="Times New Roman" w:hAnsi="Times New Roman" w:cs="Times New Roman"/>
        <w:sz w:val="24"/>
        <w:szCs w:val="24"/>
      </w:rPr>
      <w:tab/>
    </w:r>
  </w:p>
  <w:p w:rsidR="003975F3" w:rsidRPr="00246A91" w:rsidRDefault="003975F3" w:rsidP="003975F3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</w:rPr>
    </w:pPr>
  </w:p>
  <w:p w:rsidR="00241692" w:rsidRDefault="00241692" w:rsidP="0024169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46A91">
      <w:rPr>
        <w:rFonts w:ascii="Times New Roman" w:hAnsi="Times New Roman" w:cs="Times New Roman"/>
        <w:sz w:val="24"/>
        <w:szCs w:val="24"/>
      </w:rPr>
      <w:t>Attachment B:  Specifications</w:t>
    </w:r>
  </w:p>
  <w:p w:rsidR="003975F3" w:rsidRPr="00246A91" w:rsidRDefault="003975F3" w:rsidP="0024169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7DF3"/>
    <w:multiLevelType w:val="hybridMultilevel"/>
    <w:tmpl w:val="309EA174"/>
    <w:lvl w:ilvl="0" w:tplc="3B70A804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3D35"/>
    <w:multiLevelType w:val="hybridMultilevel"/>
    <w:tmpl w:val="21646514"/>
    <w:lvl w:ilvl="0" w:tplc="E014180E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768A"/>
    <w:multiLevelType w:val="hybridMultilevel"/>
    <w:tmpl w:val="4DAE73E8"/>
    <w:lvl w:ilvl="0" w:tplc="F5F2D7E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619E3"/>
    <w:multiLevelType w:val="hybridMultilevel"/>
    <w:tmpl w:val="7CD68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551F1"/>
    <w:multiLevelType w:val="hybridMultilevel"/>
    <w:tmpl w:val="73560EBC"/>
    <w:lvl w:ilvl="0" w:tplc="8BCA57BE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97C8F"/>
    <w:multiLevelType w:val="hybridMultilevel"/>
    <w:tmpl w:val="28F8007C"/>
    <w:lvl w:ilvl="0" w:tplc="4B44E906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46B6B"/>
    <w:multiLevelType w:val="hybridMultilevel"/>
    <w:tmpl w:val="7F74F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1"/>
    <w:rsid w:val="00001C01"/>
    <w:rsid w:val="00097FF6"/>
    <w:rsid w:val="000A1324"/>
    <w:rsid w:val="001078D4"/>
    <w:rsid w:val="00107BA5"/>
    <w:rsid w:val="001536DD"/>
    <w:rsid w:val="001552FD"/>
    <w:rsid w:val="001844A8"/>
    <w:rsid w:val="00185D5F"/>
    <w:rsid w:val="001F6486"/>
    <w:rsid w:val="00204818"/>
    <w:rsid w:val="00216979"/>
    <w:rsid w:val="00241692"/>
    <w:rsid w:val="00246A91"/>
    <w:rsid w:val="00282030"/>
    <w:rsid w:val="002A0B90"/>
    <w:rsid w:val="002E139E"/>
    <w:rsid w:val="002F418F"/>
    <w:rsid w:val="00346EE4"/>
    <w:rsid w:val="0035329F"/>
    <w:rsid w:val="00381DE8"/>
    <w:rsid w:val="00384FDE"/>
    <w:rsid w:val="003975F3"/>
    <w:rsid w:val="003A5062"/>
    <w:rsid w:val="003C355A"/>
    <w:rsid w:val="003D05C6"/>
    <w:rsid w:val="0040317A"/>
    <w:rsid w:val="00423FD4"/>
    <w:rsid w:val="00446EB9"/>
    <w:rsid w:val="00455E60"/>
    <w:rsid w:val="004C4F2B"/>
    <w:rsid w:val="005110F1"/>
    <w:rsid w:val="00523732"/>
    <w:rsid w:val="005250EB"/>
    <w:rsid w:val="00532544"/>
    <w:rsid w:val="005326AD"/>
    <w:rsid w:val="0054549F"/>
    <w:rsid w:val="005642A9"/>
    <w:rsid w:val="005775BB"/>
    <w:rsid w:val="0059781E"/>
    <w:rsid w:val="005A5E22"/>
    <w:rsid w:val="005C2E65"/>
    <w:rsid w:val="006459E3"/>
    <w:rsid w:val="00651CA4"/>
    <w:rsid w:val="00666666"/>
    <w:rsid w:val="00672E7B"/>
    <w:rsid w:val="00676E2E"/>
    <w:rsid w:val="006918C3"/>
    <w:rsid w:val="006C75F4"/>
    <w:rsid w:val="006F43A2"/>
    <w:rsid w:val="0071155B"/>
    <w:rsid w:val="00711AE9"/>
    <w:rsid w:val="00745394"/>
    <w:rsid w:val="00771DA1"/>
    <w:rsid w:val="007C6A15"/>
    <w:rsid w:val="007F23C6"/>
    <w:rsid w:val="007F2C4B"/>
    <w:rsid w:val="00820637"/>
    <w:rsid w:val="008266FD"/>
    <w:rsid w:val="00832018"/>
    <w:rsid w:val="00874C62"/>
    <w:rsid w:val="008A56CD"/>
    <w:rsid w:val="008E1173"/>
    <w:rsid w:val="00933711"/>
    <w:rsid w:val="00934A79"/>
    <w:rsid w:val="009563A8"/>
    <w:rsid w:val="00963A59"/>
    <w:rsid w:val="00991943"/>
    <w:rsid w:val="009C3A50"/>
    <w:rsid w:val="009D0CC2"/>
    <w:rsid w:val="00A043C5"/>
    <w:rsid w:val="00A30E60"/>
    <w:rsid w:val="00A34C80"/>
    <w:rsid w:val="00A4041C"/>
    <w:rsid w:val="00A5388E"/>
    <w:rsid w:val="00A8640A"/>
    <w:rsid w:val="00A95292"/>
    <w:rsid w:val="00AA0CCD"/>
    <w:rsid w:val="00AA0FF4"/>
    <w:rsid w:val="00B101FD"/>
    <w:rsid w:val="00B13D92"/>
    <w:rsid w:val="00B15C2A"/>
    <w:rsid w:val="00B1798C"/>
    <w:rsid w:val="00B40E90"/>
    <w:rsid w:val="00B4262E"/>
    <w:rsid w:val="00BB40EB"/>
    <w:rsid w:val="00BB41FC"/>
    <w:rsid w:val="00BC6959"/>
    <w:rsid w:val="00BE5925"/>
    <w:rsid w:val="00BF0C10"/>
    <w:rsid w:val="00C049B3"/>
    <w:rsid w:val="00C12FF2"/>
    <w:rsid w:val="00C41C7B"/>
    <w:rsid w:val="00C451AC"/>
    <w:rsid w:val="00C61BA7"/>
    <w:rsid w:val="00C729AB"/>
    <w:rsid w:val="00CA3803"/>
    <w:rsid w:val="00CA4A34"/>
    <w:rsid w:val="00CB00CE"/>
    <w:rsid w:val="00CC0BDA"/>
    <w:rsid w:val="00CC285C"/>
    <w:rsid w:val="00CE4E8B"/>
    <w:rsid w:val="00CF773A"/>
    <w:rsid w:val="00D17B53"/>
    <w:rsid w:val="00D37CAB"/>
    <w:rsid w:val="00D6672A"/>
    <w:rsid w:val="00D74DC5"/>
    <w:rsid w:val="00DC56FC"/>
    <w:rsid w:val="00E119B8"/>
    <w:rsid w:val="00E30FA9"/>
    <w:rsid w:val="00E5088E"/>
    <w:rsid w:val="00F06E62"/>
    <w:rsid w:val="00F232F7"/>
    <w:rsid w:val="00F37714"/>
    <w:rsid w:val="00F453C9"/>
    <w:rsid w:val="00F5612E"/>
    <w:rsid w:val="00F83B54"/>
    <w:rsid w:val="00F8707A"/>
    <w:rsid w:val="00F87D32"/>
    <w:rsid w:val="00F93900"/>
    <w:rsid w:val="00F9591E"/>
    <w:rsid w:val="00FA154F"/>
    <w:rsid w:val="00FF11F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EED7"/>
  <w15:docId w15:val="{CCC32A8C-1B0A-4EEB-BA4F-D01BE922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E60"/>
    <w:pPr>
      <w:ind w:left="720"/>
      <w:contextualSpacing/>
    </w:pPr>
  </w:style>
  <w:style w:type="paragraph" w:styleId="NoSpacing">
    <w:name w:val="No Spacing"/>
    <w:uiPriority w:val="1"/>
    <w:qFormat/>
    <w:rsid w:val="00346EE4"/>
  </w:style>
  <w:style w:type="paragraph" w:styleId="Header">
    <w:name w:val="header"/>
    <w:basedOn w:val="Normal"/>
    <w:link w:val="HeaderChar"/>
    <w:uiPriority w:val="99"/>
    <w:unhideWhenUsed/>
    <w:rsid w:val="00403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7A"/>
  </w:style>
  <w:style w:type="paragraph" w:styleId="Footer">
    <w:name w:val="footer"/>
    <w:basedOn w:val="Normal"/>
    <w:link w:val="FooterChar"/>
    <w:uiPriority w:val="99"/>
    <w:unhideWhenUsed/>
    <w:rsid w:val="00403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Trent Hanks</dc:creator>
  <cp:lastModifiedBy>Amy Gotreaux</cp:lastModifiedBy>
  <cp:revision>13</cp:revision>
  <cp:lastPrinted>2017-03-23T13:45:00Z</cp:lastPrinted>
  <dcterms:created xsi:type="dcterms:W3CDTF">2024-03-07T22:30:00Z</dcterms:created>
  <dcterms:modified xsi:type="dcterms:W3CDTF">2024-04-30T14:01:00Z</dcterms:modified>
</cp:coreProperties>
</file>