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A94AFD">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A94AFD">
      <w:pPr>
        <w:pStyle w:val="Default"/>
        <w:ind w:left="540"/>
        <w:jc w:val="both"/>
      </w:pPr>
    </w:p>
    <w:p w:rsidR="00983322" w:rsidRPr="00305D3E" w:rsidRDefault="000976C7" w:rsidP="00A94AFD">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Office of State Procurement </w:t>
      </w:r>
    </w:p>
    <w:p w:rsidR="00983322" w:rsidRPr="00305D3E" w:rsidRDefault="000976C7" w:rsidP="00A94AFD">
      <w:pPr>
        <w:pStyle w:val="Default"/>
        <w:ind w:left="540"/>
        <w:jc w:val="both"/>
      </w:pPr>
      <w:r w:rsidRPr="00305D3E">
        <w:tab/>
      </w:r>
      <w:r w:rsidR="00983322" w:rsidRPr="00305D3E">
        <w:t xml:space="preserve">Claiborne Building, Suite 2-160 </w:t>
      </w:r>
    </w:p>
    <w:p w:rsidR="00983322" w:rsidRPr="00305D3E" w:rsidRDefault="000976C7" w:rsidP="00A94AFD">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A94AFD">
      <w:pPr>
        <w:pStyle w:val="Default"/>
        <w:ind w:left="540"/>
        <w:jc w:val="both"/>
      </w:pPr>
      <w:r w:rsidRPr="00305D3E">
        <w:tab/>
      </w:r>
      <w:r w:rsidR="00983322" w:rsidRPr="00305D3E">
        <w:t>Baton Rouge, LA 70802</w:t>
      </w:r>
    </w:p>
    <w:p w:rsidR="00983322" w:rsidRPr="00305D3E" w:rsidRDefault="00983322" w:rsidP="00A94AFD">
      <w:pPr>
        <w:pStyle w:val="Default"/>
        <w:ind w:left="540" w:hanging="540"/>
        <w:jc w:val="both"/>
      </w:pPr>
    </w:p>
    <w:p w:rsidR="00983322" w:rsidRPr="00305D3E" w:rsidRDefault="000976C7" w:rsidP="00A94AFD">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A94AFD">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A94AFD">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A94AFD">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A94AFD">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A94AFD">
      <w:pPr>
        <w:spacing w:after="0" w:line="240" w:lineRule="auto"/>
        <w:ind w:left="540" w:right="184" w:hanging="540"/>
        <w:jc w:val="both"/>
        <w:rPr>
          <w:rFonts w:ascii="Times New Roman" w:hAnsi="Times New Roman" w:cs="Times New Roman"/>
          <w:sz w:val="24"/>
          <w:szCs w:val="24"/>
        </w:rPr>
      </w:pPr>
    </w:p>
    <w:p w:rsidR="00305D3E" w:rsidRPr="00117192"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A94AFD">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A94AFD">
      <w:pPr>
        <w:widowControl/>
        <w:spacing w:after="0" w:line="240" w:lineRule="auto"/>
        <w:ind w:left="540" w:hanging="540"/>
        <w:jc w:val="both"/>
        <w:rPr>
          <w:rFonts w:ascii="Times New Roman" w:hAnsi="Times New Roman" w:cs="Times New Roman"/>
          <w:sz w:val="24"/>
          <w:szCs w:val="24"/>
        </w:rPr>
      </w:pPr>
    </w:p>
    <w:p w:rsidR="009D344A"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C494C"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FB64C9" w:rsidRPr="00117192"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lastRenderedPageBreak/>
        <w:tab/>
        <w:t>Literature:</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Pr="00117192">
        <w:rPr>
          <w:rFonts w:ascii="Times New Roman" w:hAnsi="Times New Roman" w:cs="Times New Roman"/>
          <w:b/>
          <w:sz w:val="24"/>
          <w:szCs w:val="24"/>
        </w:rPr>
        <w:tab/>
        <w:t>Contract Period: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the period beginning date of award and ending </w:t>
      </w:r>
      <w:r w:rsidR="00C54654">
        <w:rPr>
          <w:rFonts w:ascii="Times New Roman" w:hAnsi="Times New Roman" w:cs="Times New Roman"/>
          <w:sz w:val="24"/>
          <w:szCs w:val="24"/>
        </w:rPr>
        <w:t>December 31, 2024</w:t>
      </w:r>
      <w:r w:rsidRPr="00117192">
        <w:rPr>
          <w:rFonts w:ascii="Times New Roman" w:hAnsi="Times New Roman" w:cs="Times New Roman"/>
          <w:sz w:val="24"/>
          <w:szCs w:val="24"/>
        </w:rPr>
        <w:t>.</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t>Estimated Quantity:</w:t>
      </w:r>
    </w:p>
    <w:p w:rsidR="00FB64C9"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Pr="00117192">
        <w:rPr>
          <w:rFonts w:ascii="Times New Roman" w:hAnsi="Times New Roman" w:cs="Times New Roman"/>
          <w:b/>
          <w:sz w:val="24"/>
          <w:szCs w:val="24"/>
        </w:rPr>
        <w:t>.</w:t>
      </w:r>
      <w:r w:rsidRPr="00117192">
        <w:rPr>
          <w:rFonts w:ascii="Times New Roman" w:hAnsi="Times New Roman" w:cs="Times New Roman"/>
          <w:b/>
          <w:sz w:val="24"/>
          <w:szCs w:val="24"/>
        </w:rPr>
        <w:tab/>
        <w:t>Renewal Option:</w:t>
      </w:r>
    </w:p>
    <w:p w:rsidR="00FB64C9" w:rsidRDefault="00FB64C9" w:rsidP="00A94AFD">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FB64C9" w:rsidRDefault="00FB64C9" w:rsidP="00A94AFD">
      <w:pPr>
        <w:spacing w:after="0" w:line="240" w:lineRule="auto"/>
        <w:ind w:left="720"/>
        <w:contextualSpacing/>
        <w:jc w:val="both"/>
        <w:rPr>
          <w:rFonts w:ascii="Times New Roman" w:hAnsi="Times New Roman" w:cs="Times New Roman"/>
          <w:sz w:val="24"/>
          <w:szCs w:val="24"/>
        </w:rPr>
      </w:pPr>
    </w:p>
    <w:p w:rsidR="00FB64C9" w:rsidRPr="0035113D" w:rsidRDefault="00FB64C9" w:rsidP="00A94AFD">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FB64C9" w:rsidRDefault="00FB64C9" w:rsidP="00A94AFD">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w:t>
      </w:r>
      <w:r w:rsidR="00C54654">
        <w:rPr>
          <w:rFonts w:ascii="Times New Roman" w:eastAsia="Times New Roman" w:hAnsi="Times New Roman" w:cs="Times New Roman"/>
          <w:sz w:val="24"/>
          <w:szCs w:val="24"/>
        </w:rPr>
        <w:t>all-or-none</w:t>
      </w:r>
      <w:r w:rsidRPr="0035113D">
        <w:rPr>
          <w:rFonts w:ascii="Times New Roman" w:eastAsia="Times New Roman" w:hAnsi="Times New Roman" w:cs="Times New Roman"/>
          <w:sz w:val="24"/>
          <w:szCs w:val="24"/>
        </w:rPr>
        <w:t xml:space="preserve"> basis to the lowest responsive, responsible bidder(s) meeting the specifications.  The State further reserves the right to reject individual line items from the award. </w:t>
      </w:r>
    </w:p>
    <w:p w:rsidR="00FB64C9" w:rsidRDefault="00FB64C9" w:rsidP="00A94AFD">
      <w:pPr>
        <w:widowControl/>
        <w:spacing w:after="0" w:line="240" w:lineRule="auto"/>
        <w:ind w:left="720"/>
        <w:contextualSpacing/>
        <w:jc w:val="both"/>
        <w:rPr>
          <w:rFonts w:ascii="Times New Roman" w:eastAsia="Times New Roman" w:hAnsi="Times New Roman" w:cs="Times New Roman"/>
          <w:sz w:val="24"/>
          <w:szCs w:val="24"/>
        </w:rPr>
      </w:pPr>
    </w:p>
    <w:p w:rsidR="0046410A" w:rsidRPr="00BD4CB7" w:rsidRDefault="0046410A" w:rsidP="0046410A">
      <w:pPr>
        <w:spacing w:after="0"/>
        <w:rPr>
          <w:rFonts w:ascii="Times New Roman" w:eastAsia="PMingLiU" w:hAnsi="Times New Roman"/>
          <w:szCs w:val="24"/>
          <w:lang w:eastAsia="zh-TW"/>
        </w:rPr>
      </w:pPr>
      <w:r w:rsidRPr="00BD4CB7">
        <w:rPr>
          <w:rFonts w:ascii="Times New Roman" w:hAnsi="Times New Roman"/>
          <w:b/>
          <w:bCs/>
          <w:szCs w:val="24"/>
        </w:rPr>
        <w:t>1</w:t>
      </w:r>
      <w:r>
        <w:rPr>
          <w:rFonts w:ascii="Times New Roman" w:hAnsi="Times New Roman"/>
          <w:b/>
          <w:bCs/>
          <w:szCs w:val="24"/>
        </w:rPr>
        <w:t>6</w:t>
      </w:r>
      <w:r w:rsidRPr="00BD4CB7">
        <w:rPr>
          <w:rFonts w:ascii="Times New Roman" w:hAnsi="Times New Roman"/>
          <w:b/>
          <w:bCs/>
          <w:szCs w:val="24"/>
        </w:rPr>
        <w:t>.</w:t>
      </w:r>
      <w:r w:rsidRPr="00BD4CB7">
        <w:rPr>
          <w:rFonts w:ascii="Times New Roman" w:hAnsi="Times New Roman"/>
          <w:b/>
          <w:bCs/>
          <w:szCs w:val="24"/>
        </w:rPr>
        <w:tab/>
      </w:r>
      <w:r w:rsidRPr="00BD4CB7">
        <w:rPr>
          <w:rFonts w:ascii="Times New Roman" w:hAnsi="Times New Roman"/>
          <w:b/>
          <w:szCs w:val="24"/>
        </w:rPr>
        <w:t xml:space="preserve">Insurance Requirements for Contractors:  </w:t>
      </w:r>
    </w:p>
    <w:p w:rsidR="0046410A" w:rsidRPr="00BD4CB7" w:rsidRDefault="0046410A" w:rsidP="0046410A">
      <w:pPr>
        <w:spacing w:after="0"/>
        <w:ind w:left="720"/>
        <w:rPr>
          <w:rFonts w:ascii="Times New Roman" w:eastAsia="PMingLiU" w:hAnsi="Times New Roman"/>
          <w:szCs w:val="24"/>
          <w:lang w:eastAsia="zh-TW"/>
        </w:rPr>
      </w:pPr>
      <w:r w:rsidRPr="00BD4CB7">
        <w:rPr>
          <w:rFonts w:ascii="Times New Roman" w:eastAsia="PMingLiU" w:hAnsi="Times New Roman"/>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46410A" w:rsidRPr="00BD4CB7" w:rsidRDefault="0046410A" w:rsidP="0046410A">
      <w:pPr>
        <w:spacing w:after="0"/>
        <w:rPr>
          <w:rFonts w:ascii="Times New Roman" w:eastAsia="PMingLiU" w:hAnsi="Times New Roman"/>
          <w:szCs w:val="24"/>
          <w:lang w:eastAsia="zh-TW"/>
        </w:rPr>
      </w:pPr>
    </w:p>
    <w:p w:rsidR="0046410A" w:rsidRPr="00BD4CB7" w:rsidRDefault="0046410A" w:rsidP="0046410A">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A.</w:t>
      </w:r>
      <w:r w:rsidRPr="00BD4CB7">
        <w:rPr>
          <w:rFonts w:ascii="Times New Roman" w:eastAsia="PMingLiU" w:hAnsi="Times New Roman"/>
          <w:szCs w:val="24"/>
          <w:lang w:eastAsia="zh-TW"/>
        </w:rPr>
        <w:tab/>
      </w:r>
      <w:r w:rsidRPr="00BD4CB7">
        <w:rPr>
          <w:rFonts w:ascii="Times New Roman" w:eastAsia="PMingLiU" w:hAnsi="Times New Roman"/>
          <w:szCs w:val="24"/>
          <w:u w:val="single"/>
          <w:lang w:eastAsia="zh-TW"/>
        </w:rPr>
        <w:t>Minimum Scope and Limits of Insurance</w:t>
      </w:r>
    </w:p>
    <w:p w:rsidR="0046410A" w:rsidRPr="00BD4CB7" w:rsidRDefault="0046410A" w:rsidP="0046410A">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Cs w:val="24"/>
          <w:lang w:eastAsia="zh-TW"/>
        </w:rPr>
      </w:pPr>
    </w:p>
    <w:p w:rsidR="0046410A" w:rsidRPr="00BD4CB7" w:rsidRDefault="0046410A" w:rsidP="0046410A">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szCs w:val="24"/>
          <w:u w:val="single"/>
          <w:lang w:eastAsia="zh-TW"/>
        </w:rPr>
      </w:pPr>
      <w:r w:rsidRPr="00BD4CB7">
        <w:rPr>
          <w:rFonts w:ascii="Times New Roman" w:eastAsia="PMingLiU" w:hAnsi="Times New Roman"/>
          <w:szCs w:val="24"/>
          <w:u w:val="single"/>
          <w:lang w:eastAsia="zh-TW"/>
        </w:rPr>
        <w:t>Workers Compensation</w:t>
      </w:r>
    </w:p>
    <w:p w:rsidR="0046410A" w:rsidRPr="00BD4CB7" w:rsidRDefault="0046410A" w:rsidP="0046410A">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Cs w:val="24"/>
          <w:lang w:eastAsia="zh-TW"/>
        </w:rPr>
      </w:pPr>
      <w:r w:rsidRPr="00BD4CB7">
        <w:rPr>
          <w:rFonts w:ascii="Times New Roman" w:eastAsia="PMingLiU" w:hAnsi="Times New Roman"/>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46410A" w:rsidRPr="00BD4CB7" w:rsidRDefault="0046410A" w:rsidP="0046410A">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p>
    <w:p w:rsidR="0046410A" w:rsidRPr="00BD4CB7" w:rsidRDefault="0046410A" w:rsidP="0046410A">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szCs w:val="24"/>
          <w:lang w:eastAsia="zh-TW"/>
        </w:rPr>
      </w:pPr>
      <w:r w:rsidRPr="00BD4CB7">
        <w:rPr>
          <w:rFonts w:ascii="Times New Roman" w:eastAsia="PMingLiU" w:hAnsi="Times New Roman"/>
          <w:szCs w:val="24"/>
          <w:u w:val="single"/>
          <w:lang w:eastAsia="zh-TW"/>
        </w:rPr>
        <w:t>Commercial General Liability</w:t>
      </w:r>
    </w:p>
    <w:p w:rsidR="0046410A" w:rsidRPr="00BD4CB7" w:rsidRDefault="0046410A" w:rsidP="0046410A">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ind w:left="1886"/>
        <w:rPr>
          <w:rFonts w:ascii="Times New Roman" w:eastAsia="PMingLiU" w:hAnsi="Times New Roman"/>
          <w:szCs w:val="24"/>
          <w:lang w:eastAsia="zh-TW"/>
        </w:rPr>
      </w:pPr>
      <w:r w:rsidRPr="00BD4CB7">
        <w:rPr>
          <w:rFonts w:ascii="Times New Roman" w:eastAsia="PMingLiU" w:hAnsi="Times New Roman"/>
          <w:szCs w:val="24"/>
          <w:lang w:eastAsia="zh-TW"/>
        </w:rPr>
        <w:t xml:space="preserve">Commercial General Liability insurance, including Personal and Advertising Injury Liability and </w:t>
      </w:r>
      <w:r w:rsidRPr="00BD4CB7">
        <w:rPr>
          <w:rFonts w:ascii="Times New Roman" w:eastAsia="PMingLiU" w:hAnsi="Times New Roman"/>
          <w:szCs w:val="24"/>
          <w:lang w:eastAsia="zh-TW"/>
        </w:rPr>
        <w:lastRenderedPageBreak/>
        <w:t>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46410A" w:rsidRPr="00BD4CB7" w:rsidRDefault="0046410A" w:rsidP="0046410A">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Cs w:val="24"/>
          <w:lang w:eastAsia="zh-TW"/>
        </w:rPr>
      </w:pPr>
    </w:p>
    <w:p w:rsidR="0046410A" w:rsidRPr="00BD4CB7" w:rsidRDefault="0046410A" w:rsidP="0046410A">
      <w:pPr>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szCs w:val="24"/>
          <w:lang w:eastAsia="zh-TW"/>
        </w:rPr>
      </w:pPr>
      <w:r w:rsidRPr="00BD4CB7">
        <w:rPr>
          <w:rFonts w:ascii="Times New Roman" w:eastAsia="PMingLiU" w:hAnsi="Times New Roman"/>
          <w:szCs w:val="24"/>
          <w:u w:val="single"/>
          <w:lang w:eastAsia="zh-TW"/>
        </w:rPr>
        <w:t>Automobile Liability</w:t>
      </w:r>
    </w:p>
    <w:p w:rsidR="0046410A" w:rsidRPr="00BD4CB7" w:rsidRDefault="0046410A" w:rsidP="0046410A">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Cs w:val="24"/>
          <w:lang w:eastAsia="zh-TW"/>
        </w:rPr>
      </w:pPr>
      <w:r w:rsidRPr="00BD4CB7">
        <w:rPr>
          <w:rFonts w:ascii="Times New Roman" w:eastAsia="PMingLiU" w:hAnsi="Times New Roman"/>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BD4CB7">
        <w:rPr>
          <w:rFonts w:ascii="Times New Roman" w:eastAsia="PMingLiU" w:hAnsi="Times New Roman"/>
          <w:szCs w:val="24"/>
          <w:lang w:eastAsia="zh-TW"/>
        </w:rPr>
        <w:noBreakHyphen/>
        <w:t>owned automobiles.</w:t>
      </w:r>
    </w:p>
    <w:p w:rsidR="0046410A" w:rsidRPr="00BD4CB7" w:rsidRDefault="0046410A" w:rsidP="0046410A">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720" w:hanging="360"/>
        <w:rPr>
          <w:rFonts w:ascii="Times New Roman" w:eastAsia="PMingLiU" w:hAnsi="Times New Roman"/>
          <w:szCs w:val="24"/>
          <w:lang w:eastAsia="zh-TW"/>
        </w:rPr>
      </w:pPr>
    </w:p>
    <w:p w:rsidR="0046410A" w:rsidRPr="00BD4CB7" w:rsidRDefault="0046410A" w:rsidP="0046410A">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B.</w:t>
      </w:r>
      <w:r w:rsidRPr="00BD4CB7">
        <w:rPr>
          <w:rFonts w:ascii="Times New Roman" w:eastAsia="PMingLiU" w:hAnsi="Times New Roman"/>
          <w:szCs w:val="24"/>
          <w:lang w:eastAsia="zh-TW"/>
        </w:rPr>
        <w:tab/>
      </w:r>
      <w:r w:rsidRPr="00BD4CB7">
        <w:rPr>
          <w:rFonts w:ascii="Times New Roman" w:eastAsia="PMingLiU" w:hAnsi="Times New Roman"/>
          <w:szCs w:val="24"/>
          <w:u w:val="single"/>
          <w:lang w:eastAsia="zh-TW"/>
        </w:rPr>
        <w:t>Deductibles and Self</w:t>
      </w:r>
      <w:r w:rsidRPr="00BD4CB7">
        <w:rPr>
          <w:rFonts w:ascii="Times New Roman" w:eastAsia="PMingLiU" w:hAnsi="Times New Roman"/>
          <w:szCs w:val="24"/>
          <w:u w:val="single"/>
          <w:lang w:eastAsia="zh-TW"/>
        </w:rPr>
        <w:noBreakHyphen/>
        <w:t>Insured Retentions</w:t>
      </w:r>
    </w:p>
    <w:p w:rsidR="0046410A" w:rsidRPr="00BD4CB7" w:rsidRDefault="0046410A" w:rsidP="0046410A">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rPr>
          <w:rFonts w:ascii="Times New Roman" w:eastAsia="PMingLiU" w:hAnsi="Times New Roman"/>
          <w:szCs w:val="24"/>
          <w:lang w:eastAsia="zh-TW"/>
        </w:rPr>
      </w:pPr>
    </w:p>
    <w:p w:rsidR="0046410A" w:rsidRPr="00BD4CB7" w:rsidRDefault="0046410A" w:rsidP="0046410A">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1440"/>
        <w:rPr>
          <w:rFonts w:ascii="Times New Roman" w:eastAsia="PMingLiU" w:hAnsi="Times New Roman"/>
          <w:szCs w:val="24"/>
          <w:lang w:eastAsia="zh-TW"/>
        </w:rPr>
      </w:pPr>
      <w:r w:rsidRPr="00BD4CB7">
        <w:rPr>
          <w:rFonts w:ascii="Times New Roman" w:eastAsia="PMingLiU" w:hAnsi="Times New Roman"/>
          <w:szCs w:val="24"/>
          <w:lang w:eastAsia="zh-TW"/>
        </w:rPr>
        <w:t xml:space="preserve">Any deductibles or self-insured retentions must be declared to and accepted by the Agency.  The Contractor shall be responsible for all deductibles and self-insured retentions.  </w:t>
      </w:r>
    </w:p>
    <w:p w:rsidR="0046410A" w:rsidRPr="00BD4CB7" w:rsidRDefault="0046410A" w:rsidP="0046410A">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ind w:left="360"/>
        <w:rPr>
          <w:rFonts w:ascii="Times New Roman" w:eastAsia="PMingLiU" w:hAnsi="Times New Roman"/>
          <w:szCs w:val="24"/>
          <w:lang w:eastAsia="zh-TW"/>
        </w:rPr>
      </w:pPr>
    </w:p>
    <w:p w:rsidR="0046410A" w:rsidRPr="00BD4CB7" w:rsidRDefault="0046410A" w:rsidP="0046410A">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C.</w:t>
      </w:r>
      <w:r w:rsidRPr="00BD4CB7">
        <w:rPr>
          <w:rFonts w:ascii="Times New Roman" w:eastAsia="PMingLiU" w:hAnsi="Times New Roman"/>
          <w:szCs w:val="24"/>
          <w:lang w:eastAsia="zh-TW"/>
        </w:rPr>
        <w:tab/>
      </w:r>
      <w:r w:rsidRPr="00BD4CB7">
        <w:rPr>
          <w:rFonts w:ascii="Times New Roman" w:eastAsia="PMingLiU" w:hAnsi="Times New Roman"/>
          <w:szCs w:val="24"/>
          <w:u w:val="single"/>
          <w:lang w:eastAsia="zh-TW"/>
        </w:rPr>
        <w:t>Other Insurance Provisions</w:t>
      </w:r>
    </w:p>
    <w:p w:rsidR="0046410A" w:rsidRPr="00BD4CB7" w:rsidRDefault="0046410A" w:rsidP="0046410A">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p>
    <w:p w:rsidR="0046410A" w:rsidRPr="00BD4CB7" w:rsidRDefault="0046410A" w:rsidP="0046410A">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The policies are to contain, or be endorsed to contain, the following provisions:</w:t>
      </w:r>
    </w:p>
    <w:p w:rsidR="0046410A" w:rsidRPr="00BD4CB7" w:rsidRDefault="0046410A" w:rsidP="0046410A">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Cs w:val="24"/>
          <w:lang w:eastAsia="zh-TW"/>
        </w:rPr>
      </w:pPr>
    </w:p>
    <w:p w:rsidR="0046410A" w:rsidRPr="00BD4CB7" w:rsidRDefault="0046410A" w:rsidP="0046410A">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BD4CB7">
        <w:rPr>
          <w:rFonts w:ascii="Times New Roman" w:eastAsia="PMingLiU" w:hAnsi="Times New Roman" w:cs="Times New Roman"/>
          <w:sz w:val="24"/>
          <w:szCs w:val="24"/>
          <w:lang w:eastAsia="zh-TW"/>
        </w:rPr>
        <w:t>Commercial General Liability, Automobile Liability, and Cyber Liability Coverages</w:t>
      </w:r>
    </w:p>
    <w:p w:rsidR="0046410A" w:rsidRPr="00BD4CB7" w:rsidRDefault="0046410A" w:rsidP="0046410A">
      <w:pPr>
        <w:pStyle w:val="ListParagraph"/>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46410A" w:rsidRPr="00BD4CB7" w:rsidRDefault="0046410A" w:rsidP="0046410A">
      <w:pPr>
        <w:pStyle w:val="ListParagraph"/>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BD4CB7">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46410A" w:rsidRPr="00BD4CB7" w:rsidRDefault="0046410A" w:rsidP="0046410A">
      <w:pPr>
        <w:pStyle w:val="ListParagraph"/>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BD4CB7">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46410A" w:rsidRPr="00BD4CB7" w:rsidRDefault="0046410A" w:rsidP="0046410A">
      <w:pPr>
        <w:pStyle w:val="ListParagraph"/>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p>
    <w:p w:rsidR="0046410A" w:rsidRPr="00BD4CB7" w:rsidRDefault="0046410A" w:rsidP="0046410A">
      <w:pPr>
        <w:pStyle w:val="ListParagraph"/>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BD4CB7">
        <w:rPr>
          <w:rFonts w:ascii="Times New Roman" w:eastAsia="PMingLiU" w:hAnsi="Times New Roman" w:cs="Times New Roman"/>
          <w:sz w:val="24"/>
          <w:szCs w:val="24"/>
          <w:lang w:eastAsia="zh-TW"/>
        </w:rPr>
        <w:t>Workers Compensation and Employers Liability Coverage</w:t>
      </w:r>
    </w:p>
    <w:p w:rsidR="0046410A" w:rsidRPr="00BD4CB7" w:rsidRDefault="0046410A" w:rsidP="0046410A">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p>
    <w:p w:rsidR="0046410A" w:rsidRPr="00BD4CB7" w:rsidRDefault="0046410A" w:rsidP="0046410A">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795"/>
        <w:rPr>
          <w:rFonts w:ascii="Times New Roman" w:eastAsia="PMingLiU" w:hAnsi="Times New Roman"/>
          <w:szCs w:val="24"/>
          <w:lang w:eastAsia="zh-TW"/>
        </w:rPr>
      </w:pPr>
      <w:r w:rsidRPr="00BD4CB7">
        <w:rPr>
          <w:rFonts w:ascii="Times New Roman" w:eastAsia="PMingLiU" w:hAnsi="Times New Roman"/>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46410A" w:rsidRPr="00BD4CB7" w:rsidRDefault="0046410A" w:rsidP="0046410A">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Cs w:val="24"/>
          <w:lang w:eastAsia="zh-TW"/>
        </w:rPr>
      </w:pPr>
    </w:p>
    <w:p w:rsidR="0046410A" w:rsidRPr="00BD4CB7" w:rsidRDefault="0046410A" w:rsidP="0046410A">
      <w:pPr>
        <w:pStyle w:val="ListParagraph"/>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BD4CB7">
        <w:rPr>
          <w:rFonts w:ascii="Times New Roman" w:eastAsia="PMingLiU" w:hAnsi="Times New Roman" w:cs="Times New Roman"/>
          <w:sz w:val="24"/>
          <w:szCs w:val="24"/>
          <w:lang w:eastAsia="zh-TW"/>
        </w:rPr>
        <w:t>All Coverages</w:t>
      </w:r>
    </w:p>
    <w:p w:rsidR="0046410A" w:rsidRPr="00BD4CB7" w:rsidRDefault="0046410A" w:rsidP="0046410A">
      <w:pPr>
        <w:pStyle w:val="ListParagraph"/>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p>
    <w:p w:rsidR="0046410A" w:rsidRPr="00BD4CB7" w:rsidRDefault="0046410A" w:rsidP="0046410A">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BD4CB7">
        <w:rPr>
          <w:rFonts w:ascii="Times New Roman" w:eastAsia="PMingLiU" w:hAnsi="Times New Roman" w:cs="Times New Roman"/>
          <w:sz w:val="24"/>
          <w:szCs w:val="24"/>
          <w:lang w:eastAsia="zh-TW"/>
        </w:rPr>
        <w:t>All policies must be endorsed to require 30-day written notice of cancellation to the Agency</w:t>
      </w:r>
      <w:r>
        <w:rPr>
          <w:rFonts w:ascii="Times New Roman" w:eastAsia="PMingLiU" w:hAnsi="Times New Roman" w:cs="Times New Roman"/>
          <w:sz w:val="24"/>
          <w:szCs w:val="24"/>
          <w:lang w:eastAsia="zh-TW"/>
        </w:rPr>
        <w:t>.  10</w:t>
      </w:r>
      <w:r w:rsidRPr="00BD4CB7">
        <w:rPr>
          <w:rFonts w:ascii="Times New Roman" w:eastAsia="PMingLiU" w:hAnsi="Times New Roman" w:cs="Times New Roman"/>
          <w:sz w:val="24"/>
          <w:szCs w:val="24"/>
          <w:lang w:eastAsia="zh-TW"/>
        </w:rPr>
        <w:t>-day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46410A" w:rsidRPr="00BD4CB7" w:rsidRDefault="0046410A" w:rsidP="0046410A">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BD4CB7">
        <w:rPr>
          <w:rFonts w:ascii="Times New Roman" w:eastAsia="PMingLiU" w:hAnsi="Times New Roman" w:cs="Times New Roman"/>
          <w:sz w:val="24"/>
          <w:szCs w:val="24"/>
          <w:lang w:eastAsia="zh-TW"/>
        </w:rPr>
        <w:lastRenderedPageBreak/>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46410A" w:rsidRPr="00BD4CB7" w:rsidRDefault="0046410A" w:rsidP="0046410A">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BD4CB7">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46410A" w:rsidRPr="00BD4CB7" w:rsidRDefault="0046410A" w:rsidP="0046410A">
      <w:pPr>
        <w:pStyle w:val="ListParagraph"/>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jc w:val="both"/>
        <w:rPr>
          <w:rFonts w:ascii="Times New Roman" w:eastAsia="PMingLiU" w:hAnsi="Times New Roman" w:cs="Times New Roman"/>
          <w:sz w:val="24"/>
          <w:szCs w:val="24"/>
          <w:lang w:eastAsia="zh-TW"/>
        </w:rPr>
      </w:pPr>
      <w:r w:rsidRPr="00BD4CB7">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46410A" w:rsidRPr="00BD4CB7" w:rsidRDefault="0046410A" w:rsidP="0046410A">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Cs w:val="24"/>
          <w:lang w:eastAsia="zh-TW"/>
        </w:rPr>
      </w:pPr>
    </w:p>
    <w:p w:rsidR="0046410A" w:rsidRPr="00BD4CB7" w:rsidRDefault="0046410A" w:rsidP="0046410A">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r w:rsidRPr="00BD4CB7">
        <w:rPr>
          <w:rFonts w:ascii="Times New Roman" w:eastAsia="PMingLiU" w:hAnsi="Times New Roman"/>
          <w:szCs w:val="24"/>
          <w:lang w:eastAsia="zh-TW"/>
        </w:rPr>
        <w:t xml:space="preserve">  </w:t>
      </w: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D.</w:t>
      </w:r>
      <w:r w:rsidRPr="00BD4CB7">
        <w:rPr>
          <w:rFonts w:ascii="Times New Roman" w:eastAsia="PMingLiU" w:hAnsi="Times New Roman"/>
          <w:szCs w:val="24"/>
          <w:lang w:eastAsia="zh-TW"/>
        </w:rPr>
        <w:tab/>
      </w:r>
      <w:r w:rsidRPr="00BD4CB7">
        <w:rPr>
          <w:rFonts w:ascii="Times New Roman" w:eastAsia="PMingLiU" w:hAnsi="Times New Roman"/>
          <w:szCs w:val="24"/>
          <w:u w:val="single"/>
          <w:lang w:eastAsia="zh-TW"/>
        </w:rPr>
        <w:t>Acceptability of Insurers</w:t>
      </w:r>
    </w:p>
    <w:p w:rsidR="0046410A" w:rsidRPr="00BD4CB7" w:rsidRDefault="0046410A" w:rsidP="0046410A">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p>
    <w:p w:rsidR="0046410A" w:rsidRPr="00BD4CB7" w:rsidRDefault="0046410A" w:rsidP="0046410A">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Cs w:val="24"/>
          <w:lang w:eastAsia="zh-TW"/>
        </w:rPr>
      </w:pPr>
      <w:r w:rsidRPr="00BD4CB7">
        <w:rPr>
          <w:rFonts w:ascii="Times New Roman" w:eastAsia="PMingLiU" w:hAnsi="Times New Roman"/>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BD4CB7">
        <w:rPr>
          <w:rFonts w:ascii="Times New Roman" w:eastAsia="PMingLiU" w:hAnsi="Times New Roman"/>
          <w:b/>
          <w:szCs w:val="24"/>
          <w:lang w:eastAsia="zh-TW"/>
        </w:rPr>
        <w:t>A-</w:t>
      </w:r>
      <w:proofErr w:type="gramStart"/>
      <w:r w:rsidRPr="00BD4CB7">
        <w:rPr>
          <w:rFonts w:ascii="Times New Roman" w:eastAsia="PMingLiU" w:hAnsi="Times New Roman"/>
          <w:b/>
          <w:szCs w:val="24"/>
          <w:lang w:eastAsia="zh-TW"/>
        </w:rPr>
        <w:t>:VI</w:t>
      </w:r>
      <w:proofErr w:type="gramEnd"/>
      <w:r w:rsidRPr="00BD4CB7">
        <w:rPr>
          <w:rFonts w:ascii="Times New Roman" w:eastAsia="PMingLiU" w:hAnsi="Times New Roman"/>
          <w:b/>
          <w:szCs w:val="24"/>
          <w:lang w:eastAsia="zh-TW"/>
        </w:rPr>
        <w:t xml:space="preserve"> or higher</w:t>
      </w:r>
      <w:r w:rsidRPr="00BD4CB7">
        <w:rPr>
          <w:rFonts w:ascii="Times New Roman" w:eastAsia="PMingLiU" w:hAnsi="Times New Roman"/>
          <w:szCs w:val="24"/>
          <w:lang w:eastAsia="zh-TW"/>
        </w:rPr>
        <w:t xml:space="preserve">.  This rating requirement may be waived for workers’ compensation coverage only. </w:t>
      </w:r>
    </w:p>
    <w:p w:rsidR="0046410A" w:rsidRPr="00BD4CB7" w:rsidRDefault="0046410A" w:rsidP="0046410A">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Cs w:val="24"/>
          <w:lang w:eastAsia="zh-TW"/>
        </w:rPr>
      </w:pPr>
    </w:p>
    <w:p w:rsidR="0046410A" w:rsidRPr="00BD4CB7" w:rsidRDefault="0046410A" w:rsidP="0046410A">
      <w:pPr>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Cs w:val="24"/>
          <w:lang w:eastAsia="zh-TW"/>
        </w:rPr>
      </w:pPr>
      <w:r w:rsidRPr="00BD4CB7">
        <w:rPr>
          <w:rFonts w:ascii="Times New Roman" w:eastAsia="PMingLiU" w:hAnsi="Times New Roman"/>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46410A" w:rsidRPr="00BD4CB7" w:rsidRDefault="0046410A" w:rsidP="0046410A">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szCs w:val="24"/>
          <w:lang w:eastAsia="zh-TW"/>
        </w:rPr>
      </w:pPr>
      <w:r w:rsidRPr="00BD4CB7">
        <w:rPr>
          <w:rFonts w:ascii="Times New Roman" w:eastAsia="PMingLiU" w:hAnsi="Times New Roman"/>
          <w:szCs w:val="24"/>
          <w:lang w:eastAsia="zh-TW"/>
        </w:rPr>
        <w:t xml:space="preserve"> </w:t>
      </w:r>
    </w:p>
    <w:p w:rsidR="0046410A" w:rsidRPr="00BD4CB7" w:rsidRDefault="0046410A" w:rsidP="0046410A">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hanging="27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E.</w:t>
      </w:r>
      <w:r w:rsidRPr="00BD4CB7">
        <w:rPr>
          <w:rFonts w:ascii="Times New Roman" w:eastAsia="PMingLiU" w:hAnsi="Times New Roman"/>
          <w:szCs w:val="24"/>
          <w:lang w:eastAsia="zh-TW"/>
        </w:rPr>
        <w:tab/>
      </w:r>
      <w:r w:rsidRPr="00BD4CB7">
        <w:rPr>
          <w:rFonts w:ascii="Times New Roman" w:eastAsia="PMingLiU" w:hAnsi="Times New Roman"/>
          <w:szCs w:val="24"/>
          <w:u w:val="single"/>
          <w:lang w:eastAsia="zh-TW"/>
        </w:rPr>
        <w:t>Verification of Coverage</w:t>
      </w:r>
    </w:p>
    <w:p w:rsidR="0046410A" w:rsidRPr="00BD4CB7" w:rsidRDefault="0046410A" w:rsidP="0046410A">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p>
    <w:p w:rsidR="0046410A" w:rsidRPr="00BD4CB7" w:rsidRDefault="0046410A" w:rsidP="0046410A">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Cs w:val="24"/>
          <w:lang w:eastAsia="zh-TW"/>
        </w:rPr>
      </w:pPr>
      <w:r w:rsidRPr="00BD4CB7">
        <w:rPr>
          <w:rFonts w:ascii="Times New Roman" w:eastAsia="PMingLiU" w:hAnsi="Times New Roman"/>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46410A" w:rsidRPr="00BD4CB7" w:rsidRDefault="0046410A" w:rsidP="0046410A">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720"/>
        <w:rPr>
          <w:rFonts w:ascii="Times New Roman" w:eastAsia="PMingLiU" w:hAnsi="Times New Roman"/>
          <w:szCs w:val="24"/>
          <w:lang w:eastAsia="zh-TW"/>
        </w:rPr>
      </w:pPr>
    </w:p>
    <w:p w:rsidR="0046410A" w:rsidRPr="00BD4CB7" w:rsidRDefault="0046410A" w:rsidP="0046410A">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Cs w:val="24"/>
          <w:lang w:eastAsia="zh-TW"/>
        </w:rPr>
      </w:pPr>
      <w:r w:rsidRPr="00BD4CB7">
        <w:rPr>
          <w:rFonts w:ascii="Times New Roman" w:eastAsia="PMingLiU" w:hAnsi="Times New Roman"/>
          <w:szCs w:val="24"/>
          <w:lang w:eastAsia="zh-TW"/>
        </w:rPr>
        <w:t>The Certificate Holder should be listed as follows:</w:t>
      </w:r>
    </w:p>
    <w:p w:rsidR="0046410A" w:rsidRPr="00BD4CB7" w:rsidRDefault="0046410A" w:rsidP="0046410A">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080"/>
        <w:contextualSpacing/>
        <w:rPr>
          <w:rFonts w:ascii="Times New Roman" w:eastAsia="PMingLiU" w:hAnsi="Times New Roman"/>
          <w:szCs w:val="24"/>
          <w:lang w:eastAsia="zh-TW"/>
        </w:rPr>
      </w:pPr>
    </w:p>
    <w:p w:rsidR="0046410A" w:rsidRPr="00BD4CB7" w:rsidRDefault="0046410A" w:rsidP="0046410A">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State of Louisiana</w:t>
      </w:r>
    </w:p>
    <w:p w:rsidR="0046410A" w:rsidRPr="00BD4CB7" w:rsidRDefault="0046410A" w:rsidP="0046410A">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Office of State Procurement</w:t>
      </w:r>
    </w:p>
    <w:p w:rsidR="0046410A" w:rsidRPr="00BD4CB7" w:rsidRDefault="0046410A" w:rsidP="0046410A">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1201 N. Third St. Suite 2-160</w:t>
      </w:r>
    </w:p>
    <w:p w:rsidR="0046410A" w:rsidRPr="00BD4CB7" w:rsidRDefault="0046410A" w:rsidP="0046410A">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Baton Rouge, LA 70802</w:t>
      </w:r>
    </w:p>
    <w:p w:rsidR="0046410A" w:rsidRPr="00BD4CB7" w:rsidRDefault="0046410A" w:rsidP="0046410A">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Cs w:val="24"/>
          <w:lang w:eastAsia="zh-TW"/>
        </w:rPr>
      </w:pPr>
    </w:p>
    <w:p w:rsidR="0046410A" w:rsidRPr="00BD4CB7" w:rsidRDefault="0046410A" w:rsidP="0046410A">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Cs w:val="24"/>
          <w:lang w:eastAsia="zh-TW"/>
        </w:rPr>
      </w:pPr>
    </w:p>
    <w:p w:rsidR="0046410A" w:rsidRPr="00BD4CB7" w:rsidRDefault="0046410A" w:rsidP="0046410A">
      <w:pPr>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Cs w:val="24"/>
          <w:lang w:eastAsia="zh-TW"/>
        </w:rPr>
      </w:pPr>
      <w:r w:rsidRPr="00BD4CB7">
        <w:rPr>
          <w:rFonts w:ascii="Times New Roman" w:eastAsia="PMingLiU" w:hAnsi="Times New Roman"/>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46410A" w:rsidRPr="00BD4CB7" w:rsidRDefault="0046410A" w:rsidP="0046410A">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360"/>
        <w:rPr>
          <w:rFonts w:ascii="Times New Roman" w:eastAsia="PMingLiU" w:hAnsi="Times New Roman"/>
          <w:szCs w:val="24"/>
          <w:lang w:eastAsia="zh-TW"/>
        </w:rPr>
      </w:pPr>
    </w:p>
    <w:p w:rsidR="0046410A" w:rsidRPr="00BD4CB7" w:rsidRDefault="0046410A" w:rsidP="0046410A">
      <w:pPr>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szCs w:val="24"/>
          <w:lang w:eastAsia="zh-TW"/>
        </w:rPr>
      </w:pPr>
      <w:r w:rsidRPr="00BD4CB7">
        <w:rPr>
          <w:rFonts w:ascii="Times New Roman" w:eastAsia="PMingLiU" w:hAnsi="Times New Roman"/>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46410A" w:rsidRPr="00BD4CB7" w:rsidRDefault="0046410A" w:rsidP="0046410A">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b/>
          <w:szCs w:val="24"/>
          <w:lang w:eastAsia="zh-TW"/>
        </w:rPr>
      </w:pPr>
    </w:p>
    <w:p w:rsidR="0046410A" w:rsidRPr="00BD4CB7" w:rsidRDefault="0046410A" w:rsidP="0046410A">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F.</w:t>
      </w:r>
      <w:r w:rsidRPr="00BD4CB7">
        <w:rPr>
          <w:rFonts w:ascii="Times New Roman" w:eastAsia="PMingLiU" w:hAnsi="Times New Roman"/>
          <w:szCs w:val="24"/>
          <w:lang w:eastAsia="zh-TW"/>
        </w:rPr>
        <w:tab/>
      </w:r>
      <w:r w:rsidRPr="00BD4CB7">
        <w:rPr>
          <w:rFonts w:ascii="Times New Roman" w:eastAsia="PMingLiU" w:hAnsi="Times New Roman"/>
          <w:szCs w:val="24"/>
          <w:u w:val="single"/>
          <w:lang w:eastAsia="zh-TW"/>
        </w:rPr>
        <w:t>Subcontractors</w:t>
      </w:r>
    </w:p>
    <w:p w:rsidR="0046410A" w:rsidRPr="00BD4CB7" w:rsidRDefault="0046410A" w:rsidP="0046410A">
      <w:pPr>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szCs w:val="24"/>
          <w:lang w:eastAsia="zh-TW"/>
        </w:rPr>
      </w:pPr>
      <w:r w:rsidRPr="00BD4CB7">
        <w:rPr>
          <w:rFonts w:ascii="Times New Roman" w:eastAsia="PMingLiU" w:hAnsi="Times New Roman"/>
          <w:szCs w:val="24"/>
          <w:lang w:eastAsia="zh-TW"/>
        </w:rPr>
        <w:t xml:space="preserve">Contractor shall include all Subcontractors as insureds under its policies or shall be responsible for </w:t>
      </w:r>
      <w:r w:rsidRPr="00BD4CB7">
        <w:rPr>
          <w:rFonts w:ascii="Times New Roman" w:eastAsia="PMingLiU" w:hAnsi="Times New Roman"/>
          <w:szCs w:val="24"/>
          <w:lang w:eastAsia="zh-TW"/>
        </w:rPr>
        <w:lastRenderedPageBreak/>
        <w:t>verifying and maintaining the certificates provided by each Subcontractor.  Subcontractors shall be subject to all of the requirements stated herein.  The Agency reserves the right to request copies of Subcontractor’s certificates at any time.</w:t>
      </w:r>
    </w:p>
    <w:p w:rsidR="0046410A" w:rsidRPr="00BD4CB7" w:rsidRDefault="0046410A" w:rsidP="0046410A">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p>
    <w:p w:rsidR="0046410A" w:rsidRPr="00BD4CB7" w:rsidRDefault="0046410A" w:rsidP="0046410A">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G.</w:t>
      </w:r>
      <w:r w:rsidRPr="00BD4CB7">
        <w:rPr>
          <w:rFonts w:ascii="Times New Roman" w:eastAsia="PMingLiU" w:hAnsi="Times New Roman"/>
          <w:szCs w:val="24"/>
          <w:lang w:eastAsia="zh-TW"/>
        </w:rPr>
        <w:tab/>
      </w:r>
      <w:r w:rsidRPr="00BD4CB7">
        <w:rPr>
          <w:rFonts w:ascii="Times New Roman" w:eastAsia="PMingLiU" w:hAnsi="Times New Roman"/>
          <w:szCs w:val="24"/>
          <w:u w:val="single"/>
          <w:lang w:eastAsia="zh-TW"/>
        </w:rPr>
        <w:t>Workers Compensation Indemnity</w:t>
      </w:r>
    </w:p>
    <w:p w:rsidR="0046410A" w:rsidRPr="00BD4CB7" w:rsidRDefault="0046410A" w:rsidP="0046410A">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ind w:left="1440"/>
        <w:rPr>
          <w:rFonts w:ascii="Times New Roman" w:eastAsia="PMingLiU" w:hAnsi="Times New Roman"/>
          <w:iCs/>
          <w:szCs w:val="24"/>
          <w:lang w:eastAsia="zh-TW"/>
        </w:rPr>
      </w:pPr>
      <w:r w:rsidRPr="00BD4CB7">
        <w:rPr>
          <w:rFonts w:ascii="Times New Roman" w:eastAsia="PMingLiU" w:hAnsi="Times New Roman"/>
          <w:iCs/>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46410A" w:rsidRPr="00BD4CB7" w:rsidRDefault="0046410A" w:rsidP="0046410A">
      <w:pPr>
        <w:tabs>
          <w:tab w:val="left" w:pos="360"/>
        </w:tabs>
        <w:spacing w:after="0"/>
        <w:rPr>
          <w:rFonts w:ascii="Times New Roman" w:eastAsia="PMingLiU" w:hAnsi="Times New Roman"/>
          <w:szCs w:val="24"/>
          <w:lang w:eastAsia="zh-TW"/>
        </w:rPr>
      </w:pPr>
    </w:p>
    <w:p w:rsidR="0046410A" w:rsidRPr="00BD4CB7" w:rsidRDefault="0046410A" w:rsidP="0046410A">
      <w:pPr>
        <w:tabs>
          <w:tab w:val="left" w:pos="360"/>
        </w:tabs>
        <w:spacing w:after="0"/>
        <w:rPr>
          <w:rFonts w:ascii="Times New Roman" w:eastAsia="PMingLiU" w:hAnsi="Times New Roman"/>
          <w:szCs w:val="24"/>
          <w:lang w:eastAsia="zh-TW"/>
        </w:rPr>
      </w:pPr>
      <w:r w:rsidRPr="00BD4CB7">
        <w:rPr>
          <w:rFonts w:ascii="Times New Roman" w:eastAsia="PMingLiU" w:hAnsi="Times New Roman"/>
          <w:szCs w:val="24"/>
          <w:lang w:eastAsia="zh-TW"/>
        </w:rPr>
        <w:tab/>
      </w:r>
      <w:r w:rsidRPr="00BD4CB7">
        <w:rPr>
          <w:rFonts w:ascii="Times New Roman" w:eastAsia="PMingLiU" w:hAnsi="Times New Roman"/>
          <w:szCs w:val="24"/>
          <w:lang w:eastAsia="zh-TW"/>
        </w:rPr>
        <w:tab/>
        <w:t>H.</w:t>
      </w:r>
      <w:r w:rsidRPr="00BD4CB7">
        <w:rPr>
          <w:rFonts w:ascii="Times New Roman" w:eastAsia="PMingLiU" w:hAnsi="Times New Roman"/>
          <w:szCs w:val="24"/>
          <w:lang w:eastAsia="zh-TW"/>
        </w:rPr>
        <w:tab/>
      </w:r>
      <w:r w:rsidRPr="00BD4CB7">
        <w:rPr>
          <w:rFonts w:ascii="Times New Roman" w:eastAsia="PMingLiU" w:hAnsi="Times New Roman"/>
          <w:szCs w:val="24"/>
          <w:u w:val="single"/>
          <w:lang w:eastAsia="zh-TW"/>
        </w:rPr>
        <w:t>Indemnification/Hold Harmless Agreement</w:t>
      </w:r>
    </w:p>
    <w:p w:rsidR="0046410A" w:rsidRPr="00BD4CB7" w:rsidRDefault="0046410A" w:rsidP="0046410A">
      <w:pPr>
        <w:tabs>
          <w:tab w:val="left" w:pos="360"/>
        </w:tabs>
        <w:spacing w:after="0"/>
        <w:rPr>
          <w:rFonts w:ascii="Times New Roman" w:eastAsia="PMingLiU" w:hAnsi="Times New Roman"/>
          <w:szCs w:val="24"/>
          <w:lang w:eastAsia="zh-TW"/>
        </w:rPr>
      </w:pPr>
    </w:p>
    <w:p w:rsidR="0046410A" w:rsidRPr="00BD4CB7" w:rsidRDefault="0046410A" w:rsidP="0046410A">
      <w:pPr>
        <w:numPr>
          <w:ilvl w:val="0"/>
          <w:numId w:val="24"/>
        </w:numPr>
        <w:tabs>
          <w:tab w:val="left" w:pos="-720"/>
          <w:tab w:val="left" w:pos="3960"/>
        </w:tabs>
        <w:spacing w:after="0" w:line="240" w:lineRule="auto"/>
        <w:ind w:left="1800"/>
        <w:contextualSpacing/>
        <w:jc w:val="both"/>
        <w:rPr>
          <w:rFonts w:ascii="Times New Roman" w:eastAsia="PMingLiU" w:hAnsi="Times New Roman"/>
          <w:szCs w:val="24"/>
          <w:lang w:eastAsia="zh-TW"/>
        </w:rPr>
      </w:pPr>
      <w:r w:rsidRPr="00BD4CB7">
        <w:rPr>
          <w:rFonts w:ascii="Times New Roman" w:eastAsia="PMingLiU" w:hAnsi="Times New Roman"/>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46410A" w:rsidRPr="00BD4CB7" w:rsidRDefault="0046410A" w:rsidP="0046410A">
      <w:pPr>
        <w:tabs>
          <w:tab w:val="left" w:pos="-720"/>
        </w:tabs>
        <w:spacing w:after="0"/>
        <w:ind w:left="360"/>
        <w:rPr>
          <w:rFonts w:ascii="Times New Roman" w:eastAsia="PMingLiU" w:hAnsi="Times New Roman"/>
          <w:szCs w:val="24"/>
          <w:lang w:eastAsia="zh-TW"/>
        </w:rPr>
      </w:pPr>
    </w:p>
    <w:p w:rsidR="0046410A" w:rsidRPr="00BD4CB7" w:rsidRDefault="0046410A" w:rsidP="0046410A">
      <w:pPr>
        <w:numPr>
          <w:ilvl w:val="0"/>
          <w:numId w:val="24"/>
        </w:numPr>
        <w:spacing w:after="0" w:line="240" w:lineRule="auto"/>
        <w:ind w:left="1800"/>
        <w:contextualSpacing/>
        <w:jc w:val="both"/>
        <w:rPr>
          <w:rFonts w:ascii="Times New Roman" w:hAnsi="Times New Roman"/>
          <w:b/>
          <w:szCs w:val="24"/>
        </w:rPr>
      </w:pPr>
      <w:r w:rsidRPr="00BD4CB7">
        <w:rPr>
          <w:rFonts w:ascii="Times New Roman" w:eastAsia="PMingLiU" w:hAnsi="Times New Roman"/>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r w:rsidRPr="0046410A">
        <w:rPr>
          <w:rFonts w:ascii="Times New Roman" w:hAnsi="Times New Roman"/>
          <w:b/>
          <w:bCs/>
          <w:szCs w:val="24"/>
        </w:rPr>
        <w:t>1.</w:t>
      </w:r>
      <w:r w:rsidRPr="0046410A">
        <w:rPr>
          <w:rFonts w:ascii="Times New Roman" w:hAnsi="Times New Roman"/>
          <w:b/>
          <w:bCs/>
          <w:szCs w:val="24"/>
        </w:rPr>
        <w:tab/>
      </w:r>
    </w:p>
    <w:p w:rsidR="0046410A" w:rsidRDefault="0046410A" w:rsidP="00A94AFD">
      <w:pPr>
        <w:widowControl/>
        <w:spacing w:after="0" w:line="240" w:lineRule="auto"/>
        <w:ind w:left="720"/>
        <w:contextualSpacing/>
        <w:jc w:val="both"/>
        <w:rPr>
          <w:rFonts w:ascii="Times New Roman" w:eastAsia="Times New Roman" w:hAnsi="Times New Roman" w:cs="Times New Roman"/>
          <w:sz w:val="24"/>
          <w:szCs w:val="24"/>
        </w:rPr>
      </w:pPr>
    </w:p>
    <w:p w:rsidR="0046410A" w:rsidRPr="00BD4CB7" w:rsidRDefault="0046410A" w:rsidP="0046410A">
      <w:pPr>
        <w:contextualSpacing/>
        <w:rPr>
          <w:rFonts w:ascii="Times New Roman" w:hAnsi="Times New Roman"/>
          <w:b/>
          <w:szCs w:val="24"/>
        </w:rPr>
      </w:pPr>
      <w:r w:rsidRPr="00BD4CB7">
        <w:rPr>
          <w:rFonts w:ascii="Times New Roman" w:hAnsi="Times New Roman"/>
          <w:b/>
          <w:bCs/>
          <w:szCs w:val="24"/>
        </w:rPr>
        <w:t>1</w:t>
      </w:r>
      <w:r>
        <w:rPr>
          <w:rFonts w:ascii="Times New Roman" w:hAnsi="Times New Roman"/>
          <w:b/>
          <w:bCs/>
          <w:szCs w:val="24"/>
        </w:rPr>
        <w:t>7</w:t>
      </w:r>
      <w:r w:rsidRPr="00BD4CB7">
        <w:rPr>
          <w:rFonts w:ascii="Times New Roman" w:hAnsi="Times New Roman"/>
          <w:b/>
          <w:bCs/>
          <w:szCs w:val="24"/>
        </w:rPr>
        <w:t>.</w:t>
      </w:r>
      <w:r w:rsidRPr="00BD4CB7">
        <w:rPr>
          <w:rFonts w:ascii="Times New Roman" w:hAnsi="Times New Roman"/>
          <w:b/>
          <w:bCs/>
          <w:szCs w:val="24"/>
        </w:rPr>
        <w:tab/>
      </w:r>
      <w:r w:rsidRPr="00BD4CB7">
        <w:rPr>
          <w:rFonts w:ascii="Times New Roman" w:hAnsi="Times New Roman"/>
          <w:b/>
          <w:szCs w:val="24"/>
        </w:rPr>
        <w:t>End of FY Delivery:</w:t>
      </w:r>
    </w:p>
    <w:p w:rsidR="0046410A" w:rsidRPr="00BD4CB7" w:rsidRDefault="0046410A" w:rsidP="0046410A">
      <w:pPr>
        <w:ind w:left="720"/>
        <w:contextualSpacing/>
        <w:rPr>
          <w:rFonts w:ascii="Times New Roman" w:hAnsi="Times New Roman"/>
          <w:szCs w:val="24"/>
        </w:rPr>
      </w:pPr>
      <w:r w:rsidRPr="00BD4CB7">
        <w:rPr>
          <w:rFonts w:ascii="Times New Roman" w:hAnsi="Times New Roman"/>
          <w:szCs w:val="24"/>
        </w:rPr>
        <w:t>Due to fiscal year constraints, funding may be unavailable for payment for items not delivered by June 30.  If delivery cannot be made in accordance with the</w:t>
      </w:r>
      <w:r w:rsidRPr="00BD4CB7">
        <w:rPr>
          <w:rFonts w:ascii="Times New Roman" w:hAnsi="Times New Roman"/>
          <w:b/>
          <w:color w:val="FF0000"/>
          <w:szCs w:val="24"/>
        </w:rPr>
        <w:t xml:space="preserve"> </w:t>
      </w:r>
      <w:r w:rsidRPr="00BD4CB7">
        <w:rPr>
          <w:rFonts w:ascii="Times New Roman" w:hAnsi="Times New Roman"/>
          <w:szCs w:val="24"/>
        </w:rPr>
        <w:t>order, vendor must advise the Agency of inability to supply.</w:t>
      </w:r>
    </w:p>
    <w:p w:rsidR="0046410A" w:rsidRDefault="0046410A" w:rsidP="00C54654">
      <w:pPr>
        <w:widowControl/>
        <w:spacing w:after="0" w:line="240" w:lineRule="auto"/>
        <w:jc w:val="both"/>
        <w:rPr>
          <w:rFonts w:ascii="Times New Roman" w:eastAsia="Times New Roman" w:hAnsi="Times New Roman" w:cs="Times New Roman"/>
          <w:b/>
          <w:bCs/>
          <w:sz w:val="24"/>
          <w:szCs w:val="24"/>
        </w:rPr>
      </w:pPr>
    </w:p>
    <w:p w:rsidR="00720A8E" w:rsidRPr="00305D3E" w:rsidRDefault="00FB64C9" w:rsidP="00C54654">
      <w:pPr>
        <w:widowControl/>
        <w:spacing w:after="0" w:line="240" w:lineRule="auto"/>
        <w:jc w:val="both"/>
        <w:rPr>
          <w:rFonts w:ascii="Times New Roman" w:hAnsi="Times New Roman" w:cs="Times New Roman"/>
          <w:b/>
          <w:bCs/>
          <w:sz w:val="24"/>
          <w:szCs w:val="24"/>
        </w:rPr>
      </w:pPr>
      <w:r w:rsidRPr="00161C32">
        <w:rPr>
          <w:rFonts w:ascii="Times New Roman" w:eastAsia="Times New Roman" w:hAnsi="Times New Roman" w:cs="Times New Roman"/>
          <w:b/>
          <w:bCs/>
          <w:sz w:val="24"/>
          <w:szCs w:val="24"/>
        </w:rPr>
        <w:t>1</w:t>
      </w:r>
      <w:r w:rsidR="0046410A">
        <w:rPr>
          <w:rFonts w:ascii="Times New Roman" w:eastAsia="Times New Roman" w:hAnsi="Times New Roman" w:cs="Times New Roman"/>
          <w:b/>
          <w:bCs/>
          <w:sz w:val="24"/>
          <w:szCs w:val="24"/>
        </w:rPr>
        <w:t>8</w:t>
      </w:r>
      <w:bookmarkStart w:id="0" w:name="_GoBack"/>
      <w:bookmarkEnd w:id="0"/>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00C54654">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A94AFD">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A94AFD">
      <w:pPr>
        <w:spacing w:after="0" w:line="240" w:lineRule="auto"/>
        <w:ind w:left="-144"/>
        <w:jc w:val="both"/>
        <w:rPr>
          <w:rFonts w:ascii="Times New Roman" w:hAnsi="Times New Roman" w:cs="Times New Roman"/>
          <w:sz w:val="24"/>
          <w:szCs w:val="24"/>
        </w:rPr>
      </w:pPr>
    </w:p>
    <w:p w:rsidR="001856F5" w:rsidRPr="00305D3E" w:rsidRDefault="00CA73D6" w:rsidP="00A94AF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lastRenderedPageBreak/>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A94AF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 xml:space="preserve">State Procurement Analyst:  </w:t>
      </w:r>
      <w:r w:rsidR="007D6F9E">
        <w:rPr>
          <w:rFonts w:ascii="Times New Roman" w:hAnsi="Times New Roman" w:cs="Times New Roman"/>
          <w:sz w:val="24"/>
          <w:szCs w:val="24"/>
        </w:rPr>
        <w:t>Clarett Blount</w:t>
      </w:r>
      <w:r w:rsidR="00CA73D6" w:rsidRPr="00305D3E">
        <w:rPr>
          <w:rFonts w:ascii="Times New Roman" w:hAnsi="Times New Roman" w:cs="Times New Roman"/>
          <w:sz w:val="24"/>
          <w:szCs w:val="24"/>
        </w:rPr>
        <w:t>, phone: 225-342-</w:t>
      </w:r>
      <w:r w:rsidR="007D6F9E">
        <w:rPr>
          <w:rFonts w:ascii="Times New Roman" w:hAnsi="Times New Roman" w:cs="Times New Roman"/>
          <w:sz w:val="24"/>
          <w:szCs w:val="24"/>
        </w:rPr>
        <w:t>8044</w:t>
      </w:r>
      <w:r w:rsidR="00CA73D6" w:rsidRPr="00305D3E">
        <w:rPr>
          <w:rFonts w:ascii="Times New Roman" w:hAnsi="Times New Roman" w:cs="Times New Roman"/>
          <w:sz w:val="24"/>
          <w:szCs w:val="24"/>
        </w:rPr>
        <w:t xml:space="preserve">, email:  </w:t>
      </w:r>
      <w:r w:rsidR="007D6F9E">
        <w:rPr>
          <w:rFonts w:ascii="Times New Roman" w:hAnsi="Times New Roman" w:cs="Times New Roman"/>
          <w:sz w:val="24"/>
          <w:szCs w:val="24"/>
        </w:rPr>
        <w:t>Clarett.Blount</w:t>
      </w:r>
      <w:r w:rsidR="00CA73D6" w:rsidRPr="00305D3E">
        <w:rPr>
          <w:rFonts w:ascii="Times New Roman" w:hAnsi="Times New Roman" w:cs="Times New Roman"/>
          <w:sz w:val="24"/>
          <w:szCs w:val="24"/>
        </w:rPr>
        <w:t>@la.gov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654" w:rsidRDefault="00C54654">
      <w:pPr>
        <w:spacing w:after="0" w:line="240" w:lineRule="auto"/>
      </w:pPr>
      <w:r>
        <w:separator/>
      </w:r>
    </w:p>
  </w:endnote>
  <w:endnote w:type="continuationSeparator" w:id="0">
    <w:p w:rsidR="00C54654" w:rsidRDefault="00C5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46410A">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46410A">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654" w:rsidRDefault="00C54654">
      <w:pPr>
        <w:spacing w:after="0" w:line="240" w:lineRule="auto"/>
      </w:pPr>
      <w:r>
        <w:separator/>
      </w:r>
    </w:p>
  </w:footnote>
  <w:footnote w:type="continuationSeparator" w:id="0">
    <w:p w:rsidR="00C54654" w:rsidRDefault="00C54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F22FB1">
      <w:rPr>
        <w:rFonts w:ascii="Times New Roman" w:hAnsi="Times New Roman" w:cs="Times New Roman"/>
        <w:sz w:val="24"/>
        <w:szCs w:val="24"/>
      </w:rPr>
      <w:t xml:space="preserve"> 3000022899</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C54654">
      <w:rPr>
        <w:rFonts w:ascii="Times New Roman" w:hAnsi="Times New Roman" w:cs="Times New Roman"/>
        <w:sz w:val="24"/>
        <w:szCs w:val="24"/>
      </w:rPr>
      <w:t xml:space="preserve"> Tractor Rental - DOC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54"/>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410A"/>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7D6F9E"/>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94AFD"/>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4654"/>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2FB1"/>
    <w:rsid w:val="00F2341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3889D0"/>
  <w15:chartTrackingRefBased/>
  <w15:docId w15:val="{9B35CB0A-C9A2-4B1C-A8CB-C6847F7B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E6A8F-153E-45E3-AEF6-FCB7F6B3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Conditions.dotx</Template>
  <TotalTime>3</TotalTime>
  <Pages>8</Pages>
  <Words>2806</Words>
  <Characters>16024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Clarett Blount</dc:creator>
  <cp:keywords/>
  <dc:description/>
  <cp:lastModifiedBy>Clarett Blount</cp:lastModifiedBy>
  <cp:revision>3</cp:revision>
  <cp:lastPrinted>2022-05-19T21:13:00Z</cp:lastPrinted>
  <dcterms:created xsi:type="dcterms:W3CDTF">2024-04-25T14:56:00Z</dcterms:created>
  <dcterms:modified xsi:type="dcterms:W3CDTF">2024-04-25T15:06:00Z</dcterms:modified>
</cp:coreProperties>
</file>