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520995</wp:posOffset>
            </wp:positionH>
            <wp:positionV relativeFrom="page">
              <wp:posOffset>33729</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592D74" w:rsidRPr="00305D3E" w:rsidRDefault="000976C7" w:rsidP="00592D74">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117192">
        <w:rPr>
          <w:rFonts w:ascii="Times New Roman" w:hAnsi="Times New Roman" w:cs="Times New Roman"/>
          <w:b/>
          <w:bCs/>
          <w:sz w:val="24"/>
          <w:szCs w:val="24"/>
        </w:rPr>
        <w:tab/>
      </w:r>
      <w:r w:rsidR="00592D74" w:rsidRPr="00305D3E">
        <w:rPr>
          <w:rFonts w:ascii="Times New Roman" w:hAnsi="Times New Roman" w:cs="Times New Roman"/>
          <w:b/>
          <w:bCs/>
          <w:sz w:val="24"/>
          <w:szCs w:val="24"/>
        </w:rPr>
        <w:t>Bid Delivery Instructions for State Procurement:</w:t>
      </w:r>
    </w:p>
    <w:p w:rsidR="00592D74" w:rsidRPr="00305D3E" w:rsidRDefault="00592D74" w:rsidP="00592D74">
      <w:pPr>
        <w:pStyle w:val="ListParagraph"/>
        <w:tabs>
          <w:tab w:val="left" w:pos="540"/>
        </w:tabs>
        <w:spacing w:after="0" w:line="240" w:lineRule="auto"/>
        <w:ind w:left="540"/>
        <w:rPr>
          <w:rFonts w:ascii="Times New Roman" w:hAnsi="Times New Roman" w:cs="Times New Roman"/>
          <w:sz w:val="24"/>
          <w:szCs w:val="24"/>
        </w:rPr>
      </w:pPr>
    </w:p>
    <w:p w:rsidR="00592D74" w:rsidRPr="00305D3E" w:rsidRDefault="00592D74" w:rsidP="00592D74">
      <w:pPr>
        <w:pStyle w:val="Default"/>
        <w:ind w:left="540"/>
        <w:jc w:val="both"/>
      </w:pPr>
      <w:r w:rsidRPr="00305D3E">
        <w:tab/>
        <w:t xml:space="preserve">Bidders are hereby advised that the Office of State Procurement (OSP) must receive bids at its physical </w:t>
      </w:r>
      <w:r w:rsidRPr="00305D3E">
        <w:tab/>
        <w:t>location by the date and</w:t>
      </w:r>
      <w:r>
        <w:t xml:space="preserve"> time specified on page 1</w:t>
      </w:r>
      <w:r w:rsidRPr="00305D3E">
        <w:t xml:space="preserve"> of the Invitation to Bid.</w:t>
      </w:r>
    </w:p>
    <w:p w:rsidR="00592D74" w:rsidRPr="00305D3E" w:rsidRDefault="00592D74" w:rsidP="00592D74">
      <w:pPr>
        <w:pStyle w:val="Default"/>
        <w:ind w:left="540"/>
        <w:jc w:val="both"/>
      </w:pPr>
    </w:p>
    <w:p w:rsidR="00592D74" w:rsidRPr="00305D3E" w:rsidRDefault="00592D74" w:rsidP="00592D74">
      <w:pPr>
        <w:pStyle w:val="Default"/>
        <w:ind w:left="540"/>
        <w:jc w:val="both"/>
      </w:pPr>
      <w:r w:rsidRPr="00305D3E">
        <w:tab/>
        <w:t xml:space="preserve">Bids may be mailed or delivered by hand or courier service to the Office of State Procurement’s </w:t>
      </w:r>
      <w:r w:rsidRPr="00305D3E">
        <w:tab/>
        <w:t>physical location as follows:</w:t>
      </w:r>
    </w:p>
    <w:p w:rsidR="00592D74" w:rsidRPr="00305D3E" w:rsidRDefault="00592D74" w:rsidP="00592D74">
      <w:pPr>
        <w:pStyle w:val="Default"/>
        <w:ind w:left="540" w:hanging="540"/>
        <w:jc w:val="both"/>
      </w:pPr>
    </w:p>
    <w:p w:rsidR="00592D74" w:rsidRPr="00305D3E" w:rsidRDefault="00592D74" w:rsidP="00592D74">
      <w:pPr>
        <w:pStyle w:val="Default"/>
        <w:ind w:left="540"/>
        <w:jc w:val="both"/>
      </w:pPr>
      <w:r w:rsidRPr="00305D3E">
        <w:tab/>
        <w:t xml:space="preserve">Office of State Procurement </w:t>
      </w:r>
    </w:p>
    <w:p w:rsidR="00592D74" w:rsidRPr="00305D3E" w:rsidRDefault="00592D74" w:rsidP="00592D74">
      <w:pPr>
        <w:pStyle w:val="Default"/>
        <w:ind w:left="540"/>
        <w:jc w:val="both"/>
      </w:pPr>
      <w:r w:rsidRPr="00305D3E">
        <w:tab/>
        <w:t xml:space="preserve">Claiborne Building, Suite 2-160 </w:t>
      </w:r>
    </w:p>
    <w:p w:rsidR="00592D74" w:rsidRPr="00305D3E" w:rsidRDefault="00592D74" w:rsidP="00592D74">
      <w:pPr>
        <w:pStyle w:val="Default"/>
        <w:ind w:left="540"/>
        <w:jc w:val="both"/>
      </w:pPr>
      <w:r w:rsidRPr="00305D3E">
        <w:tab/>
        <w:t xml:space="preserve">1201 North Third Street </w:t>
      </w:r>
    </w:p>
    <w:p w:rsidR="00592D74" w:rsidRPr="00305D3E" w:rsidRDefault="00592D74" w:rsidP="00592D74">
      <w:pPr>
        <w:pStyle w:val="Default"/>
        <w:ind w:left="540"/>
        <w:jc w:val="both"/>
      </w:pPr>
      <w:r w:rsidRPr="00305D3E">
        <w:tab/>
        <w:t>Baton Rouge, LA 70802</w:t>
      </w:r>
    </w:p>
    <w:p w:rsidR="00592D74" w:rsidRPr="00305D3E" w:rsidRDefault="00592D74" w:rsidP="00592D74">
      <w:pPr>
        <w:pStyle w:val="Default"/>
        <w:ind w:left="540" w:hanging="540"/>
      </w:pPr>
    </w:p>
    <w:p w:rsidR="00592D74" w:rsidRPr="00305D3E" w:rsidRDefault="00592D74" w:rsidP="00592D74">
      <w:pPr>
        <w:pStyle w:val="Default"/>
        <w:ind w:left="540"/>
        <w:rPr>
          <w:b/>
          <w:bCs/>
          <w:u w:val="single"/>
        </w:rPr>
      </w:pPr>
      <w:r w:rsidRPr="00305D3E">
        <w:rPr>
          <w:bCs/>
        </w:rPr>
        <w:tab/>
      </w:r>
      <w:r w:rsidRPr="00305D3E">
        <w:rPr>
          <w:b/>
          <w:bCs/>
          <w:u w:val="single"/>
        </w:rPr>
        <w:t>OR</w:t>
      </w:r>
      <w:r w:rsidRPr="00305D3E">
        <w:rPr>
          <w:b/>
          <w:bCs/>
        </w:rPr>
        <w:t xml:space="preserve"> </w:t>
      </w:r>
      <w:r w:rsidRPr="00305D3E">
        <w:rPr>
          <w:bCs/>
        </w:rPr>
        <w:t>Bids</w:t>
      </w:r>
      <w:r w:rsidRPr="00305D3E">
        <w:t xml:space="preserve"> may also be submitted online by accessing the link on page 1 of the Invitation to Bid.</w:t>
      </w:r>
    </w:p>
    <w:p w:rsidR="00592D74" w:rsidRPr="00305D3E" w:rsidRDefault="00592D74" w:rsidP="00592D74">
      <w:pPr>
        <w:pStyle w:val="Default"/>
        <w:ind w:left="540" w:hanging="540"/>
      </w:pPr>
    </w:p>
    <w:p w:rsidR="00592D74" w:rsidRPr="00305D3E" w:rsidRDefault="00592D74" w:rsidP="00592D74">
      <w:pPr>
        <w:pStyle w:val="Default"/>
        <w:ind w:left="540"/>
        <w:jc w:val="both"/>
      </w:pPr>
      <w:r w:rsidRPr="00305D3E">
        <w:tab/>
        <w:t xml:space="preserve">Bidder should be aware of security requirements for the Claiborne Building and allow time to be </w:t>
      </w:r>
      <w:r w:rsidRPr="00305D3E">
        <w:tab/>
        <w:t>photographed and presented with a temporary identification badge.</w:t>
      </w:r>
    </w:p>
    <w:p w:rsidR="00592D74" w:rsidRPr="00305D3E" w:rsidRDefault="00592D74" w:rsidP="00592D74">
      <w:pPr>
        <w:pStyle w:val="Default"/>
        <w:ind w:left="540" w:hanging="540"/>
        <w:jc w:val="both"/>
      </w:pPr>
    </w:p>
    <w:p w:rsidR="00592D74" w:rsidRPr="00305D3E" w:rsidRDefault="00592D74" w:rsidP="00592D74">
      <w:pPr>
        <w:pStyle w:val="Default"/>
        <w:ind w:left="540"/>
        <w:jc w:val="both"/>
      </w:pPr>
      <w:r w:rsidRPr="00305D3E">
        <w:tab/>
        <w:t xml:space="preserve">Bidder is solely responsible for ensuring that its courier service provider makes inside deliveries to the </w:t>
      </w:r>
      <w:r w:rsidRPr="00305D3E">
        <w:tab/>
        <w:t xml:space="preserve">Office of State Procurement’s physical location. The Office of State Procurement is not responsible for </w:t>
      </w:r>
      <w:r w:rsidRPr="00305D3E">
        <w:tab/>
        <w:t xml:space="preserve">any delays caused by the bidder's chosen means of bid delivery. Bidder is solely responsible for the </w:t>
      </w:r>
      <w:r w:rsidRPr="00305D3E">
        <w:tab/>
        <w:t>timely delivery of its bid. Failure to meet the bid opening date &amp; time shall result in rejection of the bid.</w:t>
      </w:r>
    </w:p>
    <w:p w:rsidR="00592D74" w:rsidRPr="00305D3E" w:rsidRDefault="00592D74" w:rsidP="00592D74">
      <w:pPr>
        <w:pStyle w:val="Default"/>
        <w:ind w:left="540" w:hanging="540"/>
        <w:jc w:val="both"/>
      </w:pPr>
    </w:p>
    <w:p w:rsidR="00592D74" w:rsidRPr="00305D3E" w:rsidRDefault="00592D74" w:rsidP="00592D74">
      <w:pPr>
        <w:pStyle w:val="Default"/>
        <w:ind w:left="540"/>
        <w:jc w:val="both"/>
      </w:pPr>
      <w:r w:rsidRPr="00305D3E">
        <w:rPr>
          <w:b/>
          <w:bCs/>
        </w:rPr>
        <w:tab/>
        <w:t xml:space="preserve">Note: </w:t>
      </w:r>
      <w:r w:rsidRPr="00305D3E">
        <w:t xml:space="preserve">Bidders who choose to respond to this bid online via the vendor portal are encouraged to not </w:t>
      </w:r>
      <w:r w:rsidRPr="00305D3E">
        <w:tab/>
        <w:t xml:space="preserve">submit a written bid as well. </w:t>
      </w:r>
    </w:p>
    <w:p w:rsidR="00592D74" w:rsidRPr="00305D3E" w:rsidRDefault="00592D74" w:rsidP="00592D74">
      <w:pPr>
        <w:pStyle w:val="Default"/>
        <w:ind w:left="540" w:hanging="540"/>
        <w:jc w:val="both"/>
      </w:pPr>
    </w:p>
    <w:p w:rsidR="00592D74" w:rsidRPr="00305D3E" w:rsidRDefault="00592D74" w:rsidP="00592D74">
      <w:pPr>
        <w:pStyle w:val="Default"/>
        <w:ind w:left="540"/>
        <w:jc w:val="both"/>
      </w:pPr>
      <w:r w:rsidRPr="00305D3E">
        <w:tab/>
        <w:t xml:space="preserve">Bidders are hereby advised that due to the nature of the internet, the State of Louisiana cannot guarantee </w:t>
      </w:r>
      <w:r w:rsidRPr="00305D3E">
        <w:tab/>
        <w:t xml:space="preserve">that access to the </w:t>
      </w:r>
      <w:proofErr w:type="spellStart"/>
      <w:r w:rsidRPr="00305D3E">
        <w:t>LaGov</w:t>
      </w:r>
      <w:proofErr w:type="spellEnd"/>
      <w:r w:rsidRPr="00305D3E">
        <w:t xml:space="preserve"> or </w:t>
      </w:r>
      <w:proofErr w:type="spellStart"/>
      <w:r w:rsidRPr="00305D3E">
        <w:t>LaPAC</w:t>
      </w:r>
      <w:proofErr w:type="spellEnd"/>
      <w:r w:rsidRPr="00305D3E">
        <w:t xml:space="preserve"> websites will be uninterrupted or that e-mails or other electronic </w:t>
      </w:r>
      <w:r w:rsidRPr="00305D3E">
        <w:tab/>
        <w:t xml:space="preserve">transmissions will be sent to you or received by us. The Office of State Procurement is not responsible </w:t>
      </w:r>
      <w:r w:rsidRPr="00305D3E">
        <w:tab/>
        <w:t xml:space="preserve">for any delays caused by the bidder’s choice to submit their bid online. Bidder is solely responsible for </w:t>
      </w:r>
      <w:r w:rsidRPr="00305D3E">
        <w:tab/>
        <w:t xml:space="preserve">the timely delivery of its bid. Failure to meet the bid opening date and time shall result in rejection of the </w:t>
      </w:r>
      <w:r w:rsidRPr="00305D3E">
        <w:tab/>
        <w:t>bid.</w:t>
      </w:r>
    </w:p>
    <w:p w:rsidR="00592D74" w:rsidRPr="00305D3E" w:rsidRDefault="00592D74" w:rsidP="00592D74">
      <w:pPr>
        <w:spacing w:after="0" w:line="240" w:lineRule="auto"/>
        <w:ind w:left="540" w:hanging="540"/>
        <w:jc w:val="both"/>
        <w:rPr>
          <w:rFonts w:ascii="Times New Roman" w:eastAsia="Times New Roman" w:hAnsi="Times New Roman" w:cs="Times New Roman"/>
          <w:sz w:val="24"/>
          <w:szCs w:val="24"/>
        </w:rPr>
      </w:pPr>
    </w:p>
    <w:p w:rsidR="00592D74" w:rsidRPr="00305D3E" w:rsidRDefault="00592D74" w:rsidP="00592D74">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**ATTENTION**</w:t>
      </w:r>
    </w:p>
    <w:p w:rsidR="00592D74" w:rsidRPr="00305D3E" w:rsidRDefault="00592D74" w:rsidP="00592D74">
      <w:pPr>
        <w:spacing w:after="0" w:line="240" w:lineRule="auto"/>
        <w:ind w:left="540" w:hanging="540"/>
        <w:rPr>
          <w:rFonts w:ascii="Times New Roman" w:eastAsia="Times New Roman" w:hAnsi="Times New Roman" w:cs="Times New Roman"/>
          <w:sz w:val="24"/>
          <w:szCs w:val="24"/>
        </w:rPr>
      </w:pPr>
    </w:p>
    <w:p w:rsidR="00592D74" w:rsidRPr="00305D3E" w:rsidRDefault="00592D74" w:rsidP="00592D74">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592D74" w:rsidRPr="00305D3E" w:rsidRDefault="00592D74" w:rsidP="00592D74">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592D74" w:rsidRPr="00305D3E" w:rsidRDefault="00592D74" w:rsidP="00592D74">
      <w:pPr>
        <w:spacing w:after="0" w:line="240" w:lineRule="auto"/>
        <w:ind w:left="540" w:hanging="540"/>
        <w:rPr>
          <w:rFonts w:ascii="Times New Roman" w:eastAsia="Times New Roman" w:hAnsi="Times New Roman" w:cs="Times New Roman"/>
          <w:sz w:val="24"/>
          <w:szCs w:val="24"/>
        </w:rPr>
      </w:pPr>
    </w:p>
    <w:p w:rsidR="007D0403" w:rsidRDefault="00592D74" w:rsidP="00DA3ED6">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DA3ED6" w:rsidRPr="00DA3ED6" w:rsidRDefault="00DA3ED6" w:rsidP="00DA3ED6">
      <w:pPr>
        <w:pStyle w:val="ListParagraph"/>
        <w:spacing w:after="0" w:line="240" w:lineRule="auto"/>
        <w:ind w:left="540"/>
        <w:jc w:val="both"/>
        <w:rPr>
          <w:rFonts w:ascii="Times New Roman" w:eastAsia="Times New Roman" w:hAnsi="Times New Roman" w:cs="Times New Roman"/>
          <w:spacing w:val="-5"/>
          <w:sz w:val="24"/>
          <w:szCs w:val="24"/>
        </w:rPr>
      </w:pPr>
    </w:p>
    <w:p w:rsidR="00C6062F" w:rsidRPr="00117192" w:rsidRDefault="000976C7" w:rsidP="00117192">
      <w:pPr>
        <w:pStyle w:val="ListParagraph"/>
        <w:numPr>
          <w:ilvl w:val="0"/>
          <w:numId w:val="26"/>
        </w:numPr>
        <w:spacing w:after="0" w:line="240" w:lineRule="auto"/>
        <w:ind w:left="540" w:right="184"/>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887C95" w:rsidRDefault="000976C7" w:rsidP="00DA3ED6">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DA3ED6" w:rsidRPr="00117192" w:rsidRDefault="00DA3ED6" w:rsidP="00DA3ED6">
      <w:pPr>
        <w:pStyle w:val="ListParagraph"/>
        <w:spacing w:after="0" w:line="240" w:lineRule="auto"/>
        <w:ind w:left="540" w:right="184"/>
        <w:jc w:val="both"/>
        <w:rPr>
          <w:rFonts w:ascii="Times New Roman" w:hAnsi="Times New Roman" w:cs="Times New Roman"/>
          <w:sz w:val="24"/>
          <w:szCs w:val="24"/>
        </w:rPr>
      </w:pPr>
    </w:p>
    <w:p w:rsidR="00C6062F"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117192">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117192">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117192">
      <w:pPr>
        <w:widowControl/>
        <w:spacing w:after="0" w:line="240" w:lineRule="auto"/>
        <w:ind w:left="540" w:hanging="540"/>
        <w:rPr>
          <w:rFonts w:ascii="Times New Roman" w:eastAsia="PMingLiU" w:hAnsi="Times New Roman" w:cs="Times New Roman"/>
          <w:b/>
          <w:sz w:val="24"/>
          <w:szCs w:val="24"/>
          <w:lang w:eastAsia="zh-TW"/>
        </w:rPr>
      </w:pPr>
    </w:p>
    <w:p w:rsidR="002A4E18" w:rsidRPr="00117192" w:rsidRDefault="000976C7" w:rsidP="00117192">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117192">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117192">
      <w:pPr>
        <w:widowControl/>
        <w:spacing w:after="0" w:line="240" w:lineRule="auto"/>
        <w:ind w:left="540" w:hanging="540"/>
        <w:rPr>
          <w:rFonts w:ascii="Times New Roman" w:eastAsia="PMingLiU" w:hAnsi="Times New Roman" w:cs="Times New Roman"/>
          <w:sz w:val="24"/>
          <w:szCs w:val="24"/>
          <w:lang w:eastAsia="zh-TW"/>
        </w:rPr>
      </w:pPr>
    </w:p>
    <w:p w:rsidR="002031CB"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117192">
      <w:pPr>
        <w:spacing w:after="0" w:line="240" w:lineRule="auto"/>
        <w:ind w:left="540" w:hanging="540"/>
        <w:rPr>
          <w:rFonts w:ascii="Times New Roman" w:eastAsia="PMingLiU" w:hAnsi="Times New Roman" w:cs="Times New Roman"/>
          <w:sz w:val="24"/>
          <w:szCs w:val="24"/>
          <w:lang w:eastAsia="zh-TW"/>
        </w:rPr>
      </w:pPr>
    </w:p>
    <w:p w:rsidR="002A4E18" w:rsidRPr="00117192" w:rsidRDefault="000976C7" w:rsidP="00117192">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117192">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117192">
      <w:pPr>
        <w:spacing w:after="0" w:line="240" w:lineRule="auto"/>
        <w:ind w:left="540" w:hanging="540"/>
        <w:rPr>
          <w:rFonts w:ascii="Times New Roman" w:hAnsi="Times New Roman" w:cs="Times New Roman"/>
          <w:sz w:val="24"/>
          <w:szCs w:val="24"/>
        </w:rPr>
      </w:pPr>
    </w:p>
    <w:p w:rsidR="00C6062F" w:rsidRPr="00117192" w:rsidRDefault="000976C7" w:rsidP="00117192">
      <w:pPr>
        <w:pStyle w:val="ListParagraph"/>
        <w:widowControl/>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7D0403">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117192">
      <w:pPr>
        <w:widowControl/>
        <w:spacing w:after="0" w:line="240" w:lineRule="auto"/>
        <w:ind w:left="540" w:hanging="540"/>
        <w:rPr>
          <w:rFonts w:ascii="Times New Roman" w:hAnsi="Times New Roman" w:cs="Times New Roman"/>
          <w:sz w:val="24"/>
          <w:szCs w:val="24"/>
        </w:rPr>
      </w:pPr>
    </w:p>
    <w:p w:rsidR="009D344A" w:rsidRPr="00117192" w:rsidRDefault="000976C7" w:rsidP="00117192">
      <w:pPr>
        <w:pStyle w:val="ListParagraph"/>
        <w:widowControl/>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lastRenderedPageBreak/>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117192">
      <w:pPr>
        <w:pStyle w:val="ListParagraph"/>
        <w:widowControl/>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117192">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117192">
      <w:pPr>
        <w:widowControl/>
        <w:tabs>
          <w:tab w:val="left" w:pos="72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17192">
        <w:rPr>
          <w:rFonts w:ascii="Times New Roman" w:hAnsi="Times New Roman" w:cs="Times New Roman"/>
          <w:b/>
          <w:sz w:val="24"/>
          <w:szCs w:val="24"/>
        </w:rPr>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Default="000976C7" w:rsidP="004F7BF2">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4F7BF2" w:rsidRPr="00117192" w:rsidRDefault="004F7BF2" w:rsidP="004F7BF2">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p>
    <w:p w:rsidR="000976C7" w:rsidRPr="00117192" w:rsidRDefault="000976C7"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Pr="00117192" w:rsidRDefault="004B07B9" w:rsidP="00117192">
      <w:pPr>
        <w:widowControl/>
        <w:spacing w:after="0" w:line="240" w:lineRule="auto"/>
        <w:ind w:left="540" w:hanging="540"/>
        <w:rPr>
          <w:rFonts w:ascii="Times New Roman" w:eastAsia="PMingLiU" w:hAnsi="Times New Roman" w:cs="Times New Roman"/>
          <w:b/>
          <w:sz w:val="24"/>
          <w:szCs w:val="24"/>
          <w:lang w:eastAsia="zh-TW"/>
        </w:rPr>
      </w:pPr>
    </w:p>
    <w:p w:rsidR="002A4E18" w:rsidRPr="00117192" w:rsidRDefault="000976C7" w:rsidP="00117192">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DA3ED6">
      <w:pPr>
        <w:widowControl/>
        <w:spacing w:after="8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DA3ED6" w:rsidRDefault="008057E8" w:rsidP="00DA3ED6">
      <w:pPr>
        <w:pStyle w:val="ListParagraph"/>
        <w:widowControl/>
        <w:numPr>
          <w:ilvl w:val="0"/>
          <w:numId w:val="35"/>
        </w:numPr>
        <w:spacing w:after="80" w:line="240" w:lineRule="auto"/>
        <w:contextualSpacing w:val="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DA3ED6" w:rsidRDefault="008057E8" w:rsidP="00117192">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117192" w:rsidRDefault="008057E8" w:rsidP="00117192">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117192">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117192">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057E8" w:rsidRPr="00117192" w:rsidRDefault="008057E8" w:rsidP="00117192">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117192">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117192">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117192">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117192">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117192" w:rsidRDefault="008057E8" w:rsidP="00117192">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Default="008057E8" w:rsidP="00117192">
      <w:pPr>
        <w:widowControl/>
        <w:spacing w:after="0" w:line="240" w:lineRule="auto"/>
        <w:ind w:left="720"/>
        <w:jc w:val="both"/>
        <w:rPr>
          <w:rFonts w:ascii="Times New Roman" w:eastAsia="PMingLiU" w:hAnsi="Times New Roman" w:cs="Times New Roman"/>
          <w:sz w:val="24"/>
          <w:szCs w:val="24"/>
          <w:lang w:eastAsia="zh-TW"/>
        </w:rPr>
      </w:pPr>
    </w:p>
    <w:p w:rsidR="00DA3ED6" w:rsidRDefault="00DA3ED6" w:rsidP="00117192">
      <w:pPr>
        <w:widowControl/>
        <w:spacing w:after="0" w:line="240" w:lineRule="auto"/>
        <w:ind w:left="720" w:firstLine="360"/>
        <w:jc w:val="both"/>
        <w:rPr>
          <w:rFonts w:ascii="Times New Roman" w:eastAsia="PMingLiU" w:hAnsi="Times New Roman" w:cs="Times New Roman"/>
          <w:sz w:val="24"/>
          <w:szCs w:val="24"/>
          <w:lang w:eastAsia="zh-TW"/>
        </w:rPr>
      </w:pPr>
    </w:p>
    <w:p w:rsidR="00DA3ED6" w:rsidRDefault="00DA3ED6" w:rsidP="00117192">
      <w:pPr>
        <w:widowControl/>
        <w:spacing w:after="0" w:line="240" w:lineRule="auto"/>
        <w:ind w:left="720" w:firstLine="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Do you claim this preference?  _______ yes          ________ no</w:t>
      </w:r>
    </w:p>
    <w:p w:rsidR="008057E8" w:rsidRPr="00117192" w:rsidRDefault="008057E8" w:rsidP="00117192">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057E8" w:rsidRPr="00117192" w:rsidRDefault="008057E8" w:rsidP="00117192">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117192" w:rsidRDefault="008057E8" w:rsidP="00117192">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p>
    <w:p w:rsidR="003C3EBB" w:rsidRPr="00117192" w:rsidRDefault="00A41119" w:rsidP="00117192">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117192">
      <w:pPr>
        <w:spacing w:after="0" w:line="240" w:lineRule="auto"/>
        <w:rPr>
          <w:rFonts w:ascii="Times New Roman" w:hAnsi="Times New Roman" w:cs="Times New Roman"/>
          <w:b/>
          <w:sz w:val="24"/>
          <w:szCs w:val="24"/>
        </w:rPr>
      </w:pPr>
    </w:p>
    <w:p w:rsidR="00172F15" w:rsidRPr="00117192" w:rsidRDefault="000976C7" w:rsidP="00117192">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385724" w:rsidRPr="00117192" w:rsidRDefault="000976C7" w:rsidP="00117192">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72F15" w:rsidRPr="00117192" w:rsidRDefault="00172F15" w:rsidP="00117192">
      <w:pPr>
        <w:spacing w:after="0" w:line="240" w:lineRule="auto"/>
        <w:ind w:left="540" w:hanging="540"/>
        <w:rPr>
          <w:rFonts w:ascii="Times New Roman" w:hAnsi="Times New Roman" w:cs="Times New Roman"/>
          <w:sz w:val="24"/>
          <w:szCs w:val="24"/>
        </w:rPr>
      </w:pPr>
    </w:p>
    <w:p w:rsidR="001C494C" w:rsidRPr="00117192" w:rsidRDefault="00385724" w:rsidP="00117192">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117192">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117192">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117192" w:rsidRDefault="00385724" w:rsidP="00117192">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C494C" w:rsidRPr="00117192" w:rsidRDefault="001C494C" w:rsidP="00117192">
      <w:pPr>
        <w:pStyle w:val="ListParagraph"/>
        <w:spacing w:line="240" w:lineRule="auto"/>
        <w:ind w:left="1080" w:hanging="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For the purposes of this preference, </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385724" w:rsidP="00117192">
      <w:pPr>
        <w:pStyle w:val="ListParagraph"/>
        <w:numPr>
          <w:ilvl w:val="0"/>
          <w:numId w:val="37"/>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1C494C" w:rsidRPr="00DA3ED6" w:rsidRDefault="00385724" w:rsidP="00DA3ED6">
      <w:pPr>
        <w:pStyle w:val="ListParagraph"/>
        <w:numPr>
          <w:ilvl w:val="0"/>
          <w:numId w:val="37"/>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6D75AF"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DA3ED6" w:rsidRDefault="00DA3ED6" w:rsidP="00117192">
      <w:pPr>
        <w:pStyle w:val="ListParagraph"/>
        <w:spacing w:line="240" w:lineRule="auto"/>
        <w:ind w:left="540"/>
        <w:rPr>
          <w:rFonts w:ascii="Times New Roman" w:hAnsi="Times New Roman" w:cs="Times New Roman"/>
          <w:sz w:val="24"/>
          <w:szCs w:val="24"/>
        </w:rPr>
      </w:pPr>
    </w:p>
    <w:p w:rsidR="00DA3ED6" w:rsidRDefault="00DA3ED6" w:rsidP="00117192">
      <w:pPr>
        <w:pStyle w:val="ListParagraph"/>
        <w:spacing w:line="240" w:lineRule="auto"/>
        <w:ind w:left="540"/>
        <w:rPr>
          <w:rFonts w:ascii="Times New Roman" w:hAnsi="Times New Roman" w:cs="Times New Roman"/>
          <w:sz w:val="24"/>
          <w:szCs w:val="24"/>
        </w:rPr>
      </w:pPr>
    </w:p>
    <w:p w:rsidR="00DA3ED6" w:rsidRDefault="00DA3ED6" w:rsidP="00117192">
      <w:pPr>
        <w:pStyle w:val="ListParagraph"/>
        <w:spacing w:line="240" w:lineRule="auto"/>
        <w:ind w:left="540"/>
        <w:rPr>
          <w:rFonts w:ascii="Times New Roman" w:hAnsi="Times New Roman" w:cs="Times New Roman"/>
          <w:sz w:val="24"/>
          <w:szCs w:val="24"/>
        </w:rPr>
      </w:pPr>
    </w:p>
    <w:p w:rsidR="006D75AF" w:rsidRPr="007D0403" w:rsidRDefault="006D75AF" w:rsidP="006D75AF">
      <w:pPr>
        <w:spacing w:after="0" w:line="259" w:lineRule="auto"/>
        <w:contextualSpacing/>
        <w:rPr>
          <w:rFonts w:ascii="Times New Roman" w:eastAsia="Calibri" w:hAnsi="Times New Roman" w:cs="Times New Roman"/>
          <w:b/>
          <w:sz w:val="24"/>
          <w:szCs w:val="24"/>
        </w:rPr>
      </w:pPr>
      <w:r w:rsidRPr="007D0403">
        <w:rPr>
          <w:rFonts w:ascii="Times New Roman" w:hAnsi="Times New Roman" w:cs="Times New Roman"/>
          <w:b/>
          <w:bCs/>
          <w:sz w:val="24"/>
          <w:szCs w:val="24"/>
        </w:rPr>
        <w:lastRenderedPageBreak/>
        <w:t>13.</w:t>
      </w:r>
      <w:r w:rsidRPr="007D0403">
        <w:rPr>
          <w:rFonts w:ascii="Times New Roman" w:hAnsi="Times New Roman" w:cs="Times New Roman"/>
          <w:b/>
          <w:bCs/>
          <w:sz w:val="24"/>
          <w:szCs w:val="24"/>
        </w:rPr>
        <w:tab/>
      </w:r>
      <w:r w:rsidRPr="007D0403">
        <w:rPr>
          <w:rFonts w:ascii="Times New Roman" w:eastAsia="Calibri" w:hAnsi="Times New Roman" w:cs="Times New Roman"/>
          <w:b/>
          <w:sz w:val="24"/>
          <w:szCs w:val="24"/>
        </w:rPr>
        <w:t>Louisiana Motor Vehicle Dealers License:</w:t>
      </w:r>
    </w:p>
    <w:p w:rsidR="006D75AF" w:rsidRPr="007D0403" w:rsidRDefault="006D75AF" w:rsidP="006D75AF">
      <w:pPr>
        <w:spacing w:after="0" w:line="259" w:lineRule="auto"/>
        <w:ind w:left="720"/>
        <w:contextualSpacing/>
        <w:rPr>
          <w:rFonts w:ascii="Times New Roman" w:eastAsia="Calibri" w:hAnsi="Times New Roman" w:cs="Times New Roman"/>
          <w:sz w:val="24"/>
          <w:szCs w:val="24"/>
        </w:rPr>
      </w:pPr>
      <w:r w:rsidRPr="007D0403">
        <w:rPr>
          <w:rFonts w:ascii="Times New Roman" w:eastAsia="Calibri" w:hAnsi="Times New Roman" w:cs="Times New Roman"/>
          <w:sz w:val="24"/>
          <w:szCs w:val="24"/>
        </w:rPr>
        <w:t>Bidders (Motor Vehicle Dealers as defined in La. R.S. 32:1252) must be properly licensed by the Louisiana Motor Vehicle Commission.  Bidders should include a copy of a valid dealer’s license issued under the provisions of R.S. 32:1254 with their bid. Any bidder who fails to include a valid dealer’s license with their bid must provide a copy to this office within ten (10) business days following the bid opening date. Failure to do so will result in the bid being rejected.</w:t>
      </w:r>
    </w:p>
    <w:p w:rsidR="006D75AF" w:rsidRPr="007D0403" w:rsidRDefault="006D75AF" w:rsidP="006D75AF">
      <w:pPr>
        <w:spacing w:after="0" w:line="259" w:lineRule="auto"/>
        <w:contextualSpacing/>
        <w:rPr>
          <w:rFonts w:ascii="Times New Roman" w:eastAsia="Calibri" w:hAnsi="Times New Roman" w:cs="Times New Roman"/>
          <w:sz w:val="24"/>
          <w:szCs w:val="24"/>
        </w:rPr>
      </w:pPr>
    </w:p>
    <w:p w:rsidR="006D75AF" w:rsidRPr="007D0403" w:rsidRDefault="006D75AF" w:rsidP="006D75AF">
      <w:pPr>
        <w:spacing w:after="0" w:line="259" w:lineRule="auto"/>
        <w:ind w:left="720"/>
        <w:contextualSpacing/>
        <w:rPr>
          <w:rFonts w:ascii="Times New Roman" w:eastAsia="Calibri" w:hAnsi="Times New Roman" w:cs="Times New Roman"/>
          <w:sz w:val="24"/>
          <w:szCs w:val="24"/>
          <w:u w:val="single"/>
        </w:rPr>
      </w:pPr>
      <w:r w:rsidRPr="007D0403">
        <w:rPr>
          <w:rFonts w:ascii="Times New Roman" w:eastAsia="Calibri" w:hAnsi="Times New Roman" w:cs="Times New Roman"/>
          <w:sz w:val="24"/>
          <w:szCs w:val="24"/>
        </w:rPr>
        <w:t xml:space="preserve">Any questions regarding licensing required by the Motor Vehicle Commission should be directed to the Motor Vehicle Commission at (504)838-5207, or via website: </w:t>
      </w:r>
      <w:hyperlink r:id="rId11" w:history="1">
        <w:r w:rsidRPr="007D0403">
          <w:rPr>
            <w:rStyle w:val="Hyperlink"/>
            <w:rFonts w:ascii="Times New Roman" w:eastAsia="Calibri" w:hAnsi="Times New Roman" w:cs="Times New Roman"/>
            <w:sz w:val="24"/>
            <w:szCs w:val="24"/>
          </w:rPr>
          <w:t>www.lmvc.la.gov</w:t>
        </w:r>
      </w:hyperlink>
    </w:p>
    <w:p w:rsidR="006D75AF" w:rsidRPr="007D0403" w:rsidRDefault="006D75AF" w:rsidP="006D75AF">
      <w:pPr>
        <w:spacing w:after="0" w:line="259" w:lineRule="auto"/>
        <w:contextualSpacing/>
        <w:rPr>
          <w:rFonts w:ascii="Times New Roman" w:eastAsia="Calibri" w:hAnsi="Times New Roman" w:cs="Times New Roman"/>
          <w:sz w:val="24"/>
          <w:szCs w:val="24"/>
          <w:u w:val="single"/>
        </w:rPr>
      </w:pPr>
    </w:p>
    <w:p w:rsidR="006D75AF" w:rsidRPr="007D0403" w:rsidRDefault="006D75AF" w:rsidP="006D75AF">
      <w:pPr>
        <w:spacing w:after="0" w:line="259" w:lineRule="auto"/>
        <w:ind w:left="720"/>
        <w:contextualSpacing/>
        <w:rPr>
          <w:rFonts w:ascii="Times New Roman" w:eastAsia="Calibri" w:hAnsi="Times New Roman" w:cs="Times New Roman"/>
          <w:sz w:val="24"/>
          <w:szCs w:val="24"/>
        </w:rPr>
      </w:pPr>
      <w:r w:rsidRPr="007D0403">
        <w:rPr>
          <w:rFonts w:ascii="Times New Roman" w:eastAsia="Calibri" w:hAnsi="Times New Roman" w:cs="Times New Roman"/>
          <w:sz w:val="24"/>
          <w:szCs w:val="24"/>
        </w:rPr>
        <w:t>A bidder who is not the manufacturer of the products bid shall be authorized by the manufacturer to bid and sell particular products. A signed letter from the manufacturer certifying that the bidder has the proper authorization to bid and sell the products may be required. If required, the information shall be provided within seven (7) days of the request by OSP.</w:t>
      </w:r>
    </w:p>
    <w:p w:rsidR="006D75AF" w:rsidRPr="007D0403" w:rsidRDefault="006D75AF" w:rsidP="006D75AF">
      <w:pPr>
        <w:contextualSpacing/>
        <w:rPr>
          <w:rFonts w:ascii="Times New Roman" w:hAnsi="Times New Roman" w:cs="Times New Roman"/>
          <w:b/>
          <w:sz w:val="24"/>
          <w:szCs w:val="24"/>
        </w:rPr>
      </w:pPr>
    </w:p>
    <w:p w:rsidR="006D75AF" w:rsidRPr="007D0403" w:rsidRDefault="006D75AF" w:rsidP="006D75AF">
      <w:pPr>
        <w:contextualSpacing/>
        <w:rPr>
          <w:rFonts w:ascii="Times New Roman" w:hAnsi="Times New Roman" w:cs="Times New Roman"/>
          <w:b/>
          <w:sz w:val="24"/>
          <w:szCs w:val="24"/>
        </w:rPr>
      </w:pPr>
      <w:r w:rsidRPr="007D0403">
        <w:rPr>
          <w:rFonts w:ascii="Times New Roman" w:hAnsi="Times New Roman" w:cs="Times New Roman"/>
          <w:b/>
          <w:bCs/>
          <w:sz w:val="24"/>
          <w:szCs w:val="24"/>
        </w:rPr>
        <w:t>14.</w:t>
      </w:r>
      <w:r w:rsidRPr="007D0403">
        <w:rPr>
          <w:rFonts w:ascii="Times New Roman" w:hAnsi="Times New Roman" w:cs="Times New Roman"/>
          <w:b/>
          <w:bCs/>
          <w:sz w:val="24"/>
          <w:szCs w:val="24"/>
        </w:rPr>
        <w:tab/>
      </w:r>
      <w:r w:rsidRPr="007D0403">
        <w:rPr>
          <w:rFonts w:ascii="Times New Roman" w:hAnsi="Times New Roman" w:cs="Times New Roman"/>
          <w:b/>
          <w:sz w:val="24"/>
          <w:szCs w:val="24"/>
        </w:rPr>
        <w:t>Waste Tire Fee Notice:</w:t>
      </w:r>
    </w:p>
    <w:p w:rsidR="006D75AF" w:rsidRPr="007D0403" w:rsidRDefault="006D75AF" w:rsidP="006D75AF">
      <w:pPr>
        <w:ind w:left="720"/>
        <w:contextualSpacing/>
        <w:rPr>
          <w:rFonts w:ascii="Times New Roman" w:hAnsi="Times New Roman" w:cs="Times New Roman"/>
          <w:sz w:val="24"/>
          <w:szCs w:val="24"/>
        </w:rPr>
      </w:pPr>
      <w:r w:rsidRPr="007D0403">
        <w:rPr>
          <w:rFonts w:ascii="Times New Roman" w:hAnsi="Times New Roman" w:cs="Times New Roman"/>
          <w:sz w:val="24"/>
          <w:szCs w:val="24"/>
        </w:rPr>
        <w:t>Do not include the cost of the waste tire fee in your bid price. The Office of State Procurement will add the cost of the waste tire fee to the bid amount upon award.  In accordance with LAC 33:V11.10521.B, the following applicable waste tire fee will be added to the bid amount:  $2.25 for passenger/light truck tires, $5.00 for medium truck tires and $10.00 for off road vehicle tires.  Bidders are requested to note the number of tires on the vehicle being bid.</w:t>
      </w:r>
    </w:p>
    <w:p w:rsidR="006D75AF" w:rsidRPr="007D0403" w:rsidRDefault="006D75AF" w:rsidP="006D75AF">
      <w:pPr>
        <w:contextualSpacing/>
        <w:rPr>
          <w:rFonts w:ascii="Times New Roman" w:hAnsi="Times New Roman" w:cs="Times New Roman"/>
          <w:sz w:val="24"/>
          <w:szCs w:val="24"/>
        </w:rPr>
      </w:pPr>
    </w:p>
    <w:p w:rsidR="006D75AF" w:rsidRPr="007D0403" w:rsidRDefault="007D0403" w:rsidP="006D75AF">
      <w:pPr>
        <w:ind w:firstLine="619"/>
        <w:contextualSpacing/>
        <w:rPr>
          <w:rFonts w:ascii="Times New Roman" w:hAnsi="Times New Roman" w:cs="Times New Roman"/>
          <w:sz w:val="24"/>
          <w:szCs w:val="24"/>
        </w:rPr>
      </w:pPr>
      <w:r>
        <w:rPr>
          <w:rFonts w:ascii="Times New Roman" w:hAnsi="Times New Roman" w:cs="Times New Roman"/>
          <w:sz w:val="24"/>
          <w:szCs w:val="24"/>
        </w:rPr>
        <w:t xml:space="preserve">  </w:t>
      </w:r>
      <w:r w:rsidR="006D75AF" w:rsidRPr="007D0403">
        <w:rPr>
          <w:rFonts w:ascii="Times New Roman" w:hAnsi="Times New Roman" w:cs="Times New Roman"/>
          <w:sz w:val="24"/>
          <w:szCs w:val="24"/>
        </w:rPr>
        <w:t>Number of tires, excluding the spare: __________________</w:t>
      </w:r>
    </w:p>
    <w:p w:rsidR="006D75AF" w:rsidRPr="007D0403" w:rsidRDefault="006D75AF" w:rsidP="006D75AF">
      <w:pPr>
        <w:contextualSpacing/>
        <w:rPr>
          <w:rFonts w:ascii="Times New Roman" w:hAnsi="Times New Roman" w:cs="Times New Roman"/>
          <w:sz w:val="24"/>
          <w:szCs w:val="24"/>
        </w:rPr>
      </w:pPr>
    </w:p>
    <w:p w:rsidR="001C494C" w:rsidRPr="007D0403" w:rsidRDefault="006D75AF" w:rsidP="007D0403">
      <w:pPr>
        <w:ind w:firstLine="619"/>
        <w:contextualSpacing/>
        <w:rPr>
          <w:rFonts w:ascii="Times New Roman" w:hAnsi="Times New Roman" w:cs="Times New Roman"/>
          <w:sz w:val="24"/>
          <w:szCs w:val="24"/>
        </w:rPr>
      </w:pPr>
      <w:r w:rsidRPr="007D0403">
        <w:rPr>
          <w:rFonts w:ascii="Times New Roman" w:hAnsi="Times New Roman" w:cs="Times New Roman"/>
          <w:sz w:val="24"/>
          <w:szCs w:val="24"/>
        </w:rPr>
        <w:t>Applicable fee per tire to be charged, in accordance with the</w:t>
      </w:r>
      <w:r w:rsidR="007D0403" w:rsidRPr="007D0403">
        <w:rPr>
          <w:rFonts w:ascii="Times New Roman" w:hAnsi="Times New Roman" w:cs="Times New Roman"/>
          <w:sz w:val="24"/>
          <w:szCs w:val="24"/>
        </w:rPr>
        <w:t xml:space="preserve"> above: $________</w:t>
      </w:r>
    </w:p>
    <w:p w:rsidR="007D0403" w:rsidRPr="00117192" w:rsidRDefault="007D0403" w:rsidP="007D0403">
      <w:pPr>
        <w:ind w:firstLine="619"/>
        <w:contextualSpacing/>
        <w:rPr>
          <w:rFonts w:ascii="Times New Roman" w:hAnsi="Times New Roman" w:cs="Times New Roman"/>
          <w:b/>
          <w:sz w:val="24"/>
          <w:szCs w:val="24"/>
        </w:rPr>
      </w:pPr>
    </w:p>
    <w:p w:rsidR="00172F15" w:rsidRPr="006D75AF" w:rsidRDefault="006D75AF" w:rsidP="006D75AF">
      <w:pPr>
        <w:widowControl/>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15.</w:t>
      </w:r>
      <w:r w:rsidR="000976C7" w:rsidRPr="006D75AF">
        <w:rPr>
          <w:rFonts w:ascii="Times New Roman" w:eastAsia="PMingLiU" w:hAnsi="Times New Roman" w:cs="Times New Roman"/>
          <w:b/>
          <w:sz w:val="24"/>
          <w:szCs w:val="24"/>
          <w:lang w:eastAsia="zh-TW"/>
        </w:rPr>
        <w:tab/>
      </w:r>
      <w:r w:rsidR="00172F15" w:rsidRPr="006D75AF">
        <w:rPr>
          <w:rFonts w:ascii="Times New Roman" w:eastAsia="PMingLiU" w:hAnsi="Times New Roman" w:cs="Times New Roman"/>
          <w:b/>
          <w:sz w:val="24"/>
          <w:szCs w:val="24"/>
          <w:lang w:eastAsia="zh-TW"/>
        </w:rPr>
        <w:t>Literature:</w:t>
      </w:r>
    </w:p>
    <w:p w:rsidR="00172F15"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11719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DA3ED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B4D8A" w:rsidRDefault="00CB4D8A" w:rsidP="00117192">
      <w:pPr>
        <w:pStyle w:val="ListParagraph"/>
        <w:widowControl/>
        <w:spacing w:after="0" w:line="240" w:lineRule="auto"/>
        <w:ind w:left="540"/>
        <w:jc w:val="both"/>
        <w:rPr>
          <w:rFonts w:ascii="Times New Roman" w:eastAsia="PMingLiU" w:hAnsi="Times New Roman" w:cs="Times New Roman"/>
          <w:sz w:val="24"/>
          <w:szCs w:val="24"/>
          <w:lang w:eastAsia="zh-TW"/>
        </w:rPr>
      </w:pPr>
    </w:p>
    <w:p w:rsidR="00CB4D8A" w:rsidRPr="00C84619" w:rsidRDefault="00CB4D8A" w:rsidP="00CB4D8A">
      <w:pPr>
        <w:spacing w:after="0"/>
        <w:rPr>
          <w:rFonts w:ascii="Times New Roman" w:eastAsia="Calibri" w:hAnsi="Times New Roman"/>
          <w:b/>
          <w:sz w:val="24"/>
          <w:szCs w:val="24"/>
        </w:rPr>
      </w:pPr>
      <w:r w:rsidRPr="00C84619">
        <w:rPr>
          <w:rFonts w:ascii="Times New Roman" w:hAnsi="Times New Roman"/>
          <w:b/>
          <w:bCs/>
          <w:sz w:val="24"/>
          <w:szCs w:val="24"/>
        </w:rPr>
        <w:t>16.</w:t>
      </w:r>
      <w:r w:rsidRPr="00C84619">
        <w:rPr>
          <w:rFonts w:ascii="Times New Roman" w:hAnsi="Times New Roman"/>
          <w:b/>
          <w:bCs/>
          <w:sz w:val="24"/>
          <w:szCs w:val="24"/>
        </w:rPr>
        <w:tab/>
      </w:r>
      <w:r w:rsidRPr="00C84619">
        <w:rPr>
          <w:rFonts w:ascii="Times New Roman" w:eastAsia="Calibri" w:hAnsi="Times New Roman"/>
          <w:b/>
          <w:sz w:val="24"/>
          <w:szCs w:val="24"/>
        </w:rPr>
        <w:t>Moveable Equipment:</w:t>
      </w:r>
    </w:p>
    <w:p w:rsidR="00CB4D8A" w:rsidRPr="00C84619" w:rsidRDefault="00CB4D8A" w:rsidP="00CB4D8A">
      <w:pPr>
        <w:spacing w:after="0" w:line="259" w:lineRule="auto"/>
        <w:ind w:firstLine="720"/>
        <w:rPr>
          <w:rFonts w:ascii="Times New Roman" w:eastAsia="Calibri" w:hAnsi="Times New Roman"/>
          <w:sz w:val="24"/>
          <w:szCs w:val="24"/>
        </w:rPr>
      </w:pPr>
      <w:r w:rsidRPr="00C84619">
        <w:rPr>
          <w:rFonts w:ascii="Times New Roman" w:eastAsia="Calibri" w:hAnsi="Times New Roman"/>
          <w:sz w:val="24"/>
          <w:szCs w:val="24"/>
        </w:rPr>
        <w:t>Each piece of movable equipment shall be delivered with two (2) copies of the following documents:</w:t>
      </w:r>
    </w:p>
    <w:p w:rsidR="00CB4D8A" w:rsidRPr="00C84619" w:rsidRDefault="00CB4D8A" w:rsidP="00CB4D8A">
      <w:pPr>
        <w:widowControl/>
        <w:numPr>
          <w:ilvl w:val="0"/>
          <w:numId w:val="38"/>
        </w:numPr>
        <w:spacing w:after="0" w:line="259"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Complete certificate of origin</w:t>
      </w:r>
    </w:p>
    <w:p w:rsidR="00CB4D8A" w:rsidRPr="00C84619" w:rsidRDefault="00CB4D8A" w:rsidP="00CB4D8A">
      <w:pPr>
        <w:widowControl/>
        <w:numPr>
          <w:ilvl w:val="0"/>
          <w:numId w:val="38"/>
        </w:numPr>
        <w:spacing w:after="0" w:line="259"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 xml:space="preserve">Notarized bill of sale or invoice  </w:t>
      </w:r>
    </w:p>
    <w:p w:rsidR="00CB4D8A" w:rsidRPr="00C84619" w:rsidRDefault="00CB4D8A" w:rsidP="00CB4D8A">
      <w:pPr>
        <w:spacing w:after="0"/>
        <w:ind w:left="720"/>
        <w:contextualSpacing/>
        <w:rPr>
          <w:rFonts w:ascii="Times New Roman" w:eastAsia="Calibri" w:hAnsi="Times New Roman"/>
          <w:sz w:val="24"/>
          <w:szCs w:val="24"/>
        </w:rPr>
      </w:pPr>
      <w:r w:rsidRPr="00C84619">
        <w:rPr>
          <w:rFonts w:ascii="Times New Roman" w:eastAsia="Calibri" w:hAnsi="Times New Roman"/>
          <w:sz w:val="24"/>
          <w:szCs w:val="24"/>
        </w:rPr>
        <w:t>Each piece of movable equipment shall be delivered with one (1) copy of the following documents, if applicable to the type of equipment delivered:</w:t>
      </w:r>
    </w:p>
    <w:p w:rsidR="00CB4D8A" w:rsidRPr="00C84619" w:rsidRDefault="00CB4D8A" w:rsidP="00CB4D8A">
      <w:pPr>
        <w:widowControl/>
        <w:numPr>
          <w:ilvl w:val="0"/>
          <w:numId w:val="39"/>
        </w:numPr>
        <w:spacing w:after="0" w:line="259"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Odometer disclosure statement</w:t>
      </w:r>
    </w:p>
    <w:p w:rsidR="00CB4D8A" w:rsidRPr="00C84619" w:rsidRDefault="00CB4D8A" w:rsidP="00CB4D8A">
      <w:pPr>
        <w:widowControl/>
        <w:numPr>
          <w:ilvl w:val="0"/>
          <w:numId w:val="39"/>
        </w:numPr>
        <w:spacing w:after="0" w:line="259"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Dealer’s service policy</w:t>
      </w:r>
    </w:p>
    <w:p w:rsidR="00CB4D8A" w:rsidRPr="00C84619" w:rsidRDefault="00CB4D8A" w:rsidP="00CB4D8A">
      <w:pPr>
        <w:widowControl/>
        <w:numPr>
          <w:ilvl w:val="0"/>
          <w:numId w:val="39"/>
        </w:numPr>
        <w:spacing w:after="0" w:line="259"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Warranty</w:t>
      </w:r>
    </w:p>
    <w:p w:rsidR="00CB4D8A" w:rsidRPr="00C84619" w:rsidRDefault="00CB4D8A" w:rsidP="00CB4D8A">
      <w:pPr>
        <w:widowControl/>
        <w:numPr>
          <w:ilvl w:val="0"/>
          <w:numId w:val="39"/>
        </w:numPr>
        <w:spacing w:after="0" w:line="259"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lastRenderedPageBreak/>
        <w:t>Tag application</w:t>
      </w:r>
    </w:p>
    <w:p w:rsidR="00CB4D8A" w:rsidRPr="00C84619" w:rsidRDefault="00CB4D8A" w:rsidP="00CB4D8A">
      <w:pPr>
        <w:widowControl/>
        <w:numPr>
          <w:ilvl w:val="0"/>
          <w:numId w:val="39"/>
        </w:numPr>
        <w:spacing w:after="0" w:line="259"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Owner’s manual</w:t>
      </w:r>
    </w:p>
    <w:p w:rsidR="00CB4D8A" w:rsidRPr="00C84619" w:rsidRDefault="00CB4D8A" w:rsidP="00CB4D8A">
      <w:pPr>
        <w:widowControl/>
        <w:numPr>
          <w:ilvl w:val="0"/>
          <w:numId w:val="39"/>
        </w:numPr>
        <w:spacing w:after="0" w:line="259"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Dealer’s inspection</w:t>
      </w:r>
    </w:p>
    <w:p w:rsidR="00CB4D8A" w:rsidRPr="00C84619" w:rsidRDefault="00CB4D8A" w:rsidP="00CB4D8A">
      <w:pPr>
        <w:widowControl/>
        <w:numPr>
          <w:ilvl w:val="0"/>
          <w:numId w:val="39"/>
        </w:numPr>
        <w:spacing w:after="0" w:line="259"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Service manual(s) and check sheet(s)</w:t>
      </w:r>
      <w:bookmarkStart w:id="0" w:name="_GoBack"/>
      <w:bookmarkEnd w:id="0"/>
    </w:p>
    <w:p w:rsidR="00CB4D8A" w:rsidRDefault="00CB4D8A" w:rsidP="00CB4D8A">
      <w:pPr>
        <w:spacing w:after="0" w:line="259" w:lineRule="auto"/>
        <w:contextualSpacing/>
        <w:rPr>
          <w:rFonts w:ascii="Times New Roman" w:eastAsia="Calibri" w:hAnsi="Times New Roman"/>
        </w:rPr>
      </w:pPr>
    </w:p>
    <w:p w:rsidR="00C41F6E" w:rsidRPr="006D75AF" w:rsidRDefault="006D75AF" w:rsidP="006D75AF">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CB4D8A">
        <w:rPr>
          <w:rFonts w:ascii="Times New Roman" w:hAnsi="Times New Roman" w:cs="Times New Roman"/>
          <w:b/>
          <w:sz w:val="24"/>
          <w:szCs w:val="24"/>
        </w:rPr>
        <w:t>7</w:t>
      </w:r>
      <w:r>
        <w:rPr>
          <w:rFonts w:ascii="Times New Roman" w:hAnsi="Times New Roman" w:cs="Times New Roman"/>
          <w:b/>
          <w:sz w:val="24"/>
          <w:szCs w:val="24"/>
        </w:rPr>
        <w:t>.</w:t>
      </w:r>
      <w:r w:rsidR="000976C7" w:rsidRPr="006D75AF">
        <w:rPr>
          <w:rFonts w:ascii="Times New Roman" w:hAnsi="Times New Roman" w:cs="Times New Roman"/>
          <w:b/>
          <w:sz w:val="24"/>
          <w:szCs w:val="24"/>
        </w:rPr>
        <w:tab/>
      </w:r>
      <w:r w:rsidR="00C41F6E" w:rsidRPr="006D75AF">
        <w:rPr>
          <w:rFonts w:ascii="Times New Roman" w:hAnsi="Times New Roman" w:cs="Times New Roman"/>
          <w:b/>
          <w:sz w:val="24"/>
          <w:szCs w:val="24"/>
        </w:rPr>
        <w:t>Right to Inspect:</w:t>
      </w:r>
      <w:r w:rsidR="00C41F6E" w:rsidRPr="006D75AF">
        <w:rPr>
          <w:rFonts w:ascii="Times New Roman" w:hAnsi="Times New Roman" w:cs="Times New Roman"/>
          <w:sz w:val="24"/>
          <w:szCs w:val="24"/>
        </w:rPr>
        <w:t xml:space="preserve"> </w:t>
      </w:r>
    </w:p>
    <w:p w:rsidR="00C41F6E" w:rsidRDefault="00EE39EE" w:rsidP="00117192">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6D75AF" w:rsidRDefault="006D75AF" w:rsidP="00117192">
      <w:pPr>
        <w:pStyle w:val="ListParagraph"/>
        <w:spacing w:after="0" w:line="240" w:lineRule="auto"/>
        <w:jc w:val="both"/>
        <w:rPr>
          <w:rFonts w:ascii="Times New Roman" w:hAnsi="Times New Roman" w:cs="Times New Roman"/>
          <w:sz w:val="24"/>
          <w:szCs w:val="24"/>
        </w:rPr>
      </w:pPr>
    </w:p>
    <w:p w:rsidR="00DA3ED6" w:rsidRPr="00DA3ED6" w:rsidRDefault="00DA3ED6" w:rsidP="00DA3ED6">
      <w:pPr>
        <w:widowControl/>
        <w:tabs>
          <w:tab w:val="left" w:pos="180"/>
        </w:tabs>
        <w:spacing w:after="240" w:line="240" w:lineRule="auto"/>
        <w:contextualSpacing/>
        <w:jc w:val="both"/>
        <w:rPr>
          <w:rFonts w:ascii="Times New Roman" w:eastAsia="Times New Roman" w:hAnsi="Times New Roman" w:cs="Times New Roman"/>
          <w:b/>
          <w:sz w:val="24"/>
          <w:szCs w:val="24"/>
        </w:rPr>
      </w:pPr>
      <w:r w:rsidRPr="00DA3ED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8</w:t>
      </w:r>
      <w:r w:rsidRPr="00DA3ED6">
        <w:rPr>
          <w:rFonts w:ascii="Times New Roman" w:eastAsia="Times New Roman" w:hAnsi="Times New Roman" w:cs="Times New Roman"/>
          <w:b/>
          <w:bCs/>
          <w:sz w:val="24"/>
          <w:szCs w:val="24"/>
        </w:rPr>
        <w:t>.</w:t>
      </w:r>
      <w:r w:rsidRPr="00DA3ED6">
        <w:rPr>
          <w:rFonts w:ascii="Times New Roman" w:eastAsia="Times New Roman" w:hAnsi="Times New Roman" w:cs="Times New Roman"/>
          <w:b/>
          <w:bCs/>
          <w:sz w:val="24"/>
          <w:szCs w:val="24"/>
        </w:rPr>
        <w:tab/>
      </w:r>
      <w:r w:rsidRPr="00DA3ED6">
        <w:rPr>
          <w:rFonts w:ascii="Times New Roman" w:eastAsia="Times New Roman" w:hAnsi="Times New Roman" w:cs="Times New Roman"/>
          <w:b/>
          <w:sz w:val="24"/>
          <w:szCs w:val="24"/>
        </w:rPr>
        <w:t>Delivery of the Essence:</w:t>
      </w:r>
    </w:p>
    <w:p w:rsidR="00DA3ED6" w:rsidRPr="00DA3ED6" w:rsidRDefault="00DA3ED6" w:rsidP="00DA3ED6">
      <w:pPr>
        <w:widowControl/>
        <w:tabs>
          <w:tab w:val="left" w:pos="180"/>
        </w:tabs>
        <w:spacing w:after="240" w:line="240" w:lineRule="auto"/>
        <w:ind w:left="720"/>
        <w:contextualSpacing/>
        <w:jc w:val="both"/>
        <w:rPr>
          <w:rFonts w:ascii="Times New Roman" w:eastAsia="Times New Roman" w:hAnsi="Times New Roman" w:cs="Times New Roman"/>
          <w:sz w:val="24"/>
          <w:szCs w:val="24"/>
        </w:rPr>
      </w:pPr>
      <w:r w:rsidRPr="00DA3ED6">
        <w:rPr>
          <w:rFonts w:ascii="Times New Roman" w:eastAsia="Times New Roman" w:hAnsi="Times New Roman" w:cs="Times New Roman"/>
          <w:sz w:val="24"/>
          <w:szCs w:val="24"/>
        </w:rPr>
        <w:t xml:space="preserve">Delivery is of the essence and the State reserves the right to award to that vendor which provides the earliest possible delivery from the date of award.  The State also reserves the right to reject any and all vendors who cannot make delivery </w:t>
      </w:r>
      <w:r>
        <w:rPr>
          <w:rFonts w:ascii="Times New Roman" w:eastAsia="Times New Roman" w:hAnsi="Times New Roman" w:cs="Times New Roman"/>
          <w:sz w:val="24"/>
          <w:szCs w:val="24"/>
        </w:rPr>
        <w:t>by</w:t>
      </w:r>
      <w:r w:rsidRPr="00DA3ED6">
        <w:rPr>
          <w:rFonts w:ascii="Times New Roman" w:eastAsia="Times New Roman" w:hAnsi="Times New Roman" w:cs="Times New Roman"/>
          <w:sz w:val="24"/>
          <w:szCs w:val="24"/>
        </w:rPr>
        <w:t xml:space="preserve"> </w:t>
      </w:r>
      <w:r w:rsidR="00D92ECB">
        <w:rPr>
          <w:rFonts w:ascii="Times New Roman" w:eastAsia="Times New Roman" w:hAnsi="Times New Roman" w:cs="Times New Roman"/>
          <w:sz w:val="24"/>
          <w:szCs w:val="24"/>
        </w:rPr>
        <w:t>May 1</w:t>
      </w:r>
      <w:r>
        <w:rPr>
          <w:rFonts w:ascii="Times New Roman" w:eastAsia="Times New Roman" w:hAnsi="Times New Roman" w:cs="Times New Roman"/>
          <w:sz w:val="24"/>
          <w:szCs w:val="24"/>
        </w:rPr>
        <w:t>, 2024</w:t>
      </w:r>
      <w:r w:rsidRPr="00DA3ED6">
        <w:rPr>
          <w:rFonts w:ascii="Times New Roman" w:eastAsia="Times New Roman" w:hAnsi="Times New Roman" w:cs="Times New Roman"/>
          <w:sz w:val="24"/>
          <w:szCs w:val="24"/>
        </w:rPr>
        <w:t>.</w:t>
      </w:r>
    </w:p>
    <w:p w:rsidR="00DA3ED6" w:rsidRPr="00DA3ED6" w:rsidRDefault="00DA3ED6" w:rsidP="00DA3ED6">
      <w:pPr>
        <w:widowControl/>
        <w:tabs>
          <w:tab w:val="left" w:pos="180"/>
        </w:tabs>
        <w:spacing w:after="240" w:line="240" w:lineRule="auto"/>
        <w:contextualSpacing/>
        <w:jc w:val="both"/>
        <w:rPr>
          <w:rFonts w:ascii="Times New Roman" w:eastAsia="Times New Roman" w:hAnsi="Times New Roman" w:cs="Times New Roman"/>
          <w:sz w:val="24"/>
          <w:szCs w:val="24"/>
        </w:rPr>
      </w:pPr>
    </w:p>
    <w:p w:rsidR="00DA3ED6" w:rsidRPr="00DA3ED6" w:rsidRDefault="00DA3ED6" w:rsidP="00DA3ED6">
      <w:pPr>
        <w:widowControl/>
        <w:tabs>
          <w:tab w:val="left" w:pos="180"/>
        </w:tabs>
        <w:spacing w:after="240" w:line="240" w:lineRule="auto"/>
        <w:contextualSpacing/>
        <w:jc w:val="both"/>
        <w:rPr>
          <w:rFonts w:ascii="Times New Roman" w:eastAsia="Times New Roman" w:hAnsi="Times New Roman" w:cs="Times New Roman"/>
          <w:sz w:val="24"/>
          <w:szCs w:val="24"/>
        </w:rPr>
      </w:pPr>
      <w:r w:rsidRPr="00DA3ED6">
        <w:rPr>
          <w:rFonts w:ascii="Times New Roman" w:eastAsia="Times New Roman" w:hAnsi="Times New Roman" w:cs="Times New Roman"/>
          <w:sz w:val="24"/>
          <w:szCs w:val="24"/>
        </w:rPr>
        <w:tab/>
      </w:r>
      <w:r w:rsidRPr="00DA3ED6">
        <w:rPr>
          <w:rFonts w:ascii="Times New Roman" w:eastAsia="Times New Roman" w:hAnsi="Times New Roman" w:cs="Times New Roman"/>
          <w:sz w:val="24"/>
          <w:szCs w:val="24"/>
        </w:rPr>
        <w:tab/>
        <w:t>Specify delivery days from the date of award: ____________________________.</w:t>
      </w:r>
    </w:p>
    <w:p w:rsidR="007D0403" w:rsidRDefault="007D0403" w:rsidP="006D75AF">
      <w:pPr>
        <w:widowControl/>
        <w:tabs>
          <w:tab w:val="left" w:pos="180"/>
        </w:tabs>
        <w:spacing w:after="0" w:line="240" w:lineRule="auto"/>
        <w:ind w:left="720" w:hanging="720"/>
        <w:jc w:val="both"/>
        <w:rPr>
          <w:rFonts w:ascii="Times New Roman" w:eastAsia="Times New Roman" w:hAnsi="Times New Roman" w:cs="Times New Roman"/>
          <w:b/>
          <w:sz w:val="24"/>
          <w:szCs w:val="24"/>
        </w:rPr>
      </w:pPr>
    </w:p>
    <w:p w:rsidR="006D75AF" w:rsidRPr="00A922EC" w:rsidRDefault="00A922EC" w:rsidP="006D75AF">
      <w:pPr>
        <w:widowControl/>
        <w:tabs>
          <w:tab w:val="left" w:pos="180"/>
        </w:tabs>
        <w:spacing w:after="0" w:line="240" w:lineRule="auto"/>
        <w:ind w:left="720" w:hanging="720"/>
        <w:jc w:val="both"/>
        <w:rPr>
          <w:rFonts w:ascii="Times New Roman" w:eastAsia="Times New Roman" w:hAnsi="Times New Roman" w:cs="Times New Roman"/>
          <w:b/>
          <w:sz w:val="24"/>
          <w:szCs w:val="24"/>
        </w:rPr>
      </w:pPr>
      <w:r w:rsidRPr="00A922EC">
        <w:rPr>
          <w:rFonts w:ascii="Times New Roman" w:eastAsia="Times New Roman" w:hAnsi="Times New Roman" w:cs="Times New Roman"/>
          <w:b/>
          <w:sz w:val="24"/>
          <w:szCs w:val="24"/>
        </w:rPr>
        <w:t>1</w:t>
      </w:r>
      <w:r w:rsidR="00CB4D8A">
        <w:rPr>
          <w:rFonts w:ascii="Times New Roman" w:eastAsia="Times New Roman" w:hAnsi="Times New Roman" w:cs="Times New Roman"/>
          <w:b/>
          <w:sz w:val="24"/>
          <w:szCs w:val="24"/>
        </w:rPr>
        <w:t>9</w:t>
      </w:r>
      <w:r w:rsidRPr="00A922E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6D75AF" w:rsidRPr="00A922EC">
        <w:rPr>
          <w:rFonts w:ascii="Times New Roman" w:eastAsia="Times New Roman" w:hAnsi="Times New Roman" w:cs="Times New Roman"/>
          <w:b/>
          <w:sz w:val="24"/>
          <w:szCs w:val="24"/>
        </w:rPr>
        <w:t>Method of Award:</w:t>
      </w:r>
    </w:p>
    <w:p w:rsidR="006D75AF" w:rsidRDefault="006D75AF" w:rsidP="006D75AF">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It is the intent of the State to award this contract on an individual basis to the lowest responsive, responsible bidder(</w:t>
      </w:r>
      <w:r>
        <w:rPr>
          <w:rFonts w:ascii="Times New Roman" w:eastAsia="Times New Roman" w:hAnsi="Times New Roman" w:cs="Times New Roman"/>
          <w:sz w:val="24"/>
          <w:szCs w:val="24"/>
        </w:rPr>
        <w:t xml:space="preserve">s) meeting the specifications. </w:t>
      </w:r>
      <w:r w:rsidRPr="0035113D">
        <w:rPr>
          <w:rFonts w:ascii="Times New Roman" w:eastAsia="Times New Roman" w:hAnsi="Times New Roman" w:cs="Times New Roman"/>
          <w:sz w:val="24"/>
          <w:szCs w:val="24"/>
        </w:rPr>
        <w:t xml:space="preserve">The State further reserves the right to reject individual line items from the award. </w:t>
      </w:r>
    </w:p>
    <w:p w:rsidR="00BA64CE" w:rsidRDefault="00BA64CE" w:rsidP="006D75AF">
      <w:pPr>
        <w:widowControl/>
        <w:spacing w:after="0" w:line="240" w:lineRule="auto"/>
        <w:ind w:left="720"/>
        <w:contextualSpacing/>
        <w:jc w:val="both"/>
        <w:rPr>
          <w:rFonts w:ascii="Times New Roman" w:eastAsia="Times New Roman" w:hAnsi="Times New Roman" w:cs="Times New Roman"/>
          <w:sz w:val="24"/>
          <w:szCs w:val="24"/>
        </w:rPr>
      </w:pPr>
    </w:p>
    <w:p w:rsidR="00BA64CE" w:rsidRPr="00BA64CE" w:rsidRDefault="00BA64CE" w:rsidP="00BA64CE">
      <w:pPr>
        <w:contextualSpacing/>
        <w:rPr>
          <w:rFonts w:ascii="Times New Roman" w:hAnsi="Times New Roman"/>
          <w:b/>
          <w:sz w:val="24"/>
          <w:szCs w:val="24"/>
        </w:rPr>
      </w:pPr>
      <w:r>
        <w:rPr>
          <w:rFonts w:ascii="Times New Roman" w:hAnsi="Times New Roman"/>
          <w:b/>
          <w:sz w:val="24"/>
          <w:szCs w:val="24"/>
        </w:rPr>
        <w:t xml:space="preserve">20.       </w:t>
      </w:r>
      <w:r w:rsidRPr="00BA64CE">
        <w:rPr>
          <w:rFonts w:ascii="Times New Roman" w:hAnsi="Times New Roman"/>
          <w:b/>
          <w:sz w:val="24"/>
          <w:szCs w:val="24"/>
        </w:rPr>
        <w:t>End of FY Delivery:</w:t>
      </w:r>
    </w:p>
    <w:p w:rsidR="00BA64CE" w:rsidRPr="0035113D" w:rsidRDefault="00BA64CE" w:rsidP="00BA64CE">
      <w:pPr>
        <w:ind w:left="720"/>
        <w:contextualSpacing/>
        <w:rPr>
          <w:rFonts w:ascii="Times New Roman" w:eastAsia="Times New Roman" w:hAnsi="Times New Roman" w:cs="Times New Roman"/>
          <w:sz w:val="24"/>
          <w:szCs w:val="24"/>
        </w:rPr>
      </w:pPr>
      <w:r w:rsidRPr="00BA64CE">
        <w:rPr>
          <w:rFonts w:ascii="Times New Roman" w:hAnsi="Times New Roman"/>
          <w:sz w:val="24"/>
          <w:szCs w:val="24"/>
        </w:rPr>
        <w:t>Due to fiscal year constraints, funding may be unavailable for payment for items not delivered by June 30.  If delivery cannot be made in accordance with the</w:t>
      </w:r>
      <w:r w:rsidRPr="00BA64CE">
        <w:rPr>
          <w:rFonts w:ascii="Times New Roman" w:hAnsi="Times New Roman"/>
          <w:b/>
          <w:color w:val="FF0000"/>
          <w:sz w:val="24"/>
          <w:szCs w:val="24"/>
        </w:rPr>
        <w:t xml:space="preserve"> </w:t>
      </w:r>
      <w:r w:rsidRPr="00BA64CE">
        <w:rPr>
          <w:rFonts w:ascii="Times New Roman" w:hAnsi="Times New Roman"/>
          <w:sz w:val="24"/>
          <w:szCs w:val="24"/>
        </w:rPr>
        <w:t>order, vendor must advise the Agency of inability to supply.</w:t>
      </w:r>
    </w:p>
    <w:p w:rsidR="007D2093" w:rsidRPr="00117192" w:rsidRDefault="0035113D" w:rsidP="006D75AF">
      <w:pPr>
        <w:widowControl/>
        <w:tabs>
          <w:tab w:val="left" w:pos="180"/>
        </w:tabs>
        <w:spacing w:after="0" w:line="240" w:lineRule="auto"/>
        <w:ind w:left="720" w:hanging="720"/>
        <w:jc w:val="both"/>
        <w:rPr>
          <w:rFonts w:ascii="Times New Roman" w:hAnsi="Times New Roman" w:cs="Times New Roman"/>
          <w:sz w:val="24"/>
          <w:szCs w:val="24"/>
        </w:rPr>
      </w:pPr>
      <w:r w:rsidRPr="0035113D">
        <w:rPr>
          <w:rFonts w:ascii="Times New Roman" w:eastAsia="Times New Roman" w:hAnsi="Times New Roman" w:cs="Times New Roman"/>
          <w:sz w:val="24"/>
          <w:szCs w:val="24"/>
        </w:rPr>
        <w:t xml:space="preserve"> </w:t>
      </w:r>
    </w:p>
    <w:p w:rsidR="00A91DF0" w:rsidRPr="00117192" w:rsidRDefault="00CB4D8A" w:rsidP="00117192">
      <w:pPr>
        <w:spacing w:after="0" w:line="240" w:lineRule="auto"/>
        <w:rPr>
          <w:rFonts w:ascii="Times New Roman" w:hAnsi="Times New Roman" w:cs="Times New Roman"/>
          <w:sz w:val="24"/>
          <w:szCs w:val="24"/>
        </w:rPr>
      </w:pPr>
      <w:r>
        <w:rPr>
          <w:rFonts w:ascii="Times New Roman" w:hAnsi="Times New Roman" w:cs="Times New Roman"/>
          <w:b/>
          <w:bCs/>
          <w:sz w:val="24"/>
          <w:szCs w:val="24"/>
        </w:rPr>
        <w:t>2</w:t>
      </w:r>
      <w:r w:rsidR="00BA64CE">
        <w:rPr>
          <w:rFonts w:ascii="Times New Roman" w:hAnsi="Times New Roman" w:cs="Times New Roman"/>
          <w:b/>
          <w:bCs/>
          <w:sz w:val="24"/>
          <w:szCs w:val="24"/>
        </w:rPr>
        <w:t>1</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1856F5" w:rsidRPr="00117192" w:rsidRDefault="00CA73D6" w:rsidP="00C84619">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DA3ED6">
        <w:rPr>
          <w:rFonts w:ascii="Times New Roman" w:hAnsi="Times New Roman" w:cs="Times New Roman"/>
          <w:sz w:val="24"/>
          <w:szCs w:val="24"/>
        </w:rPr>
        <w:t xml:space="preserve">  </w:t>
      </w:r>
      <w:r w:rsidR="00DA3ED6">
        <w:rPr>
          <w:rFonts w:ascii="Times New Roman" w:hAnsi="Times New Roman" w:cs="Times New Roman"/>
          <w:sz w:val="24"/>
          <w:szCs w:val="24"/>
        </w:rPr>
        <w:tab/>
        <w:t xml:space="preserve"> </w:t>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CA73D6" w:rsidRPr="00117192" w:rsidRDefault="001856F5" w:rsidP="00117192">
      <w:pPr>
        <w:spacing w:line="240" w:lineRule="auto"/>
        <w:ind w:left="-144"/>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Stat</w:t>
      </w:r>
      <w:r w:rsidR="004F7BF2">
        <w:rPr>
          <w:rFonts w:ascii="Times New Roman" w:hAnsi="Times New Roman" w:cs="Times New Roman"/>
          <w:sz w:val="24"/>
          <w:szCs w:val="24"/>
        </w:rPr>
        <w:t xml:space="preserve">e Procurement Analyst: </w:t>
      </w:r>
      <w:r w:rsidR="00DA3ED6">
        <w:rPr>
          <w:rFonts w:ascii="Times New Roman" w:hAnsi="Times New Roman" w:cs="Times New Roman"/>
          <w:sz w:val="24"/>
          <w:szCs w:val="24"/>
        </w:rPr>
        <w:t>Alex Jackson</w:t>
      </w:r>
      <w:r w:rsidR="00CA73D6" w:rsidRPr="00117192">
        <w:rPr>
          <w:rFonts w:ascii="Times New Roman" w:hAnsi="Times New Roman" w:cs="Times New Roman"/>
          <w:sz w:val="24"/>
          <w:szCs w:val="24"/>
        </w:rPr>
        <w:t xml:space="preserve">, phone: </w:t>
      </w:r>
      <w:r w:rsidR="00DA3ED6">
        <w:rPr>
          <w:rFonts w:ascii="Times New Roman" w:hAnsi="Times New Roman" w:cs="Times New Roman"/>
          <w:sz w:val="24"/>
          <w:szCs w:val="24"/>
        </w:rPr>
        <w:t>225-342-8014</w:t>
      </w:r>
      <w:r w:rsidR="004F7BF2">
        <w:rPr>
          <w:rFonts w:ascii="Times New Roman" w:hAnsi="Times New Roman" w:cs="Times New Roman"/>
          <w:sz w:val="24"/>
          <w:szCs w:val="24"/>
        </w:rPr>
        <w:t>, email:</w:t>
      </w:r>
      <w:r w:rsidR="00CA73D6" w:rsidRPr="00117192">
        <w:rPr>
          <w:rFonts w:ascii="Times New Roman" w:hAnsi="Times New Roman" w:cs="Times New Roman"/>
          <w:sz w:val="24"/>
          <w:szCs w:val="24"/>
        </w:rPr>
        <w:t xml:space="preserve"> </w:t>
      </w:r>
      <w:hyperlink r:id="rId12" w:history="1">
        <w:r w:rsidR="00DA3ED6" w:rsidRPr="00853351">
          <w:rPr>
            <w:rStyle w:val="Hyperlink"/>
            <w:rFonts w:ascii="Times New Roman" w:hAnsi="Times New Roman" w:cs="Times New Roman"/>
            <w:sz w:val="24"/>
            <w:szCs w:val="24"/>
          </w:rPr>
          <w:t>Alexsandra.Jackson@la.gov</w:t>
        </w:r>
      </w:hyperlink>
      <w:r w:rsidR="00DA3ED6">
        <w:rPr>
          <w:rFonts w:ascii="Times New Roman" w:hAnsi="Times New Roman" w:cs="Times New Roman"/>
          <w:sz w:val="24"/>
          <w:szCs w:val="24"/>
        </w:rPr>
        <w:t xml:space="preserve"> </w:t>
      </w:r>
    </w:p>
    <w:p w:rsidR="00023A76" w:rsidRPr="00117192" w:rsidRDefault="00CA73D6" w:rsidP="00117192">
      <w:pPr>
        <w:autoSpaceDE w:val="0"/>
        <w:autoSpaceDN w:val="0"/>
        <w:adjustRightInd w:val="0"/>
        <w:spacing w:after="0" w:line="240" w:lineRule="auto"/>
        <w:rPr>
          <w:rFonts w:ascii="Times New Roman" w:hAnsi="Times New Roman" w:cs="Times New Roman"/>
          <w:bCs/>
          <w:sz w:val="24"/>
          <w:szCs w:val="24"/>
        </w:rPr>
      </w:pPr>
      <w:r w:rsidRPr="00117192">
        <w:rPr>
          <w:rFonts w:ascii="Times New Roman" w:hAnsi="Times New Roman" w:cs="Times New Roman"/>
          <w:bCs/>
          <w:sz w:val="24"/>
          <w:szCs w:val="24"/>
        </w:rPr>
        <w:tab/>
      </w:r>
      <w:r w:rsidR="007D2093" w:rsidRPr="00117192">
        <w:rPr>
          <w:rFonts w:ascii="Times New Roman" w:hAnsi="Times New Roman" w:cs="Times New Roman"/>
          <w:bCs/>
          <w:sz w:val="24"/>
          <w:szCs w:val="24"/>
        </w:rPr>
        <w:tab/>
      </w:r>
    </w:p>
    <w:sectPr w:rsidR="00023A76" w:rsidRPr="00117192" w:rsidSect="00DA3ED6">
      <w:headerReference w:type="default" r:id="rId13"/>
      <w:footerReference w:type="default" r:id="rId14"/>
      <w:headerReference w:type="first" r:id="rId15"/>
      <w:footerReference w:type="first" r:id="rId16"/>
      <w:pgSz w:w="12240" w:h="15840"/>
      <w:pgMar w:top="720" w:right="720" w:bottom="720" w:left="72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BF2" w:rsidRDefault="004F7BF2">
      <w:pPr>
        <w:spacing w:after="0" w:line="240" w:lineRule="auto"/>
      </w:pPr>
      <w:r>
        <w:separator/>
      </w:r>
    </w:p>
  </w:endnote>
  <w:endnote w:type="continuationSeparator" w:id="0">
    <w:p w:rsidR="004F7BF2" w:rsidRDefault="004F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D92ECB">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D92ECB">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BF2" w:rsidRDefault="004F7BF2">
      <w:pPr>
        <w:spacing w:after="0" w:line="240" w:lineRule="auto"/>
      </w:pPr>
      <w:r>
        <w:separator/>
      </w:r>
    </w:p>
  </w:footnote>
  <w:footnote w:type="continuationSeparator" w:id="0">
    <w:p w:rsidR="004F7BF2" w:rsidRDefault="004F7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DA3ED6" w:rsidRDefault="00C53AC0" w:rsidP="00DA3ED6">
    <w:pPr>
      <w:pStyle w:val="Header"/>
      <w:spacing w:after="80"/>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6D75AF">
      <w:rPr>
        <w:rFonts w:ascii="Times New Roman" w:hAnsi="Times New Roman" w:cs="Times New Roman"/>
        <w:sz w:val="24"/>
        <w:szCs w:val="24"/>
      </w:rPr>
      <w:t xml:space="preserve"> 30000</w:t>
    </w:r>
    <w:r w:rsidR="00692577">
      <w:rPr>
        <w:rFonts w:ascii="Times New Roman" w:hAnsi="Times New Roman" w:cs="Times New Roman"/>
        <w:sz w:val="24"/>
        <w:szCs w:val="24"/>
      </w:rPr>
      <w:t>22607</w:t>
    </w:r>
    <w:r w:rsidR="004F7BF2">
      <w:rPr>
        <w:rFonts w:ascii="Times New Roman" w:hAnsi="Times New Roman" w:cs="Times New Roman"/>
        <w:sz w:val="24"/>
        <w:szCs w:val="24"/>
      </w:rPr>
      <w:t xml:space="preserve">   </w:t>
    </w:r>
    <w:r w:rsidRPr="001856F5">
      <w:rPr>
        <w:rFonts w:ascii="Times New Roman" w:hAnsi="Times New Roman" w:cs="Times New Roman"/>
        <w:sz w:val="24"/>
        <w:szCs w:val="24"/>
      </w:rPr>
      <w:tab/>
      <w:t>Title</w:t>
    </w:r>
    <w:r w:rsidR="000644DE">
      <w:rPr>
        <w:rFonts w:ascii="Times New Roman" w:hAnsi="Times New Roman" w:cs="Times New Roman"/>
        <w:sz w:val="24"/>
        <w:szCs w:val="24"/>
      </w:rPr>
      <w:t>:</w:t>
    </w:r>
    <w:r w:rsidR="004F7BF2">
      <w:rPr>
        <w:rFonts w:ascii="Times New Roman" w:hAnsi="Times New Roman" w:cs="Times New Roman"/>
        <w:sz w:val="24"/>
        <w:szCs w:val="24"/>
      </w:rPr>
      <w:t xml:space="preserve"> </w:t>
    </w:r>
    <w:r w:rsidR="006D75AF">
      <w:rPr>
        <w:rFonts w:ascii="Times New Roman" w:hAnsi="Times New Roman" w:cs="Times New Roman"/>
        <w:sz w:val="24"/>
        <w:szCs w:val="24"/>
      </w:rPr>
      <w:t>UTV - LDAF</w:t>
    </w:r>
    <w:r w:rsidR="004F7BF2">
      <w:rPr>
        <w:rFonts w:ascii="Times New Roman" w:hAnsi="Times New Roman" w:cs="Times New Roman"/>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6"/>
  </w:num>
  <w:num w:numId="3">
    <w:abstractNumId w:val="22"/>
  </w:num>
  <w:num w:numId="4">
    <w:abstractNumId w:val="4"/>
  </w:num>
  <w:num w:numId="5">
    <w:abstractNumId w:val="8"/>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6"/>
  </w:num>
  <w:num w:numId="13">
    <w:abstractNumId w:val="27"/>
  </w:num>
  <w:num w:numId="14">
    <w:abstractNumId w:val="31"/>
  </w:num>
  <w:num w:numId="15">
    <w:abstractNumId w:val="6"/>
  </w:num>
  <w:num w:numId="16">
    <w:abstractNumId w:val="17"/>
  </w:num>
  <w:num w:numId="17">
    <w:abstractNumId w:val="2"/>
  </w:num>
  <w:num w:numId="18">
    <w:abstractNumId w:val="28"/>
  </w:num>
  <w:num w:numId="19">
    <w:abstractNumId w:val="29"/>
  </w:num>
  <w:num w:numId="20">
    <w:abstractNumId w:val="7"/>
  </w:num>
  <w:num w:numId="21">
    <w:abstractNumId w:val="25"/>
  </w:num>
  <w:num w:numId="22">
    <w:abstractNumId w:val="18"/>
  </w:num>
  <w:num w:numId="23">
    <w:abstractNumId w:val="20"/>
  </w:num>
  <w:num w:numId="24">
    <w:abstractNumId w:val="9"/>
  </w:num>
  <w:num w:numId="25">
    <w:abstractNumId w:val="14"/>
  </w:num>
  <w:num w:numId="26">
    <w:abstractNumId w:val="0"/>
  </w:num>
  <w:num w:numId="27">
    <w:abstractNumId w:val="34"/>
  </w:num>
  <w:num w:numId="28">
    <w:abstractNumId w:val="32"/>
  </w:num>
  <w:num w:numId="29">
    <w:abstractNumId w:val="15"/>
  </w:num>
  <w:num w:numId="30">
    <w:abstractNumId w:val="5"/>
  </w:num>
  <w:num w:numId="31">
    <w:abstractNumId w:val="33"/>
  </w:num>
  <w:num w:numId="32">
    <w:abstractNumId w:val="30"/>
  </w:num>
  <w:num w:numId="33">
    <w:abstractNumId w:val="38"/>
  </w:num>
  <w:num w:numId="34">
    <w:abstractNumId w:val="35"/>
  </w:num>
  <w:num w:numId="35">
    <w:abstractNumId w:val="3"/>
  </w:num>
  <w:num w:numId="36">
    <w:abstractNumId w:val="12"/>
  </w:num>
  <w:num w:numId="37">
    <w:abstractNumId w:val="13"/>
  </w:num>
  <w:num w:numId="38">
    <w:abstractNumId w:val="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F2"/>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8422E"/>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2FBB"/>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1D00"/>
    <w:rsid w:val="004D5637"/>
    <w:rsid w:val="004E1B15"/>
    <w:rsid w:val="004E3B86"/>
    <w:rsid w:val="004F1116"/>
    <w:rsid w:val="004F6857"/>
    <w:rsid w:val="004F7BF2"/>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2D74"/>
    <w:rsid w:val="00595F6B"/>
    <w:rsid w:val="00596A2A"/>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2577"/>
    <w:rsid w:val="00696C89"/>
    <w:rsid w:val="00697A6A"/>
    <w:rsid w:val="006C5454"/>
    <w:rsid w:val="006D3A6F"/>
    <w:rsid w:val="006D41D2"/>
    <w:rsid w:val="006D75AF"/>
    <w:rsid w:val="006E09BB"/>
    <w:rsid w:val="006F35DB"/>
    <w:rsid w:val="006F6A58"/>
    <w:rsid w:val="007005F8"/>
    <w:rsid w:val="0072093B"/>
    <w:rsid w:val="0073309B"/>
    <w:rsid w:val="00744179"/>
    <w:rsid w:val="007539D1"/>
    <w:rsid w:val="00764D43"/>
    <w:rsid w:val="00781D34"/>
    <w:rsid w:val="007943D3"/>
    <w:rsid w:val="007A13E0"/>
    <w:rsid w:val="007A7C1D"/>
    <w:rsid w:val="007B29CA"/>
    <w:rsid w:val="007B752C"/>
    <w:rsid w:val="007C1D07"/>
    <w:rsid w:val="007C4572"/>
    <w:rsid w:val="007D0403"/>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2EC"/>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A64CE"/>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84619"/>
    <w:rsid w:val="00C917BF"/>
    <w:rsid w:val="00C91D5B"/>
    <w:rsid w:val="00C9486D"/>
    <w:rsid w:val="00C9736A"/>
    <w:rsid w:val="00CA401E"/>
    <w:rsid w:val="00CA73D6"/>
    <w:rsid w:val="00CB16E8"/>
    <w:rsid w:val="00CB2D01"/>
    <w:rsid w:val="00CB4D8A"/>
    <w:rsid w:val="00CC7990"/>
    <w:rsid w:val="00CD3785"/>
    <w:rsid w:val="00CE01CD"/>
    <w:rsid w:val="00CE1EDA"/>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2ECB"/>
    <w:rsid w:val="00D941FF"/>
    <w:rsid w:val="00DA3ED6"/>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E69D7FF"/>
  <w15:chartTrackingRefBased/>
  <w15:docId w15:val="{ED2E432D-037B-4B97-B7C2-F9EED0B0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4F7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sandra.Jackson@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VC.L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64701-0D64-410A-A267-1B5A99D6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2656</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Nolan</dc:creator>
  <cp:keywords/>
  <dc:description/>
  <cp:lastModifiedBy>Alexsandra Jackson</cp:lastModifiedBy>
  <cp:revision>12</cp:revision>
  <cp:lastPrinted>2024-02-07T19:51:00Z</cp:lastPrinted>
  <dcterms:created xsi:type="dcterms:W3CDTF">2023-12-27T21:04:00Z</dcterms:created>
  <dcterms:modified xsi:type="dcterms:W3CDTF">2024-03-08T22:33:00Z</dcterms:modified>
</cp:coreProperties>
</file>