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2D6E" w14:textId="7C9FFB2A" w:rsidR="00616F26" w:rsidRDefault="00616F26" w:rsidP="00462B7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1DBDC5DA" w14:textId="6FE8DDF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 xml:space="preserve">ADVERTISEMENT TO </w:t>
      </w:r>
      <w:r w:rsidR="002048B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Invitation to Bid"/>
            </w:textInput>
          </w:ffData>
        </w:fldChar>
      </w:r>
      <w:r w:rsidR="002048BD">
        <w:rPr>
          <w:rFonts w:ascii="Arial" w:hAnsi="Arial" w:cs="Arial"/>
          <w:b/>
          <w:bCs/>
        </w:rPr>
        <w:instrText xml:space="preserve"> FORMTEXT </w:instrText>
      </w:r>
      <w:r w:rsidR="002048BD">
        <w:rPr>
          <w:rFonts w:ascii="Arial" w:hAnsi="Arial" w:cs="Arial"/>
          <w:b/>
          <w:bCs/>
        </w:rPr>
      </w:r>
      <w:r w:rsidR="002048BD">
        <w:rPr>
          <w:rFonts w:ascii="Arial" w:hAnsi="Arial" w:cs="Arial"/>
          <w:b/>
          <w:bCs/>
        </w:rPr>
        <w:fldChar w:fldCharType="separate"/>
      </w:r>
      <w:r w:rsidR="002048BD">
        <w:rPr>
          <w:rFonts w:ascii="Arial" w:hAnsi="Arial" w:cs="Arial"/>
          <w:b/>
          <w:bCs/>
          <w:noProof/>
        </w:rPr>
        <w:t>Invitation to Bid</w:t>
      </w:r>
      <w:r w:rsidR="002048BD">
        <w:rPr>
          <w:rFonts w:ascii="Arial" w:hAnsi="Arial" w:cs="Arial"/>
          <w:b/>
          <w:bCs/>
        </w:rPr>
        <w:fldChar w:fldCharType="end"/>
      </w:r>
    </w:p>
    <w:p w14:paraId="145BEF13" w14:textId="77777777" w:rsidR="00933853" w:rsidRPr="008C431E" w:rsidRDefault="00933853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CITY OF NEW ORLEANS</w:t>
      </w:r>
    </w:p>
    <w:p w14:paraId="25EF6C31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SPONSORING DEPARTMENT:</w:t>
      </w:r>
    </w:p>
    <w:p w14:paraId="6D1667CB" w14:textId="5553EBB9" w:rsidR="00933853" w:rsidRPr="008C431E" w:rsidRDefault="00E515F5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Capital Project 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Capital Project </w:t>
      </w:r>
      <w:r>
        <w:rPr>
          <w:rFonts w:ascii="Arial" w:hAnsi="Arial" w:cs="Arial"/>
          <w:b/>
          <w:bCs/>
        </w:rPr>
        <w:fldChar w:fldCharType="end"/>
      </w:r>
    </w:p>
    <w:p w14:paraId="0F98C85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TITLE:</w:t>
      </w:r>
    </w:p>
    <w:p w14:paraId="734A732A" w14:textId="7A7A2299" w:rsidR="00933853" w:rsidRPr="008C431E" w:rsidRDefault="00D1717B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ew Orleans Police Department Interior Katrina Repair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New Orleans Police Department Interior Katrina Repairs</w:t>
      </w:r>
      <w:r>
        <w:rPr>
          <w:rFonts w:ascii="Arial" w:hAnsi="Arial" w:cs="Arial"/>
          <w:b/>
          <w:bCs/>
        </w:rPr>
        <w:fldChar w:fldCharType="end"/>
      </w:r>
    </w:p>
    <w:p w14:paraId="0A310FFE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SOURCING EVENT NO.:</w:t>
      </w:r>
    </w:p>
    <w:p w14:paraId="173F2EF6" w14:textId="31FAB8FC" w:rsidR="00933853" w:rsidRPr="008C431E" w:rsidRDefault="00B008D7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3839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3839</w:t>
      </w:r>
      <w:r>
        <w:rPr>
          <w:rFonts w:ascii="Arial" w:hAnsi="Arial" w:cs="Arial"/>
          <w:b/>
          <w:bCs/>
        </w:rPr>
        <w:fldChar w:fldCharType="end"/>
      </w:r>
    </w:p>
    <w:p w14:paraId="6DF942DF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874500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TYPE OF SOLICITATION:</w:t>
      </w:r>
    </w:p>
    <w:p w14:paraId="766EB856" w14:textId="76B3ECB9" w:rsidR="00933853" w:rsidRPr="008C431E" w:rsidRDefault="00D1717B" w:rsidP="00933853">
      <w:pPr>
        <w:tabs>
          <w:tab w:val="left" w:pos="2880"/>
        </w:tabs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Maintenance 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Maintenance </w:t>
      </w:r>
      <w:r>
        <w:rPr>
          <w:rFonts w:ascii="Arial" w:hAnsi="Arial" w:cs="Arial"/>
          <w:b/>
          <w:bCs/>
        </w:rPr>
        <w:fldChar w:fldCharType="end"/>
      </w:r>
    </w:p>
    <w:p w14:paraId="10A2A2F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DBE OPPORTUNITY:</w:t>
      </w:r>
    </w:p>
    <w:bookmarkStart w:id="0" w:name="_Hlk102487436"/>
    <w:p w14:paraId="4A51E060" w14:textId="43BE4B21" w:rsidR="00933853" w:rsidRPr="008C431E" w:rsidRDefault="00821FDF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YES (35%)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YES (35%)</w:t>
      </w:r>
      <w:r>
        <w:rPr>
          <w:rFonts w:ascii="Arial" w:hAnsi="Arial" w:cs="Arial"/>
          <w:b/>
          <w:bCs/>
        </w:rPr>
        <w:fldChar w:fldCharType="end"/>
      </w:r>
    </w:p>
    <w:bookmarkEnd w:id="0"/>
    <w:p w14:paraId="4219A123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RELEASED ON:</w:t>
      </w:r>
    </w:p>
    <w:p w14:paraId="6C478285" w14:textId="6ED75EDE" w:rsidR="00933853" w:rsidRPr="008C431E" w:rsidRDefault="00D1717B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ruary 14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February 14, 2024</w:t>
      </w:r>
      <w:r>
        <w:rPr>
          <w:rFonts w:ascii="Arial" w:hAnsi="Arial" w:cs="Arial"/>
          <w:b/>
          <w:bCs/>
        </w:rPr>
        <w:fldChar w:fldCharType="end"/>
      </w:r>
    </w:p>
    <w:p w14:paraId="0E671B1C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DEADLINE TO RESPOND:</w:t>
      </w:r>
    </w:p>
    <w:p w14:paraId="2487BF24" w14:textId="51BFD16F" w:rsidR="00933853" w:rsidRPr="008C431E" w:rsidRDefault="008064CC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March 13, 2024 11:00am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March 13, 2024 11:00am</w:t>
      </w:r>
      <w:r>
        <w:rPr>
          <w:rFonts w:ascii="Arial" w:hAnsi="Arial" w:cs="Arial"/>
          <w:b/>
          <w:bCs/>
        </w:rPr>
        <w:fldChar w:fldCharType="end"/>
      </w:r>
    </w:p>
    <w:p w14:paraId="06BC83E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PRE-BID CONFERENCE:</w:t>
      </w:r>
    </w:p>
    <w:p w14:paraId="091BD9E8" w14:textId="1B9716EE" w:rsidR="00933853" w:rsidRPr="008C431E" w:rsidRDefault="008064CC" w:rsidP="0093385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ebruary 28, 2024 11:00a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February 28, 2024 11:00am</w:t>
      </w:r>
      <w:r>
        <w:rPr>
          <w:rFonts w:ascii="Arial" w:hAnsi="Arial" w:cs="Arial"/>
        </w:rPr>
        <w:fldChar w:fldCharType="end"/>
      </w:r>
    </w:p>
    <w:p w14:paraId="0C834F3C" w14:textId="77777777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8C431E">
        <w:rPr>
          <w:rFonts w:ascii="Times New Roman" w:hAnsi="Times New Roman" w:cs="Times New Roman"/>
          <w:u w:val="single"/>
        </w:rPr>
        <w:t>Dates are subject to changes via an addendum posted by the Bureau of Purchasing on the City’s supplier portal.</w:t>
      </w:r>
    </w:p>
    <w:p w14:paraId="4A0DB5FB" w14:textId="699A2D87" w:rsidR="005F1551" w:rsidRPr="008C431E" w:rsidRDefault="005F1551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If this solicitation is federally funded, prospective bidder/respondent must pay particular attention to all applicable laws and regulations of the Federal government and the State of Louisiana.</w:t>
      </w:r>
    </w:p>
    <w:p w14:paraId="5E68B196" w14:textId="08BB18BD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The Bureau of Purchasing uses commodity codes to notify suppliers of the release of a sourcing event and subsequent modifications via addendum.  </w:t>
      </w:r>
      <w:r w:rsidR="0035135E" w:rsidRPr="008C431E">
        <w:rPr>
          <w:rFonts w:ascii="Times New Roman" w:hAnsi="Times New Roman" w:cs="Times New Roman"/>
        </w:rPr>
        <w:t>Note that you would</w:t>
      </w:r>
      <w:r w:rsidRPr="008C431E">
        <w:rPr>
          <w:rFonts w:ascii="Times New Roman" w:hAnsi="Times New Roman" w:cs="Times New Roman"/>
        </w:rPr>
        <w:t xml:space="preserve"> receive those notifications if you selected the following commodity code(s) </w:t>
      </w:r>
      <w:r w:rsidRPr="008C431E">
        <w:rPr>
          <w:rFonts w:ascii="Times New Roman" w:hAnsi="Times New Roman" w:cs="Times New Roman"/>
          <w:u w:val="single"/>
        </w:rPr>
        <w:t>before</w:t>
      </w:r>
      <w:r w:rsidRPr="008C431E">
        <w:rPr>
          <w:rFonts w:ascii="Times New Roman" w:hAnsi="Times New Roman" w:cs="Times New Roman"/>
        </w:rPr>
        <w:t xml:space="preserve"> the release of the sourcing event:</w:t>
      </w:r>
    </w:p>
    <w:p w14:paraId="2F63CA4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COMMODITY CODE(s):</w:t>
      </w:r>
    </w:p>
    <w:p w14:paraId="22531C85" w14:textId="4BEA266E" w:rsidR="00933853" w:rsidRPr="008C431E" w:rsidRDefault="00B008D7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914, 910-75, 914-6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914, 910-75, 914-61</w:t>
      </w:r>
      <w:r>
        <w:rPr>
          <w:rFonts w:ascii="Arial" w:hAnsi="Arial" w:cs="Arial"/>
          <w:b/>
          <w:bCs/>
        </w:rPr>
        <w:fldChar w:fldCharType="end"/>
      </w:r>
    </w:p>
    <w:p w14:paraId="07777B8A" w14:textId="77777777" w:rsidR="00C50B8D" w:rsidRPr="008C431E" w:rsidRDefault="00C50B8D" w:rsidP="00C50B8D">
      <w:pPr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The City of New Orleans strongly encourages minority-owned and women-owned businesses, socially and economically disadvantaged businesses and small businesses to respond to this solicitation, or to participate in subcontracting opportunities pursuant to this solicitation.</w:t>
      </w:r>
    </w:p>
    <w:p w14:paraId="056AA1C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For more information about this sourcing event, go to </w:t>
      </w:r>
      <w:hyperlink r:id="rId8" w:history="1">
        <w:r w:rsidRPr="008C431E">
          <w:rPr>
            <w:rStyle w:val="Hyperlink"/>
            <w:rFonts w:ascii="Times New Roman" w:hAnsi="Times New Roman" w:cs="Times New Roman"/>
          </w:rPr>
          <w:t>www.nola.gov</w:t>
        </w:r>
      </w:hyperlink>
      <w:r w:rsidRPr="008C431E">
        <w:rPr>
          <w:rFonts w:ascii="Times New Roman" w:hAnsi="Times New Roman" w:cs="Times New Roman"/>
        </w:rPr>
        <w:t xml:space="preserve"> and click on “BRASS Supplier Portal” under “BIDS &amp; CONTRACTS”.  Once on the Supplier Portal, search “Open Events.”</w:t>
      </w:r>
    </w:p>
    <w:p w14:paraId="66CD59C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F95B1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Thank you for your interest in doing business with the City of New Orleans.</w:t>
      </w:r>
    </w:p>
    <w:p w14:paraId="6F28659B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CEED0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Julien Meyer</w:t>
      </w:r>
    </w:p>
    <w:p w14:paraId="4C674FC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Chief Procurement Officer</w:t>
      </w:r>
    </w:p>
    <w:p w14:paraId="326B537D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EBAF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Advertising Dates:</w:t>
      </w:r>
    </w:p>
    <w:p w14:paraId="6507D71E" w14:textId="66D65C9C" w:rsidR="00933853" w:rsidRPr="008C431E" w:rsidRDefault="008064CC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urary 14, 21, and 28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Feburary 14, 21, and 28, 2024</w:t>
      </w:r>
      <w:r>
        <w:rPr>
          <w:rFonts w:ascii="Arial" w:hAnsi="Arial" w:cs="Arial"/>
          <w:b/>
          <w:bCs/>
        </w:rPr>
        <w:fldChar w:fldCharType="end"/>
      </w:r>
    </w:p>
    <w:p w14:paraId="54862943" w14:textId="3D0D967C" w:rsidR="008A672B" w:rsidRPr="00821FDF" w:rsidRDefault="008A672B" w:rsidP="00821FDF">
      <w:pPr>
        <w:rPr>
          <w:rFonts w:ascii="Arial" w:hAnsi="Arial" w:cs="Arial"/>
          <w:b/>
          <w:bCs/>
          <w:sz w:val="18"/>
          <w:szCs w:val="18"/>
        </w:rPr>
      </w:pPr>
    </w:p>
    <w:sectPr w:rsidR="008A672B" w:rsidRPr="00821FDF" w:rsidSect="00B172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7439" w14:textId="77777777" w:rsidR="00670C90" w:rsidRDefault="00670C90" w:rsidP="00254FD8">
      <w:pPr>
        <w:spacing w:after="0" w:line="240" w:lineRule="auto"/>
      </w:pPr>
      <w:r>
        <w:separator/>
      </w:r>
    </w:p>
  </w:endnote>
  <w:endnote w:type="continuationSeparator" w:id="0">
    <w:p w14:paraId="26D2462E" w14:textId="77777777" w:rsidR="00670C90" w:rsidRDefault="00670C90" w:rsidP="002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016" w14:textId="77777777" w:rsidR="00670C90" w:rsidRDefault="00670C90" w:rsidP="00254FD8">
      <w:pPr>
        <w:spacing w:after="0" w:line="240" w:lineRule="auto"/>
      </w:pPr>
      <w:r>
        <w:separator/>
      </w:r>
    </w:p>
  </w:footnote>
  <w:footnote w:type="continuationSeparator" w:id="0">
    <w:p w14:paraId="33FA7356" w14:textId="77777777" w:rsidR="00670C90" w:rsidRDefault="00670C90" w:rsidP="0025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CC2"/>
    <w:multiLevelType w:val="hybridMultilevel"/>
    <w:tmpl w:val="61C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084"/>
    <w:multiLevelType w:val="hybridMultilevel"/>
    <w:tmpl w:val="074A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E75"/>
    <w:multiLevelType w:val="hybridMultilevel"/>
    <w:tmpl w:val="6BF2B432"/>
    <w:lvl w:ilvl="0" w:tplc="53D0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2116"/>
    <w:multiLevelType w:val="hybridMultilevel"/>
    <w:tmpl w:val="DC5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4932"/>
    <w:multiLevelType w:val="hybridMultilevel"/>
    <w:tmpl w:val="96FCE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05024">
    <w:abstractNumId w:val="1"/>
  </w:num>
  <w:num w:numId="2" w16cid:durableId="221600828">
    <w:abstractNumId w:val="0"/>
  </w:num>
  <w:num w:numId="3" w16cid:durableId="699092911">
    <w:abstractNumId w:val="3"/>
  </w:num>
  <w:num w:numId="4" w16cid:durableId="922685868">
    <w:abstractNumId w:val="2"/>
  </w:num>
  <w:num w:numId="5" w16cid:durableId="35704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23"/>
    <w:rsid w:val="000261A7"/>
    <w:rsid w:val="00071390"/>
    <w:rsid w:val="00093C2D"/>
    <w:rsid w:val="000A27C5"/>
    <w:rsid w:val="000A58E9"/>
    <w:rsid w:val="00101353"/>
    <w:rsid w:val="0010555C"/>
    <w:rsid w:val="00131D1F"/>
    <w:rsid w:val="001F74A0"/>
    <w:rsid w:val="0020277C"/>
    <w:rsid w:val="002048BD"/>
    <w:rsid w:val="0020505B"/>
    <w:rsid w:val="00220DF8"/>
    <w:rsid w:val="0022567E"/>
    <w:rsid w:val="0022741A"/>
    <w:rsid w:val="00254FD8"/>
    <w:rsid w:val="0030535C"/>
    <w:rsid w:val="00346256"/>
    <w:rsid w:val="0035135E"/>
    <w:rsid w:val="00404FB6"/>
    <w:rsid w:val="00425C89"/>
    <w:rsid w:val="00447E17"/>
    <w:rsid w:val="00462B7A"/>
    <w:rsid w:val="00477CD7"/>
    <w:rsid w:val="004909BA"/>
    <w:rsid w:val="00527731"/>
    <w:rsid w:val="00584F8C"/>
    <w:rsid w:val="005A496A"/>
    <w:rsid w:val="005F1551"/>
    <w:rsid w:val="00616F26"/>
    <w:rsid w:val="00665AC3"/>
    <w:rsid w:val="00670C90"/>
    <w:rsid w:val="00684490"/>
    <w:rsid w:val="006A2EC8"/>
    <w:rsid w:val="006C09C9"/>
    <w:rsid w:val="006F24A2"/>
    <w:rsid w:val="00716F40"/>
    <w:rsid w:val="007246B2"/>
    <w:rsid w:val="00725C77"/>
    <w:rsid w:val="007266CE"/>
    <w:rsid w:val="00742C36"/>
    <w:rsid w:val="00754BDE"/>
    <w:rsid w:val="007D388D"/>
    <w:rsid w:val="008064CC"/>
    <w:rsid w:val="00821FDF"/>
    <w:rsid w:val="00861122"/>
    <w:rsid w:val="008773A9"/>
    <w:rsid w:val="008A672B"/>
    <w:rsid w:val="008C431E"/>
    <w:rsid w:val="008C77AC"/>
    <w:rsid w:val="008D1A32"/>
    <w:rsid w:val="00915866"/>
    <w:rsid w:val="009221EF"/>
    <w:rsid w:val="00933853"/>
    <w:rsid w:val="009C65B1"/>
    <w:rsid w:val="009E7823"/>
    <w:rsid w:val="00A62FAB"/>
    <w:rsid w:val="00AC2D80"/>
    <w:rsid w:val="00AE0948"/>
    <w:rsid w:val="00AF24E0"/>
    <w:rsid w:val="00B0010B"/>
    <w:rsid w:val="00B008D7"/>
    <w:rsid w:val="00B1729B"/>
    <w:rsid w:val="00B46028"/>
    <w:rsid w:val="00BA1086"/>
    <w:rsid w:val="00BC4E8E"/>
    <w:rsid w:val="00BF0FFE"/>
    <w:rsid w:val="00C02599"/>
    <w:rsid w:val="00C11C43"/>
    <w:rsid w:val="00C2405F"/>
    <w:rsid w:val="00C3576B"/>
    <w:rsid w:val="00C50B8D"/>
    <w:rsid w:val="00C75B75"/>
    <w:rsid w:val="00C8081F"/>
    <w:rsid w:val="00C97BD3"/>
    <w:rsid w:val="00CA6E18"/>
    <w:rsid w:val="00D07FEE"/>
    <w:rsid w:val="00D1717B"/>
    <w:rsid w:val="00D22423"/>
    <w:rsid w:val="00D52F1D"/>
    <w:rsid w:val="00DF1701"/>
    <w:rsid w:val="00E515F5"/>
    <w:rsid w:val="00E52A82"/>
    <w:rsid w:val="00E66DB3"/>
    <w:rsid w:val="00E82722"/>
    <w:rsid w:val="00EB39D3"/>
    <w:rsid w:val="00EB65F0"/>
    <w:rsid w:val="00F478BD"/>
    <w:rsid w:val="00F52D88"/>
    <w:rsid w:val="00F66BBF"/>
    <w:rsid w:val="00F868D2"/>
    <w:rsid w:val="00F902DC"/>
    <w:rsid w:val="00FB08C6"/>
    <w:rsid w:val="00FB0EC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480FB3"/>
  <w15:docId w15:val="{87EF6188-75DC-4675-8489-26ED2B3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D8"/>
  </w:style>
  <w:style w:type="paragraph" w:styleId="Footer">
    <w:name w:val="footer"/>
    <w:basedOn w:val="Normal"/>
    <w:link w:val="Foot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D8"/>
  </w:style>
  <w:style w:type="paragraph" w:styleId="ListParagraph">
    <w:name w:val="List Paragraph"/>
    <w:basedOn w:val="Normal"/>
    <w:uiPriority w:val="34"/>
    <w:qFormat/>
    <w:rsid w:val="00C11C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0006-E257-4430-87D6-A69A953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P. Meyer</dc:creator>
  <cp:keywords/>
  <dc:description/>
  <cp:lastModifiedBy>Elgin Slack</cp:lastModifiedBy>
  <cp:revision>2</cp:revision>
  <dcterms:created xsi:type="dcterms:W3CDTF">2024-02-05T19:38:00Z</dcterms:created>
  <dcterms:modified xsi:type="dcterms:W3CDTF">2024-02-05T19:38:00Z</dcterms:modified>
</cp:coreProperties>
</file>