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81338CC" w:rsidR="00BB7755" w:rsidRDefault="000B4A22" w:rsidP="00D92E69">
      <w:pPr>
        <w:spacing w:after="0" w:afterAutospacing="1"/>
        <w:jc w:val="center"/>
      </w:pPr>
      <w:r>
        <w:br/>
      </w:r>
      <w:r w:rsidR="67D33E1C">
        <w:rPr>
          <w:noProof/>
        </w:rPr>
        <w:drawing>
          <wp:inline distT="0" distB="0" distL="0" distR="0" wp14:anchorId="1EB50918" wp14:editId="1268CD60">
            <wp:extent cx="1857375" cy="1057275"/>
            <wp:effectExtent l="0" t="0" r="9525" b="9525"/>
            <wp:docPr id="2088076739" name="Picture 2088076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04AD4" w14:textId="48153A75" w:rsidR="0BED1BF8" w:rsidRPr="005B0629" w:rsidRDefault="0BED1BF8" w:rsidP="65B594A1">
      <w:pPr>
        <w:spacing w:after="0"/>
        <w:jc w:val="center"/>
        <w:rPr>
          <w:rFonts w:eastAsia="Times New Roman" w:cstheme="minorHAnsi"/>
          <w:b/>
          <w:bCs/>
          <w:sz w:val="20"/>
          <w:szCs w:val="20"/>
        </w:rPr>
      </w:pPr>
      <w:r w:rsidRPr="005B0629">
        <w:rPr>
          <w:rFonts w:eastAsia="Times New Roman" w:cstheme="minorHAnsi"/>
          <w:b/>
          <w:bCs/>
          <w:sz w:val="20"/>
          <w:szCs w:val="20"/>
        </w:rPr>
        <w:t>Purchasing Department</w:t>
      </w:r>
    </w:p>
    <w:p w14:paraId="4E1986F2" w14:textId="2156EEF1" w:rsidR="65B594A1" w:rsidRPr="005B0629" w:rsidRDefault="0BED1BF8" w:rsidP="005B0629">
      <w:pPr>
        <w:spacing w:after="0"/>
        <w:jc w:val="center"/>
        <w:rPr>
          <w:rFonts w:eastAsia="Times New Roman" w:cstheme="minorHAnsi"/>
          <w:b/>
          <w:bCs/>
          <w:sz w:val="20"/>
          <w:szCs w:val="20"/>
        </w:rPr>
      </w:pPr>
      <w:r w:rsidRPr="005B0629">
        <w:rPr>
          <w:rFonts w:eastAsia="Times New Roman" w:cstheme="minorHAnsi"/>
          <w:b/>
          <w:bCs/>
          <w:sz w:val="20"/>
          <w:szCs w:val="20"/>
        </w:rPr>
        <w:t>Grambling, Louisiana 71245</w:t>
      </w:r>
    </w:p>
    <w:p w14:paraId="24B3F9A9" w14:textId="754B74CD" w:rsidR="60D4DBDA" w:rsidRPr="005B0629" w:rsidRDefault="3E490683" w:rsidP="003607F4">
      <w:pPr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 w:rsidRPr="005B0629">
        <w:rPr>
          <w:rFonts w:eastAsia="Times New Roman" w:cstheme="minorHAnsi"/>
          <w:b/>
          <w:bCs/>
          <w:sz w:val="24"/>
          <w:szCs w:val="24"/>
        </w:rPr>
        <w:t>I</w:t>
      </w:r>
      <w:r w:rsidR="7EC8D1CC" w:rsidRPr="005B0629">
        <w:rPr>
          <w:rFonts w:eastAsia="Times New Roman" w:cstheme="minorHAnsi"/>
          <w:b/>
          <w:bCs/>
          <w:sz w:val="24"/>
          <w:szCs w:val="24"/>
        </w:rPr>
        <w:t>F</w:t>
      </w:r>
      <w:r w:rsidRPr="005B0629">
        <w:rPr>
          <w:rFonts w:eastAsia="Times New Roman" w:cstheme="minorHAnsi"/>
          <w:b/>
          <w:bCs/>
          <w:sz w:val="24"/>
          <w:szCs w:val="24"/>
        </w:rPr>
        <w:t>B #50018-2</w:t>
      </w:r>
      <w:r w:rsidR="60D4DBDA" w:rsidRPr="005B0629">
        <w:rPr>
          <w:rFonts w:eastAsia="Times New Roman" w:cstheme="minorHAnsi"/>
          <w:b/>
          <w:bCs/>
          <w:sz w:val="24"/>
          <w:szCs w:val="24"/>
        </w:rPr>
        <w:t>400</w:t>
      </w:r>
      <w:r w:rsidR="003607F4" w:rsidRPr="005B0629">
        <w:rPr>
          <w:rFonts w:eastAsia="Times New Roman" w:cstheme="minorHAnsi"/>
          <w:b/>
          <w:bCs/>
          <w:sz w:val="24"/>
          <w:szCs w:val="24"/>
        </w:rPr>
        <w:t>21</w:t>
      </w:r>
    </w:p>
    <w:p w14:paraId="6BB63A00" w14:textId="17C3CEA4" w:rsidR="3E490683" w:rsidRPr="005B0629" w:rsidRDefault="3E490683" w:rsidP="7D789EAD">
      <w:pPr>
        <w:spacing w:after="0"/>
        <w:jc w:val="center"/>
        <w:rPr>
          <w:rFonts w:eastAsia="Times New Roman" w:cstheme="minorHAnsi"/>
          <w:b/>
          <w:bCs/>
          <w:sz w:val="24"/>
          <w:szCs w:val="24"/>
        </w:rPr>
      </w:pPr>
      <w:r w:rsidRPr="005B0629">
        <w:rPr>
          <w:rFonts w:eastAsia="Times New Roman" w:cstheme="minorHAnsi"/>
          <w:b/>
          <w:bCs/>
          <w:sz w:val="24"/>
          <w:szCs w:val="24"/>
        </w:rPr>
        <w:t>ADDENDUM #</w:t>
      </w:r>
      <w:r w:rsidR="002E5C6A">
        <w:rPr>
          <w:rFonts w:eastAsia="Times New Roman" w:cstheme="minorHAnsi"/>
          <w:b/>
          <w:bCs/>
          <w:sz w:val="24"/>
          <w:szCs w:val="24"/>
        </w:rPr>
        <w:t>2</w:t>
      </w:r>
    </w:p>
    <w:p w14:paraId="525F933F" w14:textId="34501428" w:rsidR="65B594A1" w:rsidRPr="00D92E69" w:rsidRDefault="65B594A1" w:rsidP="65B594A1">
      <w:pPr>
        <w:spacing w:after="0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977F435" w14:textId="33B54891" w:rsidR="65B594A1" w:rsidRDefault="005B0629" w:rsidP="65B594A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5B0629">
        <w:rPr>
          <w:rFonts w:eastAsia="Times New Roman" w:cstheme="minorHAnsi"/>
          <w:b/>
          <w:sz w:val="24"/>
          <w:szCs w:val="24"/>
        </w:rPr>
        <w:t>NOTE: REPLACE</w:t>
      </w:r>
      <w:r w:rsidR="00B35755">
        <w:rPr>
          <w:rFonts w:eastAsia="Times New Roman" w:cstheme="minorHAnsi"/>
          <w:b/>
          <w:sz w:val="24"/>
          <w:szCs w:val="24"/>
        </w:rPr>
        <w:t xml:space="preserve"> THESE PAGES</w:t>
      </w:r>
      <w:r w:rsidRPr="005B0629">
        <w:rPr>
          <w:rFonts w:eastAsia="Times New Roman" w:cstheme="minorHAnsi"/>
          <w:b/>
          <w:sz w:val="24"/>
          <w:szCs w:val="24"/>
        </w:rPr>
        <w:t xml:space="preserve"> </w:t>
      </w:r>
      <w:r w:rsidR="00B35755">
        <w:rPr>
          <w:rFonts w:eastAsia="Times New Roman" w:cstheme="minorHAnsi"/>
          <w:b/>
          <w:sz w:val="24"/>
          <w:szCs w:val="24"/>
        </w:rPr>
        <w:t>FOR</w:t>
      </w:r>
      <w:r w:rsidRPr="005B0629">
        <w:rPr>
          <w:rFonts w:eastAsia="Times New Roman" w:cstheme="minorHAnsi"/>
          <w:b/>
          <w:sz w:val="24"/>
          <w:szCs w:val="24"/>
        </w:rPr>
        <w:t xml:space="preserve"> PAGES 16 &amp; 17</w:t>
      </w:r>
      <w:r w:rsidR="00B35755">
        <w:rPr>
          <w:rFonts w:eastAsia="Times New Roman" w:cstheme="minorHAnsi"/>
          <w:b/>
          <w:sz w:val="24"/>
          <w:szCs w:val="24"/>
        </w:rPr>
        <w:t xml:space="preserve"> (DIVISION 1 – GENERAL REQUIREMENTS)</w:t>
      </w:r>
      <w:r w:rsidRPr="005B0629">
        <w:rPr>
          <w:rFonts w:eastAsia="Times New Roman" w:cstheme="minorHAnsi"/>
          <w:b/>
          <w:sz w:val="24"/>
          <w:szCs w:val="24"/>
        </w:rPr>
        <w:t xml:space="preserve"> OF THE BID PACKAGE</w:t>
      </w:r>
      <w:r w:rsidR="00BA3B4A">
        <w:rPr>
          <w:rFonts w:eastAsia="Times New Roman" w:cstheme="minorHAnsi"/>
          <w:b/>
          <w:sz w:val="24"/>
          <w:szCs w:val="24"/>
        </w:rPr>
        <w:t>, SIGN, DATE AND RETURN WITH YOUR BID RESPONSE.</w:t>
      </w:r>
    </w:p>
    <w:p w14:paraId="28CF1D52" w14:textId="2CA48A50" w:rsidR="005B0629" w:rsidRDefault="005B0629" w:rsidP="65B594A1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3F5AE964" w14:textId="4C23D309" w:rsidR="005B0629" w:rsidRPr="00D92E69" w:rsidRDefault="005B0629" w:rsidP="65B594A1">
      <w:pPr>
        <w:spacing w:after="0"/>
        <w:jc w:val="both"/>
        <w:rPr>
          <w:rFonts w:eastAsia="Times New Roman" w:cstheme="minorHAnsi"/>
        </w:rPr>
      </w:pPr>
      <w:r w:rsidRPr="00D92E69">
        <w:rPr>
          <w:rFonts w:eastAsia="Times New Roman" w:cstheme="minorHAnsi"/>
        </w:rPr>
        <w:t>DIVISION 1 GENERAL REQUIREMENTS</w:t>
      </w:r>
    </w:p>
    <w:p w14:paraId="1563CDE6" w14:textId="30DEAAED" w:rsidR="005B0629" w:rsidRPr="00D92E69" w:rsidRDefault="005B0629" w:rsidP="65B594A1">
      <w:pPr>
        <w:spacing w:after="0"/>
        <w:jc w:val="both"/>
        <w:rPr>
          <w:rFonts w:eastAsia="Times New Roman" w:cstheme="minorHAnsi"/>
        </w:rPr>
      </w:pPr>
    </w:p>
    <w:p w14:paraId="69500CAE" w14:textId="52CB71A3" w:rsidR="005B0629" w:rsidRPr="00D92E69" w:rsidRDefault="005B0629" w:rsidP="00D92E69">
      <w:pPr>
        <w:pStyle w:val="ListParagraph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D92E69">
        <w:rPr>
          <w:rFonts w:eastAsia="Times New Roman" w:cstheme="minorHAnsi"/>
          <w:b/>
        </w:rPr>
        <w:t>SUMMARY OF THE WORK FOR KEY and LOCK SERVICES FOR CAMPUS LIVING</w:t>
      </w:r>
      <w:r w:rsidRPr="00D92E69">
        <w:rPr>
          <w:rFonts w:eastAsia="Times New Roman" w:cstheme="minorHAnsi"/>
        </w:rPr>
        <w:t xml:space="preserve"> and</w:t>
      </w:r>
      <w:r w:rsidRPr="00D92E69">
        <w:rPr>
          <w:rFonts w:eastAsia="Times New Roman" w:cstheme="minorHAnsi"/>
          <w:b/>
        </w:rPr>
        <w:t xml:space="preserve"> </w:t>
      </w:r>
      <w:r w:rsidRPr="00D92E69">
        <w:rPr>
          <w:rFonts w:eastAsia="Times New Roman" w:cstheme="minorHAnsi"/>
        </w:rPr>
        <w:t>HOUSING:</w:t>
      </w:r>
    </w:p>
    <w:p w14:paraId="61D35E3E" w14:textId="4263B655" w:rsidR="005B0629" w:rsidRPr="00D92E69" w:rsidRDefault="005B0629" w:rsidP="00D92E69">
      <w:pPr>
        <w:spacing w:after="0"/>
        <w:ind w:left="360"/>
        <w:jc w:val="both"/>
        <w:rPr>
          <w:rFonts w:eastAsia="Times New Roman" w:cstheme="minorHAnsi"/>
          <w:b/>
        </w:rPr>
      </w:pPr>
      <w:r w:rsidRPr="00D92E69">
        <w:rPr>
          <w:rFonts w:eastAsia="Times New Roman" w:cstheme="minorHAnsi"/>
        </w:rPr>
        <w:t xml:space="preserve">Grambling State University is soliciting bids to provide a turn-key solution to furnish, labor, materials and equipment to work on the university BEST core systems.  </w:t>
      </w:r>
      <w:r w:rsidRPr="00B42569">
        <w:rPr>
          <w:rFonts w:eastAsia="Times New Roman" w:cstheme="minorHAnsi"/>
          <w:b/>
          <w:color w:val="FF0000"/>
          <w:u w:val="single"/>
        </w:rPr>
        <w:t xml:space="preserve">All Cores, Knob Locks, </w:t>
      </w:r>
      <w:r w:rsidR="00C15AE5" w:rsidRPr="00B42569">
        <w:rPr>
          <w:rFonts w:eastAsia="Times New Roman" w:cstheme="minorHAnsi"/>
          <w:b/>
          <w:color w:val="FF0000"/>
          <w:u w:val="single"/>
        </w:rPr>
        <w:t xml:space="preserve">Deadbolts </w:t>
      </w:r>
      <w:r w:rsidR="00B42569" w:rsidRPr="00B42569">
        <w:rPr>
          <w:rFonts w:eastAsia="Times New Roman" w:cstheme="minorHAnsi"/>
          <w:b/>
          <w:color w:val="FF0000"/>
          <w:u w:val="single"/>
        </w:rPr>
        <w:t>should</w:t>
      </w:r>
      <w:r w:rsidR="00C15AE5" w:rsidRPr="00B42569">
        <w:rPr>
          <w:rFonts w:eastAsia="Times New Roman" w:cstheme="minorHAnsi"/>
          <w:b/>
          <w:color w:val="FF0000"/>
          <w:u w:val="single"/>
        </w:rPr>
        <w:t xml:space="preserve"> be BEST hardware</w:t>
      </w:r>
      <w:r w:rsidR="00641FF9" w:rsidRPr="00B42569">
        <w:rPr>
          <w:rFonts w:eastAsia="Times New Roman" w:cstheme="minorHAnsi"/>
          <w:b/>
          <w:color w:val="FF0000"/>
          <w:u w:val="single"/>
        </w:rPr>
        <w:t xml:space="preserve">, or equal – </w:t>
      </w:r>
      <w:r w:rsidR="00B42569" w:rsidRPr="00B42569">
        <w:rPr>
          <w:rFonts w:eastAsia="Times New Roman" w:cstheme="minorHAnsi"/>
          <w:b/>
          <w:color w:val="FF0000"/>
          <w:u w:val="single"/>
        </w:rPr>
        <w:t>MUST</w:t>
      </w:r>
      <w:r w:rsidR="00641FF9" w:rsidRPr="00B42569">
        <w:rPr>
          <w:rFonts w:eastAsia="Times New Roman" w:cstheme="minorHAnsi"/>
          <w:b/>
          <w:color w:val="FF0000"/>
          <w:u w:val="single"/>
        </w:rPr>
        <w:t xml:space="preserve"> work with the existing BEST core systems.</w:t>
      </w:r>
      <w:r w:rsidR="00DC14B6">
        <w:rPr>
          <w:rFonts w:eastAsia="Times New Roman" w:cstheme="minorHAnsi"/>
          <w:b/>
          <w:color w:val="FF0000"/>
          <w:u w:val="single"/>
        </w:rPr>
        <w:t xml:space="preserve">  NOTE: There are no federal funding for this projec</w:t>
      </w:r>
      <w:bookmarkStart w:id="0" w:name="_GoBack"/>
      <w:bookmarkEnd w:id="0"/>
      <w:r w:rsidR="00DC14B6">
        <w:rPr>
          <w:rFonts w:eastAsia="Times New Roman" w:cstheme="minorHAnsi"/>
          <w:b/>
          <w:color w:val="FF0000"/>
          <w:u w:val="single"/>
        </w:rPr>
        <w:t>t.</w:t>
      </w:r>
    </w:p>
    <w:p w14:paraId="136825F8" w14:textId="1D854701" w:rsidR="00C15AE5" w:rsidRPr="00D92E69" w:rsidRDefault="00C15AE5" w:rsidP="005B0629">
      <w:pPr>
        <w:spacing w:after="0"/>
        <w:ind w:left="360"/>
        <w:jc w:val="both"/>
        <w:rPr>
          <w:rFonts w:eastAsia="Times New Roman" w:cstheme="minorHAnsi"/>
          <w:b/>
        </w:rPr>
      </w:pPr>
    </w:p>
    <w:p w14:paraId="480E817F" w14:textId="238C87D9" w:rsidR="00C15AE5" w:rsidRPr="00D92E69" w:rsidRDefault="00C15AE5" w:rsidP="00C15AE5">
      <w:pPr>
        <w:spacing w:after="0"/>
        <w:ind w:left="360"/>
        <w:jc w:val="both"/>
        <w:rPr>
          <w:rFonts w:eastAsia="Times New Roman" w:cstheme="minorHAnsi"/>
          <w:b/>
        </w:rPr>
      </w:pPr>
      <w:r w:rsidRPr="00D92E69">
        <w:rPr>
          <w:rFonts w:eastAsia="Times New Roman" w:cstheme="minorHAnsi"/>
          <w:b/>
        </w:rPr>
        <w:t>Keys &amp; Core Count Correction:</w:t>
      </w:r>
    </w:p>
    <w:p w14:paraId="4C7FC7A4" w14:textId="53F5BC29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1,220- Cores</w:t>
      </w:r>
    </w:p>
    <w:p w14:paraId="5D1AADA0" w14:textId="141E88CB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1,077 Deadbolts</w:t>
      </w:r>
    </w:p>
    <w:p w14:paraId="6383C52A" w14:textId="727285F2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Student Keys – 1,153</w:t>
      </w:r>
    </w:p>
    <w:p w14:paraId="512FC7A1" w14:textId="2E898994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Grand Master- 9</w:t>
      </w:r>
    </w:p>
    <w:p w14:paraId="310A507E" w14:textId="6D6FC58F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Building Master Keys - 12</w:t>
      </w:r>
    </w:p>
    <w:p w14:paraId="73BEC5EA" w14:textId="739DF91C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129- BEST knob lock set</w:t>
      </w:r>
      <w:r w:rsidR="00B42569">
        <w:rPr>
          <w:rFonts w:ascii="Calibri" w:hAnsi="Calibri" w:cs="Calibri"/>
        </w:rPr>
        <w:t>, or equal</w:t>
      </w:r>
      <w:r w:rsidR="00B42569" w:rsidRPr="00D92E69">
        <w:rPr>
          <w:rFonts w:ascii="Calibri" w:hAnsi="Calibri" w:cs="Calibri"/>
        </w:rPr>
        <w:tab/>
      </w:r>
    </w:p>
    <w:p w14:paraId="78BBA188" w14:textId="7D74BFD9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14- Panic Bars</w:t>
      </w:r>
    </w:p>
    <w:p w14:paraId="5130E49A" w14:textId="6DC08180" w:rsidR="00C15AE5" w:rsidRPr="00D92E69" w:rsidRDefault="00C15AE5" w:rsidP="00C15AE5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>3 sets of double entry doors (Garner, Robinson)</w:t>
      </w:r>
    </w:p>
    <w:p w14:paraId="65269667" w14:textId="7492F90E" w:rsidR="00C15AE5" w:rsidRPr="00D92E69" w:rsidRDefault="00C15AE5" w:rsidP="00C15AE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D92E69">
        <w:rPr>
          <w:rFonts w:asciiTheme="minorHAnsi" w:hAnsiTheme="minorHAnsi" w:cstheme="minorHAnsi"/>
          <w:color w:val="000000"/>
          <w:sz w:val="22"/>
          <w:szCs w:val="22"/>
        </w:rPr>
        <w:t xml:space="preserve">Garner Hall – Front Door Replacement with panic bar and core </w:t>
      </w:r>
      <w:r w:rsidR="00566FB3" w:rsidRPr="00D92E69">
        <w:rPr>
          <w:rFonts w:asciiTheme="minorHAnsi" w:hAnsiTheme="minorHAnsi" w:cstheme="minorHAnsi"/>
          <w:color w:val="000000"/>
          <w:sz w:val="22"/>
          <w:szCs w:val="22"/>
        </w:rPr>
        <w:t>=</w:t>
      </w:r>
      <w:r w:rsidRPr="00D92E69">
        <w:rPr>
          <w:rFonts w:asciiTheme="minorHAnsi" w:hAnsiTheme="minorHAnsi" w:cstheme="minorHAnsi"/>
          <w:color w:val="000000"/>
          <w:sz w:val="22"/>
          <w:szCs w:val="22"/>
        </w:rPr>
        <w:t xml:space="preserve"> double entry doors, 2 panic bars; repair/</w:t>
      </w:r>
      <w:r w:rsidRPr="00D92E69">
        <w:rPr>
          <w:rFonts w:ascii="Calibri" w:hAnsi="Calibri" w:cs="Calibri"/>
          <w:color w:val="000000"/>
          <w:sz w:val="22"/>
          <w:szCs w:val="22"/>
        </w:rPr>
        <w:t>thresholds as needed; tighten doorframe as needed</w:t>
      </w:r>
    </w:p>
    <w:p w14:paraId="3C10A37A" w14:textId="4569843F" w:rsidR="00C15AE5" w:rsidRPr="00D92E69" w:rsidRDefault="00C15AE5" w:rsidP="00D92E69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 w:rsidRPr="00D92E69">
        <w:rPr>
          <w:rFonts w:ascii="Calibri" w:hAnsi="Calibri" w:cs="Calibri"/>
          <w:color w:val="000000"/>
          <w:sz w:val="22"/>
          <w:szCs w:val="22"/>
        </w:rPr>
        <w:t xml:space="preserve">Robinson Hall - </w:t>
      </w:r>
      <w:r w:rsidRPr="00D92E69">
        <w:rPr>
          <w:rFonts w:ascii="Calibri" w:hAnsi="Calibri" w:cs="Calibri"/>
          <w:sz w:val="22"/>
          <w:szCs w:val="22"/>
        </w:rPr>
        <w:t xml:space="preserve">2 sets of Lobby Door Replacement with panic bars and core= double entry doors, 2 panic bars; </w:t>
      </w:r>
      <w:r w:rsidRPr="00D92E69">
        <w:rPr>
          <w:rFonts w:ascii="Calibri" w:hAnsi="Calibri" w:cs="Calibri"/>
          <w:color w:val="000000"/>
          <w:sz w:val="22"/>
          <w:szCs w:val="22"/>
        </w:rPr>
        <w:t>all hardware should be provided by contractor. (door closures, panic bars to make the door functional); tighten doorframes as needed; repair / replace thresholds as needed</w:t>
      </w:r>
    </w:p>
    <w:p w14:paraId="7C034FF5" w14:textId="0B29D9D3" w:rsidR="00566FB3" w:rsidRPr="00D92E69" w:rsidRDefault="00566FB3" w:rsidP="00C15AE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D92E69">
        <w:rPr>
          <w:rFonts w:ascii="Calibri" w:hAnsi="Calibri" w:cs="Calibri"/>
          <w:sz w:val="22"/>
          <w:szCs w:val="22"/>
        </w:rPr>
        <w:t xml:space="preserve">Douglass &amp; Wheatley Classrooms - 8 locks with panic bars = 8; </w:t>
      </w:r>
      <w:r w:rsidRPr="00D92E69">
        <w:rPr>
          <w:rFonts w:ascii="Calibri" w:hAnsi="Calibri" w:cs="Calibri"/>
          <w:color w:val="000000"/>
          <w:sz w:val="22"/>
          <w:szCs w:val="22"/>
        </w:rPr>
        <w:t>Change all 8 doors and frames and hardware</w:t>
      </w:r>
    </w:p>
    <w:p w14:paraId="36FE3530" w14:textId="4E86BC80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Provide Campus Living &amp; Housing with core codes for each room.</w:t>
      </w:r>
    </w:p>
    <w:p w14:paraId="21FA4EA6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01EE3B" w14:textId="38DCDAE3" w:rsidR="00566FB3" w:rsidRPr="00D92E69" w:rsidRDefault="00566FB3" w:rsidP="00D92E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Provide Campus Living &amp; Housing with a list of codes assigned to each bedroom immediately after the project is complete.</w:t>
      </w:r>
    </w:p>
    <w:p w14:paraId="36A6907E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1D32E3" w14:textId="2F0209E4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Cores must be able to work on a master key system</w:t>
      </w:r>
    </w:p>
    <w:p w14:paraId="7C423AAE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36060E" w14:textId="13D210A9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Contractors must provide all hardware.</w:t>
      </w:r>
    </w:p>
    <w:p w14:paraId="7CD5E926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962135" w14:textId="327C1514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The contractor must provide the first set of original keys for student rooms, Building Master keys, and General Master Key to Campus Living &amp; Housing</w:t>
      </w:r>
    </w:p>
    <w:p w14:paraId="7EF50BA0" w14:textId="19CBE972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4959E0" w14:textId="5BF687EE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If needed contractors must provide door sleeves to fill in gaps between the deadbolts</w:t>
      </w:r>
    </w:p>
    <w:p w14:paraId="1BC9AF86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09BABF" w14:textId="235F5709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Current door handles/knobs will remain on all doors.</w:t>
      </w:r>
    </w:p>
    <w:p w14:paraId="1B9AC652" w14:textId="77777777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4DF918" w14:textId="648626A8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Bowen Hall - 169 deadbolt with cores needed</w:t>
      </w:r>
    </w:p>
    <w:p w14:paraId="0985D8EC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59E10B" w14:textId="6EDF79B3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Attucks - 37 deadbolts with cores needed</w:t>
      </w:r>
    </w:p>
    <w:p w14:paraId="0E4CA910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1B15E0" w14:textId="2DFE86FB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 xml:space="preserve">· </w:t>
      </w:r>
      <w:proofErr w:type="spellStart"/>
      <w:r w:rsidRPr="00D92E69">
        <w:rPr>
          <w:rFonts w:ascii="Calibri" w:hAnsi="Calibri" w:cs="Calibri"/>
        </w:rPr>
        <w:t>Pinchback</w:t>
      </w:r>
      <w:proofErr w:type="spellEnd"/>
      <w:r w:rsidRPr="00D92E69">
        <w:rPr>
          <w:rFonts w:ascii="Calibri" w:hAnsi="Calibri" w:cs="Calibri"/>
        </w:rPr>
        <w:t>- 85 deadbolts with cores needed</w:t>
      </w:r>
    </w:p>
    <w:p w14:paraId="188D1F8E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C44620" w14:textId="3F116075" w:rsidR="00566FB3" w:rsidRPr="00D92E69" w:rsidRDefault="00566FB3" w:rsidP="00D92E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92E69">
        <w:rPr>
          <w:rFonts w:ascii="Calibri" w:hAnsi="Calibri" w:cs="Calibri"/>
        </w:rPr>
        <w:t xml:space="preserve">· Steeples Glen </w:t>
      </w:r>
      <w:r w:rsidR="004C32CB" w:rsidRPr="00D92E69">
        <w:rPr>
          <w:rFonts w:ascii="Calibri" w:hAnsi="Calibri" w:cs="Calibri"/>
        </w:rPr>
        <w:t>–</w:t>
      </w:r>
      <w:r w:rsidRPr="00D92E69">
        <w:rPr>
          <w:rFonts w:ascii="Calibri" w:hAnsi="Calibri" w:cs="Calibri"/>
        </w:rPr>
        <w:t xml:space="preserve"> </w:t>
      </w:r>
      <w:r w:rsidR="004C32CB" w:rsidRPr="00D92E69">
        <w:rPr>
          <w:rFonts w:ascii="Calibri" w:hAnsi="Calibri" w:cs="Calibri"/>
        </w:rPr>
        <w:t xml:space="preserve">(12) </w:t>
      </w:r>
      <w:r w:rsidR="004C32CB" w:rsidRPr="00D92E69">
        <w:rPr>
          <w:rFonts w:cstheme="minorHAnsi"/>
          <w:color w:val="000000"/>
        </w:rPr>
        <w:t>Kitchen door locks should be changed to BEST knob lock set</w:t>
      </w:r>
      <w:r w:rsidR="00BA3B4A">
        <w:rPr>
          <w:rFonts w:cstheme="minorHAnsi"/>
          <w:color w:val="000000"/>
        </w:rPr>
        <w:t>, or equal</w:t>
      </w:r>
      <w:r w:rsidR="004C32CB" w:rsidRPr="00D92E69">
        <w:rPr>
          <w:rFonts w:cstheme="minorHAnsi"/>
          <w:color w:val="000000"/>
        </w:rPr>
        <w:t>. Resident keys in unit should work back door;</w:t>
      </w:r>
      <w:r w:rsidR="004C32CB" w:rsidRPr="00D92E69">
        <w:rPr>
          <w:color w:val="000000"/>
        </w:rPr>
        <w:t xml:space="preserve"> </w:t>
      </w:r>
      <w:r w:rsidR="002E727D">
        <w:rPr>
          <w:rFonts w:ascii="Calibri" w:hAnsi="Calibri" w:cs="Calibri"/>
        </w:rPr>
        <w:t>7</w:t>
      </w:r>
      <w:r w:rsidRPr="00D92E69">
        <w:rPr>
          <w:rFonts w:ascii="Calibri" w:hAnsi="Calibri" w:cs="Calibri"/>
        </w:rPr>
        <w:t xml:space="preserve">0 </w:t>
      </w:r>
      <w:r w:rsidR="004C32CB" w:rsidRPr="00D92E69">
        <w:rPr>
          <w:rFonts w:ascii="Calibri" w:hAnsi="Calibri" w:cs="Calibri"/>
          <w:b/>
        </w:rPr>
        <w:t>BEST Knob Lockset</w:t>
      </w:r>
      <w:r w:rsidR="00641FF9">
        <w:rPr>
          <w:rFonts w:ascii="Calibri" w:hAnsi="Calibri" w:cs="Calibri"/>
          <w:b/>
        </w:rPr>
        <w:t>, or equal</w:t>
      </w:r>
      <w:r w:rsidRPr="00D92E69">
        <w:rPr>
          <w:rFonts w:ascii="Calibri" w:hAnsi="Calibri" w:cs="Calibri"/>
        </w:rPr>
        <w:t xml:space="preserve"> with cores needed, 12 of these </w:t>
      </w:r>
      <w:r w:rsidR="004C32CB" w:rsidRPr="00D92E69">
        <w:rPr>
          <w:rFonts w:ascii="Calibri" w:hAnsi="Calibri" w:cs="Calibri"/>
          <w:b/>
        </w:rPr>
        <w:t>Knob Lockset</w:t>
      </w:r>
      <w:r w:rsidR="004C32CB" w:rsidRPr="00D92E69">
        <w:rPr>
          <w:rFonts w:ascii="Calibri" w:hAnsi="Calibri" w:cs="Calibri"/>
        </w:rPr>
        <w:t xml:space="preserve"> </w:t>
      </w:r>
      <w:r w:rsidRPr="00D92E69">
        <w:rPr>
          <w:rFonts w:ascii="Calibri" w:hAnsi="Calibri" w:cs="Calibri"/>
        </w:rPr>
        <w:t>and cores will go on outside laundry</w:t>
      </w:r>
      <w:r w:rsidR="004C32CB" w:rsidRPr="00D92E69">
        <w:rPr>
          <w:rFonts w:ascii="Calibri" w:hAnsi="Calibri" w:cs="Calibri"/>
        </w:rPr>
        <w:t xml:space="preserve"> </w:t>
      </w:r>
      <w:r w:rsidRPr="00D92E69">
        <w:rPr>
          <w:rFonts w:ascii="Calibri" w:hAnsi="Calibri" w:cs="Calibri"/>
        </w:rPr>
        <w:t>doors. If possible, student key should work with laundry lock.</w:t>
      </w:r>
    </w:p>
    <w:p w14:paraId="1C61DA92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C2E18A" w14:textId="6A65C852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Holland Hall-138 deadbolts with cores needed</w:t>
      </w:r>
      <w:r w:rsidR="004C32CB" w:rsidRPr="00D92E69">
        <w:rPr>
          <w:rFonts w:ascii="Calibri" w:hAnsi="Calibri" w:cs="Calibri"/>
        </w:rPr>
        <w:tab/>
        <w:t>· Jones Hall-94 deadbolts with cores needed</w:t>
      </w:r>
    </w:p>
    <w:p w14:paraId="455788A9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536C10" w14:textId="5DC2DAFD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</w:t>
      </w:r>
      <w:r w:rsidR="004C32CB" w:rsidRPr="00D92E69">
        <w:rPr>
          <w:rFonts w:ascii="Calibri" w:hAnsi="Calibri" w:cs="Calibri"/>
        </w:rPr>
        <w:t xml:space="preserve"> </w:t>
      </w:r>
      <w:r w:rsidRPr="00D92E69">
        <w:rPr>
          <w:rFonts w:ascii="Calibri" w:hAnsi="Calibri" w:cs="Calibri"/>
        </w:rPr>
        <w:t>Adams Hall – 180 deadbolts with cores needed</w:t>
      </w:r>
      <w:r w:rsidR="004C32CB" w:rsidRPr="00D92E69">
        <w:rPr>
          <w:rFonts w:ascii="Calibri" w:hAnsi="Calibri" w:cs="Calibri"/>
        </w:rPr>
        <w:tab/>
        <w:t>· Truth Hall-190 deadbolts with cores needed</w:t>
      </w:r>
    </w:p>
    <w:p w14:paraId="2AE97A4D" w14:textId="77777777" w:rsidR="004C32CB" w:rsidRPr="00D92E69" w:rsidRDefault="004C32CB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659AAD" w14:textId="603BDD19" w:rsidR="00566FB3" w:rsidRPr="00D92E69" w:rsidRDefault="00566FB3" w:rsidP="00566F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· Tubman Hall-184 deadbolts with cores needed</w:t>
      </w:r>
      <w:r w:rsidR="004C32CB" w:rsidRPr="00D92E69">
        <w:rPr>
          <w:rFonts w:ascii="Calibri" w:hAnsi="Calibri" w:cs="Calibri"/>
        </w:rPr>
        <w:tab/>
        <w:t xml:space="preserve">· Richmond Hall-28 </w:t>
      </w:r>
      <w:r w:rsidR="00CD00E8">
        <w:rPr>
          <w:rFonts w:ascii="Calibri" w:hAnsi="Calibri" w:cs="Calibri"/>
        </w:rPr>
        <w:t>BEST Knob Locksets</w:t>
      </w:r>
      <w:r w:rsidR="00B42569">
        <w:rPr>
          <w:rFonts w:ascii="Calibri" w:hAnsi="Calibri" w:cs="Calibri"/>
        </w:rPr>
        <w:t>, or equal</w:t>
      </w:r>
      <w:r w:rsidR="00B42569" w:rsidRPr="00D92E69">
        <w:rPr>
          <w:rFonts w:ascii="Calibri" w:hAnsi="Calibri" w:cs="Calibri"/>
        </w:rPr>
        <w:tab/>
      </w:r>
    </w:p>
    <w:p w14:paraId="2B5D1680" w14:textId="77777777" w:rsidR="000B4A22" w:rsidRPr="00D92E69" w:rsidRDefault="000B4A22" w:rsidP="004C3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4A595F" w14:textId="25EB21B6" w:rsidR="004C32CB" w:rsidRPr="00D92E69" w:rsidRDefault="004C32CB" w:rsidP="004C32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D92E69">
        <w:rPr>
          <w:rFonts w:ascii="Calibri-Bold" w:hAnsi="Calibri-Bold" w:cs="Calibri-Bold"/>
          <w:b/>
          <w:bCs/>
        </w:rPr>
        <w:t>Fire Closet and Riser Rooms, Storage Closets</w:t>
      </w:r>
      <w:r w:rsidR="002E727D">
        <w:rPr>
          <w:rFonts w:ascii="Calibri-Bold" w:hAnsi="Calibri-Bold" w:cs="Calibri-Bold"/>
          <w:b/>
          <w:bCs/>
        </w:rPr>
        <w:t>:</w:t>
      </w:r>
    </w:p>
    <w:p w14:paraId="4AEBD199" w14:textId="77777777" w:rsidR="00CD00E8" w:rsidRPr="00D92E69" w:rsidRDefault="00CD00E8" w:rsidP="00CD00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38E18E8" w14:textId="1C96298F" w:rsidR="00D92E69" w:rsidRPr="00D92E69" w:rsidRDefault="004C32CB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 xml:space="preserve">Bowen – 2 </w:t>
      </w:r>
      <w:r w:rsidR="00F51066" w:rsidRPr="00D92E69">
        <w:rPr>
          <w:rFonts w:ascii="Calibri" w:hAnsi="Calibri" w:cs="Calibri"/>
        </w:rPr>
        <w:t>BEST Knob Lockset</w:t>
      </w:r>
      <w:r w:rsidR="00D92E69" w:rsidRPr="00D92E69">
        <w:rPr>
          <w:rFonts w:ascii="Calibri" w:hAnsi="Calibri" w:cs="Calibri"/>
        </w:rPr>
        <w:t>s</w:t>
      </w:r>
      <w:r w:rsidR="00641FF9">
        <w:rPr>
          <w:rFonts w:ascii="Calibri" w:hAnsi="Calibri" w:cs="Calibri"/>
        </w:rPr>
        <w:t>, or equal</w:t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  <w:t>Knott- 2 BEST Knob Locksets</w:t>
      </w:r>
      <w:r w:rsidR="00641FF9">
        <w:rPr>
          <w:rFonts w:ascii="Calibri" w:hAnsi="Calibri" w:cs="Calibri"/>
        </w:rPr>
        <w:t>, or equal</w:t>
      </w:r>
    </w:p>
    <w:p w14:paraId="01535ADF" w14:textId="1D0BAA39" w:rsidR="004C32CB" w:rsidRPr="00D92E69" w:rsidRDefault="004C32CB" w:rsidP="004C3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BEF36F" w14:textId="2227890A" w:rsidR="002E727D" w:rsidRDefault="002E727D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Wheatley – 3 BEST Knob Locksets</w:t>
      </w:r>
      <w:r w:rsidR="00641FF9">
        <w:rPr>
          <w:rFonts w:ascii="Calibri" w:hAnsi="Calibri" w:cs="Calibri"/>
        </w:rPr>
        <w:t>, or equal</w:t>
      </w:r>
      <w:r w:rsidR="00641FF9" w:rsidRPr="00D92E6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Douglass – 4 BEST Knob Locksets</w:t>
      </w:r>
      <w:r w:rsidR="00B42569">
        <w:rPr>
          <w:rFonts w:ascii="Calibri" w:hAnsi="Calibri" w:cs="Calibri"/>
        </w:rPr>
        <w:t>, or equal</w:t>
      </w:r>
      <w:r w:rsidR="00B42569" w:rsidRPr="00D92E69">
        <w:rPr>
          <w:rFonts w:ascii="Calibri" w:hAnsi="Calibri" w:cs="Calibri"/>
        </w:rPr>
        <w:tab/>
      </w:r>
    </w:p>
    <w:p w14:paraId="073504B8" w14:textId="77777777" w:rsidR="002E727D" w:rsidRDefault="002E727D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97C36C" w14:textId="48591E07" w:rsidR="00D92E69" w:rsidRPr="00D92E69" w:rsidRDefault="004C32CB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 xml:space="preserve">Attucks- 2 </w:t>
      </w:r>
      <w:r w:rsidR="00F51066" w:rsidRPr="00D92E69">
        <w:rPr>
          <w:rFonts w:ascii="Calibri" w:hAnsi="Calibri" w:cs="Calibri"/>
        </w:rPr>
        <w:t>BEST Knob Lockset</w:t>
      </w:r>
      <w:r w:rsidR="00D92E69" w:rsidRPr="00D92E69">
        <w:rPr>
          <w:rFonts w:ascii="Calibri" w:hAnsi="Calibri" w:cs="Calibri"/>
        </w:rPr>
        <w:t>s</w:t>
      </w:r>
      <w:r w:rsidR="00641FF9">
        <w:rPr>
          <w:rFonts w:ascii="Calibri" w:hAnsi="Calibri" w:cs="Calibri"/>
        </w:rPr>
        <w:t>, or equal</w:t>
      </w:r>
      <w:r w:rsidR="00641FF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  <w:t>Holland – 4 BEST Knob Locksets</w:t>
      </w:r>
      <w:r w:rsidR="00B42569">
        <w:rPr>
          <w:rFonts w:ascii="Calibri" w:hAnsi="Calibri" w:cs="Calibri"/>
        </w:rPr>
        <w:t>, or equal</w:t>
      </w:r>
      <w:r w:rsidR="00B42569" w:rsidRPr="00D92E69">
        <w:rPr>
          <w:rFonts w:ascii="Calibri" w:hAnsi="Calibri" w:cs="Calibri"/>
        </w:rPr>
        <w:tab/>
      </w:r>
    </w:p>
    <w:p w14:paraId="75D1C9D1" w14:textId="37599AE3" w:rsidR="004C32CB" w:rsidRPr="00D92E69" w:rsidRDefault="004C32CB" w:rsidP="004C3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C6F581" w14:textId="7859B511" w:rsidR="00D92E69" w:rsidRPr="00D92E69" w:rsidRDefault="004C32CB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D92E69">
        <w:rPr>
          <w:rFonts w:ascii="Calibri" w:hAnsi="Calibri" w:cs="Calibri"/>
        </w:rPr>
        <w:t>Pinchback</w:t>
      </w:r>
      <w:proofErr w:type="spellEnd"/>
      <w:r w:rsidRPr="00D92E69">
        <w:rPr>
          <w:rFonts w:ascii="Calibri" w:hAnsi="Calibri" w:cs="Calibri"/>
        </w:rPr>
        <w:t xml:space="preserve">- 2 </w:t>
      </w:r>
      <w:r w:rsidR="00D92E69" w:rsidRPr="00D92E69">
        <w:rPr>
          <w:rFonts w:ascii="Calibri" w:hAnsi="Calibri" w:cs="Calibri"/>
        </w:rPr>
        <w:t>BEST Knob Locksets</w:t>
      </w:r>
      <w:r w:rsidR="00641FF9">
        <w:rPr>
          <w:rFonts w:ascii="Calibri" w:hAnsi="Calibri" w:cs="Calibri"/>
        </w:rPr>
        <w:t>, or equal</w:t>
      </w:r>
      <w:r w:rsidR="00641FF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  <w:t>Adams- 2 BEST Knob Locksets</w:t>
      </w:r>
      <w:r w:rsidR="00B42569">
        <w:rPr>
          <w:rFonts w:ascii="Calibri" w:hAnsi="Calibri" w:cs="Calibri"/>
        </w:rPr>
        <w:t>, or equal</w:t>
      </w:r>
      <w:r w:rsidR="00B42569" w:rsidRPr="00D92E69">
        <w:rPr>
          <w:rFonts w:ascii="Calibri" w:hAnsi="Calibri" w:cs="Calibri"/>
        </w:rPr>
        <w:tab/>
      </w:r>
    </w:p>
    <w:p w14:paraId="1D649FF4" w14:textId="5A768B32" w:rsidR="004C32CB" w:rsidRPr="00D92E69" w:rsidRDefault="004C32CB" w:rsidP="004C3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60732A" w14:textId="012F2449" w:rsidR="00D92E69" w:rsidRPr="00D92E69" w:rsidRDefault="004C32CB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 xml:space="preserve">Bethune- 2 </w:t>
      </w:r>
      <w:r w:rsidR="00D92E69" w:rsidRPr="00D92E69">
        <w:rPr>
          <w:rFonts w:ascii="Calibri" w:hAnsi="Calibri" w:cs="Calibri"/>
        </w:rPr>
        <w:t>BEST Knob Locksets</w:t>
      </w:r>
      <w:r w:rsidR="00641FF9">
        <w:rPr>
          <w:rFonts w:ascii="Calibri" w:hAnsi="Calibri" w:cs="Calibri"/>
        </w:rPr>
        <w:t>, or equal</w:t>
      </w:r>
      <w:r w:rsidR="00641FF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 xml:space="preserve"> </w:t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  <w:t>Tubman- 2 deadbolts</w:t>
      </w:r>
    </w:p>
    <w:p w14:paraId="38590CF6" w14:textId="6183B92E" w:rsidR="004C32CB" w:rsidRPr="00D92E69" w:rsidRDefault="004C32CB" w:rsidP="004C32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3FE4D1" w14:textId="0AE076D7" w:rsidR="00CD00E8" w:rsidRPr="002E727D" w:rsidRDefault="004C32CB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92E69">
        <w:rPr>
          <w:rFonts w:ascii="Calibri" w:hAnsi="Calibri" w:cs="Calibri"/>
        </w:rPr>
        <w:t>Truth -2</w:t>
      </w:r>
      <w:r w:rsidR="00D92E69" w:rsidRPr="00D92E69">
        <w:rPr>
          <w:rFonts w:ascii="Calibri" w:hAnsi="Calibri" w:cs="Calibri"/>
        </w:rPr>
        <w:t xml:space="preserve"> BEST Knob Locksets</w:t>
      </w:r>
      <w:r w:rsidR="00B42569">
        <w:rPr>
          <w:rFonts w:ascii="Calibri" w:hAnsi="Calibri" w:cs="Calibri"/>
        </w:rPr>
        <w:t>, or equal</w:t>
      </w:r>
      <w:r w:rsidR="00B425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</w:r>
      <w:r w:rsidR="00D92E69" w:rsidRPr="00D92E69">
        <w:rPr>
          <w:rFonts w:ascii="Calibri" w:hAnsi="Calibri" w:cs="Calibri"/>
        </w:rPr>
        <w:tab/>
        <w:t>Jones- 2 BEST Knob Locksets</w:t>
      </w:r>
      <w:r w:rsidR="00B42569">
        <w:rPr>
          <w:rFonts w:ascii="Calibri" w:hAnsi="Calibri" w:cs="Calibri"/>
        </w:rPr>
        <w:t>, or equal</w:t>
      </w:r>
      <w:r w:rsidR="00B42569" w:rsidRPr="00D92E69">
        <w:rPr>
          <w:rFonts w:ascii="Calibri" w:hAnsi="Calibri" w:cs="Calibri"/>
        </w:rPr>
        <w:tab/>
      </w:r>
    </w:p>
    <w:p w14:paraId="44723D20" w14:textId="6D9FCFA9" w:rsidR="002E727D" w:rsidRDefault="002E727D" w:rsidP="00D92E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6EE7AD6" w14:textId="77777777" w:rsidR="002E727D" w:rsidRDefault="002E727D" w:rsidP="00D92E6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020977E" w14:textId="4273A670" w:rsidR="20DBA4E2" w:rsidRPr="00D92E69" w:rsidRDefault="20DBA4E2" w:rsidP="00D92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B0629">
        <w:rPr>
          <w:rFonts w:eastAsia="Times New Roman" w:cstheme="minorHAnsi"/>
          <w:b/>
          <w:bCs/>
          <w:sz w:val="24"/>
          <w:szCs w:val="24"/>
        </w:rPr>
        <w:t>SIGN _____________________</w:t>
      </w:r>
      <w:r w:rsidR="2C258A7C" w:rsidRPr="005B0629">
        <w:rPr>
          <w:rFonts w:eastAsia="Times New Roman" w:cstheme="minorHAnsi"/>
          <w:b/>
          <w:bCs/>
          <w:sz w:val="24"/>
          <w:szCs w:val="24"/>
        </w:rPr>
        <w:t>_________________</w:t>
      </w:r>
      <w:r w:rsidRPr="005B0629">
        <w:rPr>
          <w:rFonts w:eastAsia="Times New Roman" w:cstheme="minorHAnsi"/>
          <w:b/>
          <w:bCs/>
          <w:sz w:val="24"/>
          <w:szCs w:val="24"/>
        </w:rPr>
        <w:t>_____________ DATE ______</w:t>
      </w:r>
      <w:r w:rsidR="74578CEC" w:rsidRPr="005B0629">
        <w:rPr>
          <w:rFonts w:eastAsia="Times New Roman" w:cstheme="minorHAnsi"/>
          <w:b/>
          <w:bCs/>
          <w:sz w:val="24"/>
          <w:szCs w:val="24"/>
        </w:rPr>
        <w:t>______</w:t>
      </w:r>
      <w:r w:rsidRPr="005B0629">
        <w:rPr>
          <w:rFonts w:eastAsia="Times New Roman" w:cstheme="minorHAnsi"/>
          <w:b/>
          <w:bCs/>
          <w:sz w:val="24"/>
          <w:szCs w:val="24"/>
        </w:rPr>
        <w:t>__</w:t>
      </w:r>
    </w:p>
    <w:sectPr w:rsidR="20DBA4E2" w:rsidRPr="00D92E69" w:rsidSect="005B06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BB0C"/>
    <w:multiLevelType w:val="multilevel"/>
    <w:tmpl w:val="CFBE2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995B"/>
    <w:multiLevelType w:val="multilevel"/>
    <w:tmpl w:val="B5E243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05DD2"/>
    <w:multiLevelType w:val="hybridMultilevel"/>
    <w:tmpl w:val="8D42A332"/>
    <w:lvl w:ilvl="0" w:tplc="3F60A124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792A"/>
    <w:multiLevelType w:val="hybridMultilevel"/>
    <w:tmpl w:val="3BB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43D9"/>
    <w:multiLevelType w:val="hybridMultilevel"/>
    <w:tmpl w:val="B2E80F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40B2B"/>
    <w:multiLevelType w:val="hybridMultilevel"/>
    <w:tmpl w:val="26805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1EB5C2"/>
    <w:rsid w:val="000B4A22"/>
    <w:rsid w:val="002E5C6A"/>
    <w:rsid w:val="002E727D"/>
    <w:rsid w:val="003607F4"/>
    <w:rsid w:val="004C32CB"/>
    <w:rsid w:val="00566FB3"/>
    <w:rsid w:val="005B0629"/>
    <w:rsid w:val="00641FF9"/>
    <w:rsid w:val="006B552D"/>
    <w:rsid w:val="00B35755"/>
    <w:rsid w:val="00B42569"/>
    <w:rsid w:val="00BA3B4A"/>
    <w:rsid w:val="00BB7755"/>
    <w:rsid w:val="00C15AE5"/>
    <w:rsid w:val="00CD00E8"/>
    <w:rsid w:val="00D92E69"/>
    <w:rsid w:val="00DC14B6"/>
    <w:rsid w:val="00F51066"/>
    <w:rsid w:val="041FD781"/>
    <w:rsid w:val="044C3DE4"/>
    <w:rsid w:val="05BBA7E2"/>
    <w:rsid w:val="05BC3FB3"/>
    <w:rsid w:val="0732B9B8"/>
    <w:rsid w:val="078A4C93"/>
    <w:rsid w:val="07EB8F82"/>
    <w:rsid w:val="08F3E075"/>
    <w:rsid w:val="098A1B3B"/>
    <w:rsid w:val="0BED1BF8"/>
    <w:rsid w:val="0C439711"/>
    <w:rsid w:val="0FCB5397"/>
    <w:rsid w:val="1458AE62"/>
    <w:rsid w:val="185CE4BA"/>
    <w:rsid w:val="1A6408B0"/>
    <w:rsid w:val="1B806F36"/>
    <w:rsid w:val="1BF7DB0A"/>
    <w:rsid w:val="1D94A896"/>
    <w:rsid w:val="1DB4DDD8"/>
    <w:rsid w:val="1DDB1521"/>
    <w:rsid w:val="1EC37B1E"/>
    <w:rsid w:val="1F67731B"/>
    <w:rsid w:val="1F76E582"/>
    <w:rsid w:val="20DBA4E2"/>
    <w:rsid w:val="212FA9DF"/>
    <w:rsid w:val="21D23C1D"/>
    <w:rsid w:val="21EBD521"/>
    <w:rsid w:val="21EF18E9"/>
    <w:rsid w:val="223A92C1"/>
    <w:rsid w:val="25F54841"/>
    <w:rsid w:val="2A80A99C"/>
    <w:rsid w:val="2B7D6AA3"/>
    <w:rsid w:val="2C258A7C"/>
    <w:rsid w:val="2D57A62E"/>
    <w:rsid w:val="2DD8942B"/>
    <w:rsid w:val="2E80542F"/>
    <w:rsid w:val="2ED58977"/>
    <w:rsid w:val="39FFAB92"/>
    <w:rsid w:val="3AF23F8C"/>
    <w:rsid w:val="3D2D4D65"/>
    <w:rsid w:val="3D3477F0"/>
    <w:rsid w:val="3E490683"/>
    <w:rsid w:val="411EB5C2"/>
    <w:rsid w:val="4269DB80"/>
    <w:rsid w:val="42996288"/>
    <w:rsid w:val="4499B8FA"/>
    <w:rsid w:val="47A55651"/>
    <w:rsid w:val="47DBCB8C"/>
    <w:rsid w:val="4BB72472"/>
    <w:rsid w:val="4E409B40"/>
    <w:rsid w:val="4F00089B"/>
    <w:rsid w:val="4FE554A4"/>
    <w:rsid w:val="508C6695"/>
    <w:rsid w:val="51783C02"/>
    <w:rsid w:val="53AADEFA"/>
    <w:rsid w:val="54C31ACA"/>
    <w:rsid w:val="56126167"/>
    <w:rsid w:val="56331C99"/>
    <w:rsid w:val="59B7FF88"/>
    <w:rsid w:val="5CA25E1D"/>
    <w:rsid w:val="5D962110"/>
    <w:rsid w:val="5E912BB6"/>
    <w:rsid w:val="5F4D467A"/>
    <w:rsid w:val="60D4DBDA"/>
    <w:rsid w:val="62FB1146"/>
    <w:rsid w:val="65B594A1"/>
    <w:rsid w:val="65B8270E"/>
    <w:rsid w:val="66DA8354"/>
    <w:rsid w:val="6700910C"/>
    <w:rsid w:val="67D33E1C"/>
    <w:rsid w:val="6A5B7BBB"/>
    <w:rsid w:val="6BF4C908"/>
    <w:rsid w:val="6C0FDCA8"/>
    <w:rsid w:val="6E427FA0"/>
    <w:rsid w:val="6E99940D"/>
    <w:rsid w:val="7213BC51"/>
    <w:rsid w:val="721C1DFC"/>
    <w:rsid w:val="74578CEC"/>
    <w:rsid w:val="75532FD2"/>
    <w:rsid w:val="78C5C33D"/>
    <w:rsid w:val="790B46B3"/>
    <w:rsid w:val="7930C3F5"/>
    <w:rsid w:val="7D789EAD"/>
    <w:rsid w:val="7EC8D1CC"/>
    <w:rsid w:val="7F6E77BD"/>
    <w:rsid w:val="7FB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B5C2"/>
  <w15:chartTrackingRefBased/>
  <w15:docId w15:val="{C4324C29-3BC7-4A9C-974F-398728A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5a92b35c3d3a4c15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Halana Miles</dc:creator>
  <cp:keywords/>
  <dc:description/>
  <cp:lastModifiedBy>Halana Miles</cp:lastModifiedBy>
  <cp:revision>6</cp:revision>
  <cp:lastPrinted>2024-02-01T16:13:00Z</cp:lastPrinted>
  <dcterms:created xsi:type="dcterms:W3CDTF">2024-02-05T15:21:00Z</dcterms:created>
  <dcterms:modified xsi:type="dcterms:W3CDTF">2024-02-05T15:43:00Z</dcterms:modified>
</cp:coreProperties>
</file>