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F70927">
        <w:rPr>
          <w:rFonts w:ascii="Times New Roman" w:hAnsi="Times New Roman" w:cs="Times New Roman"/>
          <w:sz w:val="24"/>
        </w:rPr>
        <w:t>30</w:t>
      </w:r>
      <w:r w:rsidR="0076403C" w:rsidRPr="002746CD">
        <w:rPr>
          <w:rFonts w:ascii="Times New Roman" w:hAnsi="Times New Roman" w:cs="Times New Roman"/>
          <w:sz w:val="24"/>
        </w:rPr>
        <w:t>000</w:t>
      </w:r>
      <w:r w:rsidR="00260507">
        <w:rPr>
          <w:rFonts w:ascii="Times New Roman" w:hAnsi="Times New Roman" w:cs="Times New Roman"/>
          <w:sz w:val="24"/>
        </w:rPr>
        <w:t>22340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170A29" w:rsidRPr="00170A29">
        <w:rPr>
          <w:rFonts w:ascii="Times New Roman" w:hAnsi="Times New Roman" w:cs="Times New Roman"/>
          <w:b/>
          <w:i/>
          <w:sz w:val="24"/>
        </w:rPr>
        <w:t>Jeff Marx at 337-735-8718 or 337-258-9538 (cell</w:t>
      </w:r>
      <w:r w:rsidR="00170A29">
        <w:rPr>
          <w:rFonts w:ascii="Times New Roman" w:hAnsi="Times New Roman" w:cs="Times New Roman"/>
          <w:b/>
          <w:i/>
          <w:sz w:val="24"/>
        </w:rPr>
        <w:t>)</w:t>
      </w:r>
      <w:r w:rsidR="00170A29" w:rsidRPr="00170A29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755984" w:rsidRDefault="00755984" w:rsidP="002C041D">
      <w:pPr>
        <w:pStyle w:val="NoSpacing"/>
        <w:rPr>
          <w:rFonts w:ascii="Times New Roman" w:hAnsi="Times New Roman" w:cs="Times New Roman"/>
          <w:sz w:val="24"/>
        </w:rPr>
      </w:pPr>
    </w:p>
    <w:p w:rsidR="00AE3C16" w:rsidRDefault="00755984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755984">
        <w:rPr>
          <w:rFonts w:ascii="Times New Roman" w:eastAsia="Arial Narrow" w:hAnsi="Times New Roman" w:cs="Times New Roman"/>
          <w:sz w:val="24"/>
        </w:rPr>
        <w:t>A completed Jobsite visit form from previous RFx 3000022130 may be used in lieu of a completed form for this RFx.</w:t>
      </w:r>
    </w:p>
    <w:p w:rsidR="00755984" w:rsidRPr="00A225EF" w:rsidRDefault="00755984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170A29" w:rsidRPr="00170A29" w:rsidRDefault="00170A29" w:rsidP="00170A29">
      <w:pPr>
        <w:pStyle w:val="NoSpacing"/>
        <w:rPr>
          <w:rFonts w:ascii="Times New Roman" w:eastAsia="Arial" w:hAnsi="Times New Roman" w:cs="Times New Roman"/>
          <w:sz w:val="24"/>
        </w:rPr>
      </w:pPr>
      <w:r w:rsidRPr="00170A29">
        <w:rPr>
          <w:rFonts w:ascii="Times New Roman" w:eastAsia="Arial" w:hAnsi="Times New Roman" w:cs="Times New Roman"/>
          <w:sz w:val="24"/>
        </w:rPr>
        <w:t>Louisiana Department of Wildlife and Fisheries</w:t>
      </w:r>
    </w:p>
    <w:p w:rsidR="00170A29" w:rsidRPr="00170A29" w:rsidRDefault="00170A29" w:rsidP="00170A29">
      <w:pPr>
        <w:pStyle w:val="NoSpacing"/>
        <w:rPr>
          <w:rFonts w:ascii="Times New Roman" w:eastAsia="Arial" w:hAnsi="Times New Roman" w:cs="Times New Roman"/>
          <w:sz w:val="24"/>
        </w:rPr>
      </w:pPr>
      <w:r w:rsidRPr="00170A29">
        <w:rPr>
          <w:rFonts w:ascii="Times New Roman" w:eastAsia="Arial" w:hAnsi="Times New Roman" w:cs="Times New Roman"/>
          <w:sz w:val="24"/>
        </w:rPr>
        <w:t>200 Dulles Drive</w:t>
      </w:r>
      <w:bookmarkStart w:id="0" w:name="_GoBack"/>
      <w:bookmarkEnd w:id="0"/>
    </w:p>
    <w:p w:rsidR="00570824" w:rsidRPr="00A225EF" w:rsidRDefault="00170A29" w:rsidP="00170A29">
      <w:pPr>
        <w:pStyle w:val="NoSpacing"/>
        <w:rPr>
          <w:rFonts w:ascii="Times New Roman" w:eastAsia="Arial Narrow" w:hAnsi="Times New Roman" w:cs="Times New Roman"/>
          <w:sz w:val="24"/>
        </w:rPr>
      </w:pPr>
      <w:r w:rsidRPr="00170A29">
        <w:rPr>
          <w:rFonts w:ascii="Times New Roman" w:eastAsia="Arial" w:hAnsi="Times New Roman" w:cs="Times New Roman"/>
          <w:sz w:val="24"/>
        </w:rPr>
        <w:t>Lafayette, Louisiana 70506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27" w:rsidRDefault="00F70927" w:rsidP="00F70927">
      <w:r>
        <w:separator/>
      </w:r>
    </w:p>
  </w:endnote>
  <w:endnote w:type="continuationSeparator" w:id="0">
    <w:p w:rsidR="00F70927" w:rsidRDefault="00F70927" w:rsidP="00F7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27" w:rsidRDefault="00F70927" w:rsidP="00F70927">
      <w:r>
        <w:separator/>
      </w:r>
    </w:p>
  </w:footnote>
  <w:footnote w:type="continuationSeparator" w:id="0">
    <w:p w:rsidR="00F70927" w:rsidRDefault="00F70927" w:rsidP="00F7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70A29"/>
    <w:rsid w:val="001B1B66"/>
    <w:rsid w:val="001C6BA2"/>
    <w:rsid w:val="00260507"/>
    <w:rsid w:val="002746CD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55984"/>
    <w:rsid w:val="0076403C"/>
    <w:rsid w:val="0078605C"/>
    <w:rsid w:val="0098732C"/>
    <w:rsid w:val="00A225EF"/>
    <w:rsid w:val="00A35D2D"/>
    <w:rsid w:val="00AE3C16"/>
    <w:rsid w:val="00B04A20"/>
    <w:rsid w:val="00BE604E"/>
    <w:rsid w:val="00C92B53"/>
    <w:rsid w:val="00D12C4D"/>
    <w:rsid w:val="00E02263"/>
    <w:rsid w:val="00E537E2"/>
    <w:rsid w:val="00E644F4"/>
    <w:rsid w:val="00E66CA8"/>
    <w:rsid w:val="00F70927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ACC1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paragraph" w:styleId="Header">
    <w:name w:val="header"/>
    <w:basedOn w:val="Normal"/>
    <w:link w:val="HeaderChar"/>
    <w:uiPriority w:val="99"/>
    <w:unhideWhenUsed/>
    <w:rsid w:val="00F7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27"/>
  </w:style>
  <w:style w:type="paragraph" w:styleId="Footer">
    <w:name w:val="footer"/>
    <w:basedOn w:val="Normal"/>
    <w:link w:val="FooterChar"/>
    <w:uiPriority w:val="99"/>
    <w:unhideWhenUsed/>
    <w:rsid w:val="00F7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27"/>
  </w:style>
  <w:style w:type="paragraph" w:styleId="BalloonText">
    <w:name w:val="Balloon Text"/>
    <w:basedOn w:val="Normal"/>
    <w:link w:val="BalloonTextChar"/>
    <w:uiPriority w:val="99"/>
    <w:semiHidden/>
    <w:unhideWhenUsed/>
    <w:rsid w:val="00A35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8</cp:revision>
  <cp:lastPrinted>2023-04-05T14:28:00Z</cp:lastPrinted>
  <dcterms:created xsi:type="dcterms:W3CDTF">2023-04-05T14:17:00Z</dcterms:created>
  <dcterms:modified xsi:type="dcterms:W3CDTF">2024-01-03T15:27:00Z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