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20475" w14:textId="5341347F" w:rsidR="00B27A9A" w:rsidRDefault="00B27A9A" w:rsidP="000F1F8E">
      <w:pPr>
        <w:spacing w:after="0" w:line="240" w:lineRule="auto"/>
        <w:ind w:left="17" w:hanging="10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u w:val="single"/>
        </w:rPr>
      </w:pPr>
      <w:r w:rsidRPr="00B27A9A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u w:val="single"/>
        </w:rPr>
        <w:t>Scope of Work</w:t>
      </w:r>
    </w:p>
    <w:p w14:paraId="0291C078" w14:textId="1151FE96" w:rsidR="00B27A9A" w:rsidRDefault="000B4ACE" w:rsidP="000F1F8E">
      <w:pPr>
        <w:spacing w:after="0" w:line="240" w:lineRule="auto"/>
        <w:ind w:left="17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Contractor shall </w:t>
      </w:r>
      <w:r w:rsidR="00302A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furnish all labor and materials </w:t>
      </w:r>
      <w:r w:rsidR="00496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in order to </w:t>
      </w:r>
      <w:r w:rsidR="008F72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construct </w:t>
      </w:r>
      <w:r w:rsidR="00496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 </w:t>
      </w:r>
      <w:r w:rsidR="008F72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new metal stud </w:t>
      </w:r>
      <w:r w:rsidR="00C951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wall at </w:t>
      </w:r>
      <w:r w:rsidR="00496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the </w:t>
      </w:r>
      <w:r w:rsidR="00C95170">
        <w:rPr>
          <w:rFonts w:ascii="Times New Roman" w:eastAsia="Calibri" w:hAnsi="Times New Roman" w:cs="Times New Roman"/>
          <w:color w:val="000000"/>
          <w:sz w:val="24"/>
          <w:szCs w:val="24"/>
        </w:rPr>
        <w:t>L</w:t>
      </w:r>
      <w:r w:rsidR="00496DF1">
        <w:rPr>
          <w:rFonts w:ascii="Times New Roman" w:eastAsia="Calibri" w:hAnsi="Times New Roman" w:cs="Times New Roman"/>
          <w:color w:val="000000"/>
          <w:sz w:val="24"/>
          <w:szCs w:val="24"/>
        </w:rPr>
        <w:t>ouisiana Universities Marine Consortium (LUMCON)</w:t>
      </w:r>
      <w:r w:rsidR="00C951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main campus.</w:t>
      </w:r>
    </w:p>
    <w:p w14:paraId="67053EA1" w14:textId="61405402" w:rsidR="000F1F8E" w:rsidRDefault="000F1F8E" w:rsidP="000F1F8E">
      <w:pPr>
        <w:spacing w:after="0" w:line="240" w:lineRule="auto"/>
        <w:ind w:left="17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A43B5F7" w14:textId="7D69E902" w:rsidR="000F1F8E" w:rsidRDefault="000F1F8E" w:rsidP="000F1F8E">
      <w:pPr>
        <w:spacing w:after="0" w:line="240" w:lineRule="auto"/>
        <w:ind w:left="14" w:hanging="1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0F1F8E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Site Location</w:t>
      </w:r>
    </w:p>
    <w:p w14:paraId="20DDA6F7" w14:textId="77777777" w:rsidR="00302AE7" w:rsidRDefault="00302AE7" w:rsidP="00302AE7">
      <w:pPr>
        <w:pStyle w:val="Defaul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Louisiana Universities Marine Consortium (LUMCON)</w:t>
      </w:r>
    </w:p>
    <w:p w14:paraId="725B0714" w14:textId="77777777" w:rsidR="00302AE7" w:rsidRDefault="00302AE7" w:rsidP="00302AE7">
      <w:pPr>
        <w:pStyle w:val="Defaul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8124 Hwy. 56</w:t>
      </w:r>
    </w:p>
    <w:p w14:paraId="292B70B2" w14:textId="77777777" w:rsidR="00302AE7" w:rsidRDefault="00302AE7" w:rsidP="00302AE7">
      <w:pPr>
        <w:pStyle w:val="Defaul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Chauvin, La 70344</w:t>
      </w:r>
    </w:p>
    <w:p w14:paraId="2DEACC1F" w14:textId="77777777" w:rsidR="000F1F8E" w:rsidRPr="00B27A9A" w:rsidRDefault="000F1F8E" w:rsidP="00302AE7">
      <w:pPr>
        <w:spacing w:after="0" w:line="240" w:lineRule="auto"/>
        <w:ind w:left="17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C916568" w14:textId="4F4097DB" w:rsidR="00B27A9A" w:rsidRPr="00676973" w:rsidRDefault="00B27A9A" w:rsidP="000F1F8E">
      <w:pPr>
        <w:keepNext/>
        <w:keepLines/>
        <w:tabs>
          <w:tab w:val="center" w:pos="457"/>
          <w:tab w:val="center" w:pos="2086"/>
        </w:tabs>
        <w:spacing w:after="0" w:line="240" w:lineRule="auto"/>
        <w:outlineLvl w:val="1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 w:color="000000"/>
        </w:rPr>
      </w:pPr>
      <w:r w:rsidRPr="00B27A9A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ab/>
      </w:r>
      <w:r w:rsidRPr="00676973">
        <w:rPr>
          <w:rFonts w:ascii="Times New Roman" w:eastAsia="Calibri" w:hAnsi="Times New Roman" w:cs="Times New Roman"/>
          <w:b/>
          <w:color w:val="000000"/>
          <w:sz w:val="24"/>
          <w:szCs w:val="24"/>
          <w:u w:val="single" w:color="000000"/>
        </w:rPr>
        <w:t>Description of Work</w:t>
      </w:r>
    </w:p>
    <w:p w14:paraId="143514ED" w14:textId="7E1D30B5" w:rsidR="00C95170" w:rsidRPr="00676973" w:rsidRDefault="000F1F8E" w:rsidP="003770D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76973">
        <w:rPr>
          <w:rFonts w:ascii="Times New Roman" w:hAnsi="Times New Roman" w:cs="Times New Roman"/>
          <w:sz w:val="24"/>
          <w:szCs w:val="24"/>
        </w:rPr>
        <w:t>-</w:t>
      </w:r>
      <w:r w:rsidR="00FE706B" w:rsidRPr="00676973">
        <w:rPr>
          <w:rFonts w:ascii="Times New Roman" w:hAnsi="Times New Roman" w:cs="Times New Roman"/>
          <w:sz w:val="24"/>
          <w:szCs w:val="24"/>
        </w:rPr>
        <w:t xml:space="preserve">Contractor shall </w:t>
      </w:r>
      <w:r w:rsidR="00FE706B">
        <w:rPr>
          <w:rFonts w:ascii="Times New Roman" w:hAnsi="Times New Roman" w:cs="Times New Roman"/>
          <w:sz w:val="24"/>
          <w:szCs w:val="24"/>
        </w:rPr>
        <w:t xml:space="preserve">erect new wall in area </w:t>
      </w:r>
      <w:r w:rsidR="00D40E60">
        <w:rPr>
          <w:rFonts w:ascii="Times New Roman" w:hAnsi="Times New Roman" w:cs="Times New Roman"/>
          <w:sz w:val="24"/>
          <w:szCs w:val="24"/>
        </w:rPr>
        <w:t>labeled</w:t>
      </w:r>
      <w:r w:rsidR="008F05A4">
        <w:rPr>
          <w:rFonts w:ascii="Times New Roman" w:hAnsi="Times New Roman" w:cs="Times New Roman"/>
          <w:sz w:val="24"/>
          <w:szCs w:val="24"/>
        </w:rPr>
        <w:t xml:space="preserve"> </w:t>
      </w:r>
      <w:r w:rsidR="00FE706B">
        <w:rPr>
          <w:rFonts w:ascii="Times New Roman" w:hAnsi="Times New Roman" w:cs="Times New Roman"/>
          <w:sz w:val="24"/>
          <w:szCs w:val="24"/>
        </w:rPr>
        <w:t xml:space="preserve"># 1, measuring </w:t>
      </w:r>
      <w:r w:rsidR="00496DF1">
        <w:rPr>
          <w:rFonts w:ascii="Times New Roman" w:hAnsi="Times New Roman" w:cs="Times New Roman"/>
          <w:sz w:val="24"/>
          <w:szCs w:val="24"/>
        </w:rPr>
        <w:t>approximately</w:t>
      </w:r>
      <w:r w:rsidR="00000B0F">
        <w:rPr>
          <w:rFonts w:ascii="Times New Roman" w:hAnsi="Times New Roman" w:cs="Times New Roman"/>
          <w:sz w:val="24"/>
          <w:szCs w:val="24"/>
        </w:rPr>
        <w:t xml:space="preserve"> 12’ in length and 12’</w:t>
      </w:r>
      <w:r w:rsidR="00C95170">
        <w:rPr>
          <w:rFonts w:ascii="Times New Roman" w:hAnsi="Times New Roman" w:cs="Times New Roman"/>
          <w:sz w:val="24"/>
          <w:szCs w:val="24"/>
        </w:rPr>
        <w:t xml:space="preserve"> in height. Construction material shall</w:t>
      </w:r>
      <w:r w:rsidR="00496DF1">
        <w:rPr>
          <w:rFonts w:ascii="Times New Roman" w:hAnsi="Times New Roman" w:cs="Times New Roman"/>
          <w:sz w:val="24"/>
          <w:szCs w:val="24"/>
        </w:rPr>
        <w:t xml:space="preserve"> </w:t>
      </w:r>
      <w:r w:rsidR="00000B0F">
        <w:rPr>
          <w:rFonts w:ascii="Times New Roman" w:hAnsi="Times New Roman" w:cs="Times New Roman"/>
          <w:sz w:val="24"/>
          <w:szCs w:val="24"/>
        </w:rPr>
        <w:t>be metal three and 3 -5/8”</w:t>
      </w:r>
      <w:r w:rsidR="00C95170">
        <w:rPr>
          <w:rFonts w:ascii="Times New Roman" w:hAnsi="Times New Roman" w:cs="Times New Roman"/>
          <w:sz w:val="24"/>
          <w:szCs w:val="24"/>
        </w:rPr>
        <w:t xml:space="preserve"> studs. Contractor </w:t>
      </w:r>
      <w:r w:rsidR="00496DF1">
        <w:rPr>
          <w:rFonts w:ascii="Times New Roman" w:hAnsi="Times New Roman" w:cs="Times New Roman"/>
          <w:sz w:val="24"/>
          <w:szCs w:val="24"/>
        </w:rPr>
        <w:t xml:space="preserve">shall </w:t>
      </w:r>
      <w:r w:rsidR="00C95170">
        <w:rPr>
          <w:rFonts w:ascii="Times New Roman" w:hAnsi="Times New Roman" w:cs="Times New Roman"/>
          <w:sz w:val="24"/>
          <w:szCs w:val="24"/>
        </w:rPr>
        <w:t>tie both ends of new wall</w:t>
      </w:r>
      <w:r w:rsidR="00496DF1">
        <w:rPr>
          <w:rFonts w:ascii="Times New Roman" w:hAnsi="Times New Roman" w:cs="Times New Roman"/>
          <w:sz w:val="24"/>
          <w:szCs w:val="24"/>
        </w:rPr>
        <w:t xml:space="preserve"> </w:t>
      </w:r>
      <w:r w:rsidR="00C95170">
        <w:rPr>
          <w:rFonts w:ascii="Times New Roman" w:hAnsi="Times New Roman" w:cs="Times New Roman"/>
          <w:sz w:val="24"/>
          <w:szCs w:val="24"/>
        </w:rPr>
        <w:t xml:space="preserve">into existing wall.  Walls shall be insulated with mineral wool (rock wool) or its equivalent </w:t>
      </w:r>
      <w:r w:rsidR="00000B0F">
        <w:rPr>
          <w:rFonts w:ascii="Times New Roman" w:hAnsi="Times New Roman" w:cs="Times New Roman"/>
          <w:sz w:val="24"/>
          <w:szCs w:val="24"/>
        </w:rPr>
        <w:t xml:space="preserve">and covered with </w:t>
      </w:r>
      <w:r w:rsidR="00C95170">
        <w:rPr>
          <w:rFonts w:ascii="Times New Roman" w:hAnsi="Times New Roman" w:cs="Times New Roman"/>
          <w:sz w:val="24"/>
          <w:szCs w:val="24"/>
        </w:rPr>
        <w:t>1/2” thick sheetrock to include tape, float and</w:t>
      </w:r>
      <w:r w:rsidR="00496DF1">
        <w:rPr>
          <w:rFonts w:ascii="Times New Roman" w:hAnsi="Times New Roman" w:cs="Times New Roman"/>
          <w:sz w:val="24"/>
          <w:szCs w:val="24"/>
        </w:rPr>
        <w:t xml:space="preserve"> </w:t>
      </w:r>
      <w:r w:rsidR="00C95170">
        <w:rPr>
          <w:rFonts w:ascii="Times New Roman" w:hAnsi="Times New Roman" w:cs="Times New Roman"/>
          <w:sz w:val="24"/>
          <w:szCs w:val="24"/>
        </w:rPr>
        <w:t>accommodations for tw</w:t>
      </w:r>
      <w:r w:rsidR="00000B0F">
        <w:rPr>
          <w:rFonts w:ascii="Times New Roman" w:hAnsi="Times New Roman" w:cs="Times New Roman"/>
          <w:sz w:val="24"/>
          <w:szCs w:val="24"/>
        </w:rPr>
        <w:t>o</w:t>
      </w:r>
      <w:r w:rsidR="00C95170">
        <w:rPr>
          <w:rFonts w:ascii="Times New Roman" w:hAnsi="Times New Roman" w:cs="Times New Roman"/>
          <w:sz w:val="24"/>
          <w:szCs w:val="24"/>
        </w:rPr>
        <w:t xml:space="preserve"> duplex receptacles near center on both sides of wall.</w:t>
      </w:r>
      <w:r w:rsidR="003770D7">
        <w:rPr>
          <w:rFonts w:ascii="Times New Roman" w:hAnsi="Times New Roman" w:cs="Times New Roman"/>
          <w:sz w:val="24"/>
          <w:szCs w:val="24"/>
        </w:rPr>
        <w:t xml:space="preserve">  Contractor shall not be responsible for installing any new receptacles.</w:t>
      </w:r>
      <w:r w:rsidR="00496DF1">
        <w:rPr>
          <w:rFonts w:ascii="Times New Roman" w:hAnsi="Times New Roman" w:cs="Times New Roman"/>
          <w:sz w:val="24"/>
          <w:szCs w:val="24"/>
        </w:rPr>
        <w:t xml:space="preserve">  </w:t>
      </w:r>
      <w:r w:rsidR="00C95170">
        <w:rPr>
          <w:rFonts w:ascii="Times New Roman" w:hAnsi="Times New Roman" w:cs="Times New Roman"/>
          <w:sz w:val="24"/>
          <w:szCs w:val="24"/>
        </w:rPr>
        <w:t>Contractor shall top out no less than</w:t>
      </w:r>
      <w:r w:rsidR="00000B0F">
        <w:rPr>
          <w:rFonts w:ascii="Times New Roman" w:hAnsi="Times New Roman" w:cs="Times New Roman"/>
          <w:sz w:val="24"/>
          <w:szCs w:val="24"/>
        </w:rPr>
        <w:t xml:space="preserve"> 64 </w:t>
      </w:r>
      <w:proofErr w:type="spellStart"/>
      <w:r w:rsidR="00000B0F">
        <w:rPr>
          <w:rFonts w:ascii="Times New Roman" w:hAnsi="Times New Roman" w:cs="Times New Roman"/>
          <w:sz w:val="24"/>
          <w:szCs w:val="24"/>
        </w:rPr>
        <w:t>lft</w:t>
      </w:r>
      <w:proofErr w:type="spellEnd"/>
      <w:r w:rsidR="00C95170">
        <w:rPr>
          <w:rFonts w:ascii="Times New Roman" w:hAnsi="Times New Roman" w:cs="Times New Roman"/>
          <w:sz w:val="24"/>
          <w:szCs w:val="24"/>
        </w:rPr>
        <w:t xml:space="preserve"> of existing wall and</w:t>
      </w:r>
      <w:r w:rsidR="008959E9">
        <w:rPr>
          <w:rFonts w:ascii="Times New Roman" w:hAnsi="Times New Roman" w:cs="Times New Roman"/>
          <w:sz w:val="24"/>
          <w:szCs w:val="24"/>
        </w:rPr>
        <w:t xml:space="preserve"> </w:t>
      </w:r>
      <w:r w:rsidR="00C95170">
        <w:rPr>
          <w:rFonts w:ascii="Times New Roman" w:hAnsi="Times New Roman" w:cs="Times New Roman"/>
          <w:sz w:val="24"/>
          <w:szCs w:val="24"/>
        </w:rPr>
        <w:t xml:space="preserve">sound seal to deck. </w:t>
      </w:r>
    </w:p>
    <w:p w14:paraId="71CC0BD0" w14:textId="193D0BB4" w:rsidR="00FE706B" w:rsidRDefault="00FE706B" w:rsidP="00C95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E26393" w14:textId="1B0AF35A" w:rsidR="004E5839" w:rsidRPr="00676973" w:rsidRDefault="00AD7EB0" w:rsidP="00C9517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76973">
        <w:rPr>
          <w:rFonts w:ascii="Times New Roman" w:hAnsi="Times New Roman" w:cs="Times New Roman"/>
          <w:sz w:val="24"/>
          <w:szCs w:val="24"/>
        </w:rPr>
        <w:t>-</w:t>
      </w:r>
      <w:r w:rsidR="00D40E60" w:rsidRPr="00676973">
        <w:rPr>
          <w:rFonts w:ascii="Times New Roman" w:hAnsi="Times New Roman" w:cs="Times New Roman"/>
          <w:sz w:val="24"/>
          <w:szCs w:val="24"/>
        </w:rPr>
        <w:t xml:space="preserve">Contractor shall </w:t>
      </w:r>
      <w:r w:rsidR="00D40E60">
        <w:rPr>
          <w:rFonts w:ascii="Times New Roman" w:hAnsi="Times New Roman" w:cs="Times New Roman"/>
          <w:sz w:val="24"/>
          <w:szCs w:val="24"/>
        </w:rPr>
        <w:t>erect new wall in area</w:t>
      </w:r>
      <w:r w:rsidR="008F05A4" w:rsidRPr="008F05A4">
        <w:rPr>
          <w:rFonts w:ascii="Times New Roman" w:hAnsi="Times New Roman" w:cs="Times New Roman"/>
          <w:sz w:val="24"/>
          <w:szCs w:val="24"/>
        </w:rPr>
        <w:t xml:space="preserve"> </w:t>
      </w:r>
      <w:r w:rsidR="008F05A4">
        <w:rPr>
          <w:rFonts w:ascii="Times New Roman" w:hAnsi="Times New Roman" w:cs="Times New Roman"/>
          <w:sz w:val="24"/>
          <w:szCs w:val="24"/>
        </w:rPr>
        <w:t>labeled</w:t>
      </w:r>
      <w:r w:rsidR="00D40E60">
        <w:rPr>
          <w:rFonts w:ascii="Times New Roman" w:hAnsi="Times New Roman" w:cs="Times New Roman"/>
          <w:sz w:val="24"/>
          <w:szCs w:val="24"/>
        </w:rPr>
        <w:t xml:space="preserve"> # 2, measuring </w:t>
      </w:r>
      <w:r w:rsidR="00496DF1">
        <w:rPr>
          <w:rFonts w:ascii="Times New Roman" w:hAnsi="Times New Roman" w:cs="Times New Roman"/>
          <w:sz w:val="24"/>
          <w:szCs w:val="24"/>
        </w:rPr>
        <w:t>approximately</w:t>
      </w:r>
      <w:r w:rsidR="00D40E60">
        <w:rPr>
          <w:rFonts w:ascii="Times New Roman" w:hAnsi="Times New Roman" w:cs="Times New Roman"/>
          <w:sz w:val="24"/>
          <w:szCs w:val="24"/>
        </w:rPr>
        <w:t xml:space="preserve"> </w:t>
      </w:r>
      <w:r w:rsidR="008F05A4">
        <w:rPr>
          <w:rFonts w:ascii="Times New Roman" w:hAnsi="Times New Roman" w:cs="Times New Roman"/>
          <w:sz w:val="24"/>
          <w:szCs w:val="24"/>
        </w:rPr>
        <w:t xml:space="preserve">16’ in length </w:t>
      </w:r>
      <w:r w:rsidR="00000B0F">
        <w:rPr>
          <w:rFonts w:ascii="Times New Roman" w:hAnsi="Times New Roman" w:cs="Times New Roman"/>
          <w:sz w:val="24"/>
          <w:szCs w:val="24"/>
        </w:rPr>
        <w:t>and 12’</w:t>
      </w:r>
      <w:r w:rsidR="008F05A4">
        <w:rPr>
          <w:rFonts w:ascii="Times New Roman" w:hAnsi="Times New Roman" w:cs="Times New Roman"/>
          <w:sz w:val="24"/>
          <w:szCs w:val="24"/>
        </w:rPr>
        <w:t xml:space="preserve"> in height.</w:t>
      </w:r>
      <w:r w:rsidR="004E5839" w:rsidRPr="004E5839">
        <w:rPr>
          <w:rFonts w:ascii="Times New Roman" w:hAnsi="Times New Roman" w:cs="Times New Roman"/>
          <w:sz w:val="24"/>
          <w:szCs w:val="24"/>
        </w:rPr>
        <w:t xml:space="preserve"> </w:t>
      </w:r>
      <w:r w:rsidR="004E5839">
        <w:rPr>
          <w:rFonts w:ascii="Times New Roman" w:hAnsi="Times New Roman" w:cs="Times New Roman"/>
          <w:sz w:val="24"/>
          <w:szCs w:val="24"/>
        </w:rPr>
        <w:t xml:space="preserve">Contractor </w:t>
      </w:r>
      <w:r w:rsidR="00F10448">
        <w:rPr>
          <w:rFonts w:ascii="Times New Roman" w:hAnsi="Times New Roman" w:cs="Times New Roman"/>
          <w:sz w:val="24"/>
          <w:szCs w:val="24"/>
        </w:rPr>
        <w:t>shall</w:t>
      </w:r>
      <w:r w:rsidR="004E5839">
        <w:rPr>
          <w:rFonts w:ascii="Times New Roman" w:hAnsi="Times New Roman" w:cs="Times New Roman"/>
          <w:sz w:val="24"/>
          <w:szCs w:val="24"/>
        </w:rPr>
        <w:t xml:space="preserve"> tie both ends of new wall into existing wall.  Walls shall be insulated with mineral wool (rock wool)</w:t>
      </w:r>
      <w:r w:rsidR="00F10448">
        <w:rPr>
          <w:rFonts w:ascii="Times New Roman" w:hAnsi="Times New Roman" w:cs="Times New Roman"/>
          <w:sz w:val="24"/>
          <w:szCs w:val="24"/>
        </w:rPr>
        <w:t xml:space="preserve"> </w:t>
      </w:r>
      <w:r w:rsidR="004E5839">
        <w:rPr>
          <w:rFonts w:ascii="Times New Roman" w:hAnsi="Times New Roman" w:cs="Times New Roman"/>
          <w:sz w:val="24"/>
          <w:szCs w:val="24"/>
        </w:rPr>
        <w:t>or its</w:t>
      </w:r>
      <w:r w:rsidR="00F10448">
        <w:rPr>
          <w:rFonts w:ascii="Times New Roman" w:hAnsi="Times New Roman" w:cs="Times New Roman"/>
          <w:sz w:val="24"/>
          <w:szCs w:val="24"/>
        </w:rPr>
        <w:t xml:space="preserve"> </w:t>
      </w:r>
      <w:r w:rsidR="004E5839">
        <w:rPr>
          <w:rFonts w:ascii="Times New Roman" w:hAnsi="Times New Roman" w:cs="Times New Roman"/>
          <w:sz w:val="24"/>
          <w:szCs w:val="24"/>
        </w:rPr>
        <w:t>equivalent and c</w:t>
      </w:r>
      <w:r w:rsidR="00000B0F">
        <w:rPr>
          <w:rFonts w:ascii="Times New Roman" w:hAnsi="Times New Roman" w:cs="Times New Roman"/>
          <w:sz w:val="24"/>
          <w:szCs w:val="24"/>
        </w:rPr>
        <w:t>overed with 1/2”</w:t>
      </w:r>
      <w:r w:rsidR="004E5839">
        <w:rPr>
          <w:rFonts w:ascii="Times New Roman" w:hAnsi="Times New Roman" w:cs="Times New Roman"/>
          <w:sz w:val="24"/>
          <w:szCs w:val="24"/>
        </w:rPr>
        <w:t xml:space="preserve"> thick sheetrock to include tape, flo</w:t>
      </w:r>
      <w:r w:rsidR="00000B0F">
        <w:rPr>
          <w:rFonts w:ascii="Times New Roman" w:hAnsi="Times New Roman" w:cs="Times New Roman"/>
          <w:sz w:val="24"/>
          <w:szCs w:val="24"/>
        </w:rPr>
        <w:t>at and accommodations for two</w:t>
      </w:r>
      <w:r w:rsidR="004E5839">
        <w:rPr>
          <w:rFonts w:ascii="Times New Roman" w:hAnsi="Times New Roman" w:cs="Times New Roman"/>
          <w:sz w:val="24"/>
          <w:szCs w:val="24"/>
        </w:rPr>
        <w:t xml:space="preserve"> duplex receptacles </w:t>
      </w:r>
      <w:r w:rsidR="00C95170">
        <w:rPr>
          <w:rFonts w:ascii="Times New Roman" w:hAnsi="Times New Roman" w:cs="Times New Roman"/>
          <w:sz w:val="24"/>
          <w:szCs w:val="24"/>
        </w:rPr>
        <w:t xml:space="preserve">near </w:t>
      </w:r>
      <w:r w:rsidR="004E5839">
        <w:rPr>
          <w:rFonts w:ascii="Times New Roman" w:hAnsi="Times New Roman" w:cs="Times New Roman"/>
          <w:sz w:val="24"/>
          <w:szCs w:val="24"/>
        </w:rPr>
        <w:t xml:space="preserve">center on both sides of </w:t>
      </w:r>
      <w:r w:rsidR="00C95170">
        <w:rPr>
          <w:rFonts w:ascii="Times New Roman" w:hAnsi="Times New Roman" w:cs="Times New Roman"/>
          <w:sz w:val="24"/>
          <w:szCs w:val="24"/>
        </w:rPr>
        <w:t>wall</w:t>
      </w:r>
      <w:r w:rsidR="008D33D6">
        <w:rPr>
          <w:rFonts w:ascii="Times New Roman" w:hAnsi="Times New Roman" w:cs="Times New Roman"/>
          <w:sz w:val="24"/>
          <w:szCs w:val="24"/>
        </w:rPr>
        <w:t xml:space="preserve">. </w:t>
      </w:r>
      <w:r w:rsidR="00C95170">
        <w:rPr>
          <w:rFonts w:ascii="Times New Roman" w:hAnsi="Times New Roman" w:cs="Times New Roman"/>
          <w:sz w:val="24"/>
          <w:szCs w:val="24"/>
        </w:rPr>
        <w:t xml:space="preserve"> </w:t>
      </w:r>
      <w:r w:rsidR="004E5839">
        <w:rPr>
          <w:rFonts w:ascii="Times New Roman" w:hAnsi="Times New Roman" w:cs="Times New Roman"/>
          <w:sz w:val="24"/>
          <w:szCs w:val="24"/>
        </w:rPr>
        <w:t>Contractor shall top out no le</w:t>
      </w:r>
      <w:r w:rsidR="008D33D6">
        <w:rPr>
          <w:rFonts w:ascii="Times New Roman" w:hAnsi="Times New Roman" w:cs="Times New Roman"/>
          <w:sz w:val="24"/>
          <w:szCs w:val="24"/>
        </w:rPr>
        <w:t>ss than</w:t>
      </w:r>
      <w:r w:rsidR="00000B0F">
        <w:rPr>
          <w:rFonts w:ascii="Times New Roman" w:hAnsi="Times New Roman" w:cs="Times New Roman"/>
          <w:sz w:val="24"/>
          <w:szCs w:val="24"/>
        </w:rPr>
        <w:t xml:space="preserve"> </w:t>
      </w:r>
      <w:r w:rsidR="004E5839">
        <w:rPr>
          <w:rFonts w:ascii="Times New Roman" w:hAnsi="Times New Roman" w:cs="Times New Roman"/>
          <w:sz w:val="24"/>
          <w:szCs w:val="24"/>
        </w:rPr>
        <w:t xml:space="preserve">54 </w:t>
      </w:r>
      <w:proofErr w:type="spellStart"/>
      <w:r w:rsidR="004E5839">
        <w:rPr>
          <w:rFonts w:ascii="Times New Roman" w:hAnsi="Times New Roman" w:cs="Times New Roman"/>
          <w:sz w:val="24"/>
          <w:szCs w:val="24"/>
        </w:rPr>
        <w:t>lft</w:t>
      </w:r>
      <w:proofErr w:type="spellEnd"/>
      <w:r w:rsidR="004E5839">
        <w:rPr>
          <w:rFonts w:ascii="Times New Roman" w:hAnsi="Times New Roman" w:cs="Times New Roman"/>
          <w:sz w:val="24"/>
          <w:szCs w:val="24"/>
        </w:rPr>
        <w:t xml:space="preserve"> of existing wall</w:t>
      </w:r>
      <w:r w:rsidR="00F10448">
        <w:rPr>
          <w:rFonts w:ascii="Times New Roman" w:hAnsi="Times New Roman" w:cs="Times New Roman"/>
          <w:sz w:val="24"/>
          <w:szCs w:val="24"/>
        </w:rPr>
        <w:t xml:space="preserve"> </w:t>
      </w:r>
      <w:r w:rsidR="00C95170">
        <w:rPr>
          <w:rFonts w:ascii="Times New Roman" w:hAnsi="Times New Roman" w:cs="Times New Roman"/>
          <w:sz w:val="24"/>
          <w:szCs w:val="24"/>
        </w:rPr>
        <w:t xml:space="preserve">and </w:t>
      </w:r>
      <w:r w:rsidR="004E5839">
        <w:rPr>
          <w:rFonts w:ascii="Times New Roman" w:hAnsi="Times New Roman" w:cs="Times New Roman"/>
          <w:sz w:val="24"/>
          <w:szCs w:val="24"/>
        </w:rPr>
        <w:t xml:space="preserve">sound seal to deck. </w:t>
      </w:r>
    </w:p>
    <w:p w14:paraId="4A1EB2EE" w14:textId="6E506128" w:rsidR="008F05A4" w:rsidRDefault="008F05A4" w:rsidP="004E5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27F4CE" w14:textId="0284546F" w:rsidR="00E4386D" w:rsidRPr="00676973" w:rsidRDefault="00AD7EB0" w:rsidP="00E4386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76973">
        <w:rPr>
          <w:rFonts w:ascii="Times New Roman" w:hAnsi="Times New Roman" w:cs="Times New Roman"/>
          <w:sz w:val="24"/>
          <w:szCs w:val="24"/>
        </w:rPr>
        <w:t>-</w:t>
      </w:r>
      <w:r w:rsidR="004E5839" w:rsidRPr="00676973">
        <w:rPr>
          <w:rFonts w:ascii="Times New Roman" w:hAnsi="Times New Roman" w:cs="Times New Roman"/>
          <w:sz w:val="24"/>
          <w:szCs w:val="24"/>
        </w:rPr>
        <w:t xml:space="preserve">Contractor shall </w:t>
      </w:r>
      <w:r w:rsidR="004E5839">
        <w:rPr>
          <w:rFonts w:ascii="Times New Roman" w:hAnsi="Times New Roman" w:cs="Times New Roman"/>
          <w:sz w:val="24"/>
          <w:szCs w:val="24"/>
        </w:rPr>
        <w:t>erect new wall in area</w:t>
      </w:r>
      <w:r w:rsidR="004E5839" w:rsidRPr="008F05A4">
        <w:rPr>
          <w:rFonts w:ascii="Times New Roman" w:hAnsi="Times New Roman" w:cs="Times New Roman"/>
          <w:sz w:val="24"/>
          <w:szCs w:val="24"/>
        </w:rPr>
        <w:t xml:space="preserve"> </w:t>
      </w:r>
      <w:r w:rsidR="004E5839">
        <w:rPr>
          <w:rFonts w:ascii="Times New Roman" w:hAnsi="Times New Roman" w:cs="Times New Roman"/>
          <w:sz w:val="24"/>
          <w:szCs w:val="24"/>
        </w:rPr>
        <w:t>labeled # 3, measuring</w:t>
      </w:r>
      <w:r w:rsidR="00F10448">
        <w:rPr>
          <w:rFonts w:ascii="Times New Roman" w:hAnsi="Times New Roman" w:cs="Times New Roman"/>
          <w:sz w:val="24"/>
          <w:szCs w:val="24"/>
        </w:rPr>
        <w:t xml:space="preserve"> approximately</w:t>
      </w:r>
      <w:r w:rsidR="008D33D6">
        <w:rPr>
          <w:rFonts w:ascii="Times New Roman" w:hAnsi="Times New Roman" w:cs="Times New Roman"/>
          <w:sz w:val="24"/>
          <w:szCs w:val="24"/>
        </w:rPr>
        <w:t xml:space="preserve"> 19’</w:t>
      </w:r>
      <w:r w:rsidR="004E5839">
        <w:rPr>
          <w:rFonts w:ascii="Times New Roman" w:hAnsi="Times New Roman" w:cs="Times New Roman"/>
          <w:sz w:val="24"/>
          <w:szCs w:val="24"/>
        </w:rPr>
        <w:t xml:space="preserve"> in length and</w:t>
      </w:r>
      <w:r w:rsidR="008D33D6">
        <w:rPr>
          <w:rFonts w:ascii="Times New Roman" w:hAnsi="Times New Roman" w:cs="Times New Roman"/>
          <w:sz w:val="24"/>
          <w:szCs w:val="24"/>
        </w:rPr>
        <w:t xml:space="preserve"> 12’</w:t>
      </w:r>
      <w:r w:rsidR="004E5839">
        <w:rPr>
          <w:rFonts w:ascii="Times New Roman" w:hAnsi="Times New Roman" w:cs="Times New Roman"/>
          <w:sz w:val="24"/>
          <w:szCs w:val="24"/>
        </w:rPr>
        <w:t xml:space="preserve"> in height.</w:t>
      </w:r>
      <w:r w:rsidR="004E5839" w:rsidRPr="004E5839">
        <w:rPr>
          <w:rFonts w:ascii="Times New Roman" w:hAnsi="Times New Roman" w:cs="Times New Roman"/>
          <w:sz w:val="24"/>
          <w:szCs w:val="24"/>
        </w:rPr>
        <w:t xml:space="preserve"> </w:t>
      </w:r>
      <w:r w:rsidR="004E5839">
        <w:rPr>
          <w:rFonts w:ascii="Times New Roman" w:hAnsi="Times New Roman" w:cs="Times New Roman"/>
          <w:sz w:val="24"/>
          <w:szCs w:val="24"/>
        </w:rPr>
        <w:t xml:space="preserve">Contractor </w:t>
      </w:r>
      <w:r w:rsidR="00F10448">
        <w:rPr>
          <w:rFonts w:ascii="Times New Roman" w:hAnsi="Times New Roman" w:cs="Times New Roman"/>
          <w:sz w:val="24"/>
          <w:szCs w:val="24"/>
        </w:rPr>
        <w:t>sha</w:t>
      </w:r>
      <w:r w:rsidR="004E5839">
        <w:rPr>
          <w:rFonts w:ascii="Times New Roman" w:hAnsi="Times New Roman" w:cs="Times New Roman"/>
          <w:sz w:val="24"/>
          <w:szCs w:val="24"/>
        </w:rPr>
        <w:t xml:space="preserve">ll tie </w:t>
      </w:r>
      <w:r w:rsidR="00B55BFD">
        <w:rPr>
          <w:rFonts w:ascii="Times New Roman" w:hAnsi="Times New Roman" w:cs="Times New Roman"/>
          <w:sz w:val="24"/>
          <w:szCs w:val="24"/>
        </w:rPr>
        <w:t xml:space="preserve">the east </w:t>
      </w:r>
      <w:r w:rsidR="004E5839">
        <w:rPr>
          <w:rFonts w:ascii="Times New Roman" w:hAnsi="Times New Roman" w:cs="Times New Roman"/>
          <w:sz w:val="24"/>
          <w:szCs w:val="24"/>
        </w:rPr>
        <w:t>end</w:t>
      </w:r>
      <w:r w:rsidR="00F10448">
        <w:rPr>
          <w:rFonts w:ascii="Times New Roman" w:hAnsi="Times New Roman" w:cs="Times New Roman"/>
          <w:sz w:val="24"/>
          <w:szCs w:val="24"/>
        </w:rPr>
        <w:t xml:space="preserve"> </w:t>
      </w:r>
      <w:r w:rsidR="004E5839">
        <w:rPr>
          <w:rFonts w:ascii="Times New Roman" w:hAnsi="Times New Roman" w:cs="Times New Roman"/>
          <w:sz w:val="24"/>
          <w:szCs w:val="24"/>
        </w:rPr>
        <w:t>of new wall into existing wall</w:t>
      </w:r>
      <w:r w:rsidR="00F10448">
        <w:rPr>
          <w:rFonts w:ascii="Times New Roman" w:hAnsi="Times New Roman" w:cs="Times New Roman"/>
          <w:sz w:val="24"/>
          <w:szCs w:val="24"/>
        </w:rPr>
        <w:t>. The</w:t>
      </w:r>
      <w:r w:rsidR="004E5839">
        <w:rPr>
          <w:rFonts w:ascii="Times New Roman" w:hAnsi="Times New Roman" w:cs="Times New Roman"/>
          <w:sz w:val="24"/>
          <w:szCs w:val="24"/>
        </w:rPr>
        <w:t xml:space="preserve"> opposite end of wall </w:t>
      </w:r>
      <w:r w:rsidR="00F10448">
        <w:rPr>
          <w:rFonts w:ascii="Times New Roman" w:hAnsi="Times New Roman" w:cs="Times New Roman"/>
          <w:sz w:val="24"/>
          <w:szCs w:val="24"/>
        </w:rPr>
        <w:t>sha</w:t>
      </w:r>
      <w:r w:rsidR="004E5839">
        <w:rPr>
          <w:rFonts w:ascii="Times New Roman" w:hAnsi="Times New Roman" w:cs="Times New Roman"/>
          <w:sz w:val="24"/>
          <w:szCs w:val="24"/>
        </w:rPr>
        <w:t>ll be smooth finished and</w:t>
      </w:r>
      <w:r w:rsidR="00F10448">
        <w:rPr>
          <w:rFonts w:ascii="Times New Roman" w:hAnsi="Times New Roman" w:cs="Times New Roman"/>
          <w:sz w:val="24"/>
          <w:szCs w:val="24"/>
        </w:rPr>
        <w:t xml:space="preserve"> </w:t>
      </w:r>
      <w:r w:rsidR="004E5839">
        <w:rPr>
          <w:rFonts w:ascii="Times New Roman" w:hAnsi="Times New Roman" w:cs="Times New Roman"/>
          <w:sz w:val="24"/>
          <w:szCs w:val="24"/>
        </w:rPr>
        <w:t>reinforced with</w:t>
      </w:r>
      <w:r w:rsidR="00F10448">
        <w:rPr>
          <w:rFonts w:ascii="Times New Roman" w:hAnsi="Times New Roman" w:cs="Times New Roman"/>
          <w:sz w:val="24"/>
          <w:szCs w:val="24"/>
        </w:rPr>
        <w:t xml:space="preserve"> a</w:t>
      </w:r>
      <w:r w:rsidR="004E5839">
        <w:rPr>
          <w:rFonts w:ascii="Times New Roman" w:hAnsi="Times New Roman" w:cs="Times New Roman"/>
          <w:sz w:val="24"/>
          <w:szCs w:val="24"/>
        </w:rPr>
        <w:t xml:space="preserve"> metal cover.  Walls </w:t>
      </w:r>
      <w:proofErr w:type="gramStart"/>
      <w:r w:rsidR="004E5839">
        <w:rPr>
          <w:rFonts w:ascii="Times New Roman" w:hAnsi="Times New Roman" w:cs="Times New Roman"/>
          <w:sz w:val="24"/>
          <w:szCs w:val="24"/>
        </w:rPr>
        <w:t>shall be insulated with mineral wool (rock wool)</w:t>
      </w:r>
      <w:r w:rsidR="00F10448">
        <w:rPr>
          <w:rFonts w:ascii="Times New Roman" w:hAnsi="Times New Roman" w:cs="Times New Roman"/>
          <w:sz w:val="24"/>
          <w:szCs w:val="24"/>
        </w:rPr>
        <w:t xml:space="preserve"> </w:t>
      </w:r>
      <w:r w:rsidR="004E5839">
        <w:rPr>
          <w:rFonts w:ascii="Times New Roman" w:hAnsi="Times New Roman" w:cs="Times New Roman"/>
          <w:sz w:val="24"/>
          <w:szCs w:val="24"/>
        </w:rPr>
        <w:t>or its equivalent and c</w:t>
      </w:r>
      <w:r w:rsidR="008D33D6">
        <w:rPr>
          <w:rFonts w:ascii="Times New Roman" w:hAnsi="Times New Roman" w:cs="Times New Roman"/>
          <w:sz w:val="24"/>
          <w:szCs w:val="24"/>
        </w:rPr>
        <w:t>overed with 1/2”</w:t>
      </w:r>
      <w:r w:rsidR="004E5839">
        <w:rPr>
          <w:rFonts w:ascii="Times New Roman" w:hAnsi="Times New Roman" w:cs="Times New Roman"/>
          <w:sz w:val="24"/>
          <w:szCs w:val="24"/>
        </w:rPr>
        <w:t xml:space="preserve"> thick sheetrock to include tape, float</w:t>
      </w:r>
      <w:r w:rsidR="00E4386D">
        <w:rPr>
          <w:rFonts w:ascii="Times New Roman" w:hAnsi="Times New Roman" w:cs="Times New Roman"/>
          <w:sz w:val="24"/>
          <w:szCs w:val="24"/>
        </w:rPr>
        <w:t xml:space="preserve"> and accommodations for existing AC duct grills near </w:t>
      </w:r>
      <w:r w:rsidR="00F10448">
        <w:rPr>
          <w:rFonts w:ascii="Times New Roman" w:hAnsi="Times New Roman" w:cs="Times New Roman"/>
          <w:sz w:val="24"/>
          <w:szCs w:val="24"/>
        </w:rPr>
        <w:t xml:space="preserve">the </w:t>
      </w:r>
      <w:r w:rsidR="00E4386D">
        <w:rPr>
          <w:rFonts w:ascii="Times New Roman" w:hAnsi="Times New Roman" w:cs="Times New Roman"/>
          <w:sz w:val="24"/>
          <w:szCs w:val="24"/>
        </w:rPr>
        <w:t>top of wall</w:t>
      </w:r>
      <w:proofErr w:type="gramEnd"/>
      <w:r w:rsidR="00E4386D">
        <w:rPr>
          <w:rFonts w:ascii="Times New Roman" w:hAnsi="Times New Roman" w:cs="Times New Roman"/>
          <w:sz w:val="24"/>
          <w:szCs w:val="24"/>
        </w:rPr>
        <w:t>.</w:t>
      </w:r>
    </w:p>
    <w:p w14:paraId="38F5DAE8" w14:textId="0EC34577" w:rsidR="000F1F8E" w:rsidRPr="00676973" w:rsidRDefault="00F03924" w:rsidP="00361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973">
        <w:rPr>
          <w:rFonts w:ascii="Times New Roman" w:hAnsi="Times New Roman" w:cs="Times New Roman"/>
          <w:sz w:val="24"/>
          <w:szCs w:val="24"/>
        </w:rPr>
        <w:tab/>
      </w:r>
      <w:r w:rsidR="00B27A9A" w:rsidRPr="006769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90521D" w14:textId="3B6CBAEE" w:rsidR="00B27A9A" w:rsidRPr="00676973" w:rsidRDefault="00323426" w:rsidP="000F1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973">
        <w:rPr>
          <w:rFonts w:ascii="Times New Roman" w:hAnsi="Times New Roman" w:cs="Times New Roman"/>
          <w:sz w:val="24"/>
          <w:szCs w:val="24"/>
        </w:rPr>
        <w:t>-</w:t>
      </w:r>
      <w:r w:rsidR="00B27A9A" w:rsidRPr="00676973">
        <w:rPr>
          <w:rFonts w:ascii="Times New Roman" w:hAnsi="Times New Roman" w:cs="Times New Roman"/>
          <w:sz w:val="24"/>
          <w:szCs w:val="24"/>
        </w:rPr>
        <w:t xml:space="preserve">Any damage to existing property from the contractor’s activities shall be restored to pre-work conditions by the contractor at no additional cost to the </w:t>
      </w:r>
      <w:proofErr w:type="gramStart"/>
      <w:r w:rsidR="003610EF">
        <w:rPr>
          <w:rFonts w:ascii="Times New Roman" w:hAnsi="Times New Roman" w:cs="Times New Roman"/>
          <w:sz w:val="24"/>
          <w:szCs w:val="24"/>
        </w:rPr>
        <w:t>Board of Regent’s</w:t>
      </w:r>
      <w:proofErr w:type="gramEnd"/>
      <w:r w:rsidR="00B27A9A" w:rsidRPr="00676973">
        <w:rPr>
          <w:rFonts w:ascii="Times New Roman" w:hAnsi="Times New Roman" w:cs="Times New Roman"/>
          <w:sz w:val="24"/>
          <w:szCs w:val="24"/>
        </w:rPr>
        <w:t>.</w:t>
      </w:r>
    </w:p>
    <w:p w14:paraId="40AB006C" w14:textId="77777777" w:rsidR="00B27A9A" w:rsidRPr="00676973" w:rsidRDefault="00B27A9A" w:rsidP="000F1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97E189" w14:textId="0ECEE6F2" w:rsidR="00462F82" w:rsidRPr="00676973" w:rsidRDefault="00462F82" w:rsidP="00462F82">
      <w:pPr>
        <w:pStyle w:val="Heading2"/>
        <w:tabs>
          <w:tab w:val="center" w:pos="670"/>
          <w:tab w:val="center" w:pos="2223"/>
        </w:tabs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76973">
        <w:rPr>
          <w:rFonts w:ascii="Times New Roman" w:hAnsi="Times New Roman" w:cs="Times New Roman"/>
          <w:b/>
          <w:sz w:val="24"/>
          <w:szCs w:val="24"/>
        </w:rPr>
        <w:t>General Terms and Conditions</w:t>
      </w:r>
    </w:p>
    <w:p w14:paraId="69B432B0" w14:textId="554C22F6" w:rsidR="00462F82" w:rsidRPr="00676973" w:rsidRDefault="00462F82" w:rsidP="00462F82">
      <w:pPr>
        <w:pStyle w:val="ListParagraph"/>
        <w:numPr>
          <w:ilvl w:val="0"/>
          <w:numId w:val="2"/>
        </w:num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76973">
        <w:rPr>
          <w:rFonts w:ascii="Times New Roman" w:hAnsi="Times New Roman" w:cs="Times New Roman"/>
          <w:sz w:val="24"/>
          <w:szCs w:val="24"/>
        </w:rPr>
        <w:t xml:space="preserve">All work is to </w:t>
      </w:r>
      <w:proofErr w:type="gramStart"/>
      <w:r w:rsidRPr="00676973">
        <w:rPr>
          <w:rFonts w:ascii="Times New Roman" w:hAnsi="Times New Roman" w:cs="Times New Roman"/>
          <w:sz w:val="24"/>
          <w:szCs w:val="24"/>
        </w:rPr>
        <w:t>be performed</w:t>
      </w:r>
      <w:proofErr w:type="gramEnd"/>
      <w:r w:rsidRPr="00676973">
        <w:rPr>
          <w:rFonts w:ascii="Times New Roman" w:hAnsi="Times New Roman" w:cs="Times New Roman"/>
          <w:sz w:val="24"/>
          <w:szCs w:val="24"/>
        </w:rPr>
        <w:t xml:space="preserve"> Monday through Friday from 7:00 AM to 4:00 PM. Agency contact is </w:t>
      </w:r>
      <w:r w:rsidR="003610EF">
        <w:rPr>
          <w:rFonts w:ascii="Times New Roman" w:hAnsi="Times New Roman" w:cs="Times New Roman"/>
          <w:b/>
          <w:sz w:val="24"/>
          <w:szCs w:val="24"/>
        </w:rPr>
        <w:t>Glenn Burton at (985) 851-2809</w:t>
      </w:r>
      <w:r w:rsidRPr="0067697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0975C2" w14:textId="77777777" w:rsidR="00462F82" w:rsidRPr="00676973" w:rsidRDefault="00462F82" w:rsidP="00462F82">
      <w:pPr>
        <w:pStyle w:val="ListParagraph"/>
        <w:numPr>
          <w:ilvl w:val="0"/>
          <w:numId w:val="2"/>
        </w:num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76973">
        <w:rPr>
          <w:rFonts w:ascii="Times New Roman" w:hAnsi="Times New Roman" w:cs="Times New Roman"/>
          <w:sz w:val="24"/>
          <w:szCs w:val="24"/>
        </w:rPr>
        <w:t>Contractor’s representatives must follow all agency policy and procedures while performing work on facility grounds.</w:t>
      </w:r>
    </w:p>
    <w:p w14:paraId="436F1E2C" w14:textId="7BA405F6" w:rsidR="004E6470" w:rsidRPr="00676973" w:rsidRDefault="00462F82" w:rsidP="00DB7BD4">
      <w:pPr>
        <w:pStyle w:val="ListParagraph"/>
        <w:numPr>
          <w:ilvl w:val="0"/>
          <w:numId w:val="2"/>
        </w:numPr>
        <w:spacing w:after="0" w:line="249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76973">
        <w:rPr>
          <w:rFonts w:ascii="Times New Roman" w:hAnsi="Times New Roman" w:cs="Times New Roman"/>
          <w:sz w:val="24"/>
          <w:szCs w:val="24"/>
        </w:rPr>
        <w:t xml:space="preserve">All waste and debris </w:t>
      </w:r>
      <w:proofErr w:type="gramStart"/>
      <w:r w:rsidRPr="00676973">
        <w:rPr>
          <w:rFonts w:ascii="Times New Roman" w:hAnsi="Times New Roman" w:cs="Times New Roman"/>
          <w:sz w:val="24"/>
          <w:szCs w:val="24"/>
        </w:rPr>
        <w:t>shall be removed from the site daily and disposed of properly</w:t>
      </w:r>
      <w:proofErr w:type="gramEnd"/>
      <w:r w:rsidRPr="0067697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76973">
        <w:rPr>
          <w:rFonts w:ascii="Times New Roman" w:hAnsi="Times New Roman" w:cs="Times New Roman"/>
          <w:sz w:val="24"/>
          <w:szCs w:val="24"/>
        </w:rPr>
        <w:t>All waste and debris must be assessed by the appropriate site staff</w:t>
      </w:r>
      <w:proofErr w:type="gramEnd"/>
      <w:r w:rsidRPr="00676973">
        <w:rPr>
          <w:rFonts w:ascii="Times New Roman" w:hAnsi="Times New Roman" w:cs="Times New Roman"/>
          <w:sz w:val="24"/>
          <w:szCs w:val="24"/>
        </w:rPr>
        <w:t xml:space="preserve"> before it is removed from the site.</w:t>
      </w:r>
      <w:r w:rsidR="00874DAE" w:rsidDel="00874DA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E6470" w:rsidRPr="0067697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B8BECA" w14:textId="77777777" w:rsidR="004A3CDA" w:rsidRDefault="004A3CDA" w:rsidP="00C20BFB">
      <w:pPr>
        <w:spacing w:after="0" w:line="240" w:lineRule="auto"/>
      </w:pPr>
      <w:r>
        <w:separator/>
      </w:r>
    </w:p>
  </w:endnote>
  <w:endnote w:type="continuationSeparator" w:id="0">
    <w:p w14:paraId="790C2BA3" w14:textId="77777777" w:rsidR="004A3CDA" w:rsidRDefault="004A3CDA" w:rsidP="00C20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317090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37A6C21" w14:textId="37E736F2" w:rsidR="008959E9" w:rsidRDefault="008959E9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4DE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4DE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F4E8FB9" w14:textId="77777777" w:rsidR="008959E9" w:rsidRDefault="008959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5CF35" w14:textId="77777777" w:rsidR="004A3CDA" w:rsidRDefault="004A3CDA" w:rsidP="00C20BFB">
      <w:pPr>
        <w:spacing w:after="0" w:line="240" w:lineRule="auto"/>
      </w:pPr>
      <w:r>
        <w:separator/>
      </w:r>
    </w:p>
  </w:footnote>
  <w:footnote w:type="continuationSeparator" w:id="0">
    <w:p w14:paraId="38EAA81D" w14:textId="77777777" w:rsidR="004A3CDA" w:rsidRDefault="004A3CDA" w:rsidP="00C20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120FE" w14:textId="19F4C18C" w:rsidR="00496DF1" w:rsidRPr="00A5136E" w:rsidRDefault="00496DF1" w:rsidP="00496DF1">
    <w:pPr>
      <w:pStyle w:val="Head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Attachment C</w:t>
    </w:r>
    <w:r w:rsidRPr="00A5136E">
      <w:rPr>
        <w:rFonts w:ascii="Times New Roman" w:hAnsi="Times New Roman" w:cs="Times New Roman"/>
        <w:b/>
        <w:sz w:val="24"/>
      </w:rPr>
      <w:t xml:space="preserve">: </w:t>
    </w:r>
  </w:p>
  <w:p w14:paraId="24FB8000" w14:textId="0569B8A3" w:rsidR="00496DF1" w:rsidRPr="00F543A4" w:rsidRDefault="00496DF1" w:rsidP="00496DF1">
    <w:pPr>
      <w:pStyle w:val="Head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Specifications</w:t>
    </w:r>
  </w:p>
  <w:p w14:paraId="5F6A3DAA" w14:textId="21D52F78" w:rsidR="00496DF1" w:rsidRDefault="00496DF1" w:rsidP="00496DF1">
    <w:pPr>
      <w:pStyle w:val="Header"/>
      <w:rPr>
        <w:rFonts w:ascii="Times New Roman" w:hAnsi="Times New Roman" w:cs="Times New Roman"/>
        <w:b/>
        <w:sz w:val="24"/>
      </w:rPr>
    </w:pPr>
    <w:proofErr w:type="spellStart"/>
    <w:r w:rsidRPr="00F543A4">
      <w:rPr>
        <w:rFonts w:ascii="Times New Roman" w:hAnsi="Times New Roman" w:cs="Times New Roman"/>
        <w:b/>
        <w:sz w:val="24"/>
      </w:rPr>
      <w:t>RFx</w:t>
    </w:r>
    <w:proofErr w:type="spellEnd"/>
    <w:r w:rsidRPr="00F543A4">
      <w:rPr>
        <w:rFonts w:ascii="Times New Roman" w:hAnsi="Times New Roman" w:cs="Times New Roman"/>
        <w:b/>
        <w:sz w:val="24"/>
      </w:rPr>
      <w:t xml:space="preserve"> 3</w:t>
    </w:r>
    <w:r w:rsidRPr="00042218">
      <w:rPr>
        <w:rFonts w:ascii="Times New Roman" w:hAnsi="Times New Roman" w:cs="Times New Roman"/>
        <w:b/>
        <w:sz w:val="24"/>
      </w:rPr>
      <w:t>0000</w:t>
    </w:r>
    <w:r w:rsidR="00042218" w:rsidRPr="00042218">
      <w:rPr>
        <w:rFonts w:ascii="Times New Roman" w:hAnsi="Times New Roman" w:cs="Times New Roman"/>
        <w:b/>
        <w:sz w:val="24"/>
      </w:rPr>
      <w:t>22300</w:t>
    </w:r>
  </w:p>
  <w:p w14:paraId="07A64ACC" w14:textId="77777777" w:rsidR="00496DF1" w:rsidRPr="00A5136E" w:rsidRDefault="00496DF1" w:rsidP="00496DF1">
    <w:pPr>
      <w:pStyle w:val="Header"/>
      <w:rPr>
        <w:rFonts w:ascii="Times New Roman" w:hAnsi="Times New Roman" w:cs="Times New Roman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D48A2"/>
    <w:multiLevelType w:val="hybridMultilevel"/>
    <w:tmpl w:val="14348760"/>
    <w:lvl w:ilvl="0" w:tplc="7B4CA9C2">
      <w:start w:val="1"/>
      <w:numFmt w:val="decimal"/>
      <w:lvlText w:val="%1."/>
      <w:lvlJc w:val="left"/>
      <w:pPr>
        <w:ind w:left="367" w:hanging="360"/>
      </w:pPr>
    </w:lvl>
    <w:lvl w:ilvl="1" w:tplc="04090019">
      <w:start w:val="1"/>
      <w:numFmt w:val="lowerLetter"/>
      <w:lvlText w:val="%2."/>
      <w:lvlJc w:val="left"/>
      <w:pPr>
        <w:ind w:left="1087" w:hanging="360"/>
      </w:pPr>
    </w:lvl>
    <w:lvl w:ilvl="2" w:tplc="0409001B">
      <w:start w:val="1"/>
      <w:numFmt w:val="lowerRoman"/>
      <w:lvlText w:val="%3."/>
      <w:lvlJc w:val="right"/>
      <w:pPr>
        <w:ind w:left="1807" w:hanging="180"/>
      </w:pPr>
    </w:lvl>
    <w:lvl w:ilvl="3" w:tplc="0409000F">
      <w:start w:val="1"/>
      <w:numFmt w:val="decimal"/>
      <w:lvlText w:val="%4."/>
      <w:lvlJc w:val="left"/>
      <w:pPr>
        <w:ind w:left="2527" w:hanging="360"/>
      </w:pPr>
    </w:lvl>
    <w:lvl w:ilvl="4" w:tplc="04090019">
      <w:start w:val="1"/>
      <w:numFmt w:val="lowerLetter"/>
      <w:lvlText w:val="%5."/>
      <w:lvlJc w:val="left"/>
      <w:pPr>
        <w:ind w:left="3247" w:hanging="360"/>
      </w:pPr>
    </w:lvl>
    <w:lvl w:ilvl="5" w:tplc="0409001B">
      <w:start w:val="1"/>
      <w:numFmt w:val="lowerRoman"/>
      <w:lvlText w:val="%6."/>
      <w:lvlJc w:val="right"/>
      <w:pPr>
        <w:ind w:left="3967" w:hanging="180"/>
      </w:pPr>
    </w:lvl>
    <w:lvl w:ilvl="6" w:tplc="0409000F">
      <w:start w:val="1"/>
      <w:numFmt w:val="decimal"/>
      <w:lvlText w:val="%7."/>
      <w:lvlJc w:val="left"/>
      <w:pPr>
        <w:ind w:left="4687" w:hanging="360"/>
      </w:pPr>
    </w:lvl>
    <w:lvl w:ilvl="7" w:tplc="04090019">
      <w:start w:val="1"/>
      <w:numFmt w:val="lowerLetter"/>
      <w:lvlText w:val="%8."/>
      <w:lvlJc w:val="left"/>
      <w:pPr>
        <w:ind w:left="5407" w:hanging="360"/>
      </w:pPr>
    </w:lvl>
    <w:lvl w:ilvl="8" w:tplc="0409001B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77927E97"/>
    <w:multiLevelType w:val="hybridMultilevel"/>
    <w:tmpl w:val="E6863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A9A"/>
    <w:rsid w:val="00000B0F"/>
    <w:rsid w:val="00006592"/>
    <w:rsid w:val="00042218"/>
    <w:rsid w:val="00077359"/>
    <w:rsid w:val="00084FAC"/>
    <w:rsid w:val="00094D6B"/>
    <w:rsid w:val="000B4ACE"/>
    <w:rsid w:val="000F1F8E"/>
    <w:rsid w:val="00133E2A"/>
    <w:rsid w:val="00144DE6"/>
    <w:rsid w:val="00243329"/>
    <w:rsid w:val="00255BD0"/>
    <w:rsid w:val="00302AE7"/>
    <w:rsid w:val="00323426"/>
    <w:rsid w:val="003610EF"/>
    <w:rsid w:val="003770D7"/>
    <w:rsid w:val="003D5764"/>
    <w:rsid w:val="003F3715"/>
    <w:rsid w:val="00407010"/>
    <w:rsid w:val="00462F82"/>
    <w:rsid w:val="00483BAD"/>
    <w:rsid w:val="00496DF1"/>
    <w:rsid w:val="004A3CDA"/>
    <w:rsid w:val="004B1284"/>
    <w:rsid w:val="004E5839"/>
    <w:rsid w:val="004E6470"/>
    <w:rsid w:val="00540A94"/>
    <w:rsid w:val="0064703C"/>
    <w:rsid w:val="00676973"/>
    <w:rsid w:val="0073463F"/>
    <w:rsid w:val="00774A43"/>
    <w:rsid w:val="007C120C"/>
    <w:rsid w:val="007C5991"/>
    <w:rsid w:val="00850731"/>
    <w:rsid w:val="00874DAE"/>
    <w:rsid w:val="008959E9"/>
    <w:rsid w:val="008D33D6"/>
    <w:rsid w:val="008F05A4"/>
    <w:rsid w:val="008F725B"/>
    <w:rsid w:val="009C4443"/>
    <w:rsid w:val="009D3EB3"/>
    <w:rsid w:val="00A739EF"/>
    <w:rsid w:val="00AD7EB0"/>
    <w:rsid w:val="00B27A9A"/>
    <w:rsid w:val="00B41377"/>
    <w:rsid w:val="00B43D73"/>
    <w:rsid w:val="00B55BFD"/>
    <w:rsid w:val="00B647AF"/>
    <w:rsid w:val="00BE0904"/>
    <w:rsid w:val="00C20BFB"/>
    <w:rsid w:val="00C3405D"/>
    <w:rsid w:val="00C95170"/>
    <w:rsid w:val="00D40E60"/>
    <w:rsid w:val="00D57028"/>
    <w:rsid w:val="00E4386D"/>
    <w:rsid w:val="00F03924"/>
    <w:rsid w:val="00F10448"/>
    <w:rsid w:val="00FD7980"/>
    <w:rsid w:val="00FE706B"/>
    <w:rsid w:val="00FF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481F8"/>
  <w15:chartTrackingRefBased/>
  <w15:docId w15:val="{59850F60-1D0A-49A4-A152-C01D8D0E2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uiPriority w:val="9"/>
    <w:unhideWhenUsed/>
    <w:qFormat/>
    <w:rsid w:val="00462F82"/>
    <w:pPr>
      <w:keepNext/>
      <w:keepLines/>
      <w:spacing w:after="250"/>
      <w:ind w:left="385" w:hanging="10"/>
      <w:outlineLvl w:val="1"/>
    </w:pPr>
    <w:rPr>
      <w:rFonts w:ascii="Calibri" w:eastAsia="Calibri" w:hAnsi="Calibri" w:cs="Calibri"/>
      <w:color w:val="000000"/>
      <w:sz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A9A"/>
    <w:pPr>
      <w:spacing w:after="12" w:line="247" w:lineRule="auto"/>
      <w:ind w:left="720" w:hanging="10"/>
      <w:contextualSpacing/>
      <w:jc w:val="both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C20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BFB"/>
  </w:style>
  <w:style w:type="paragraph" w:styleId="Footer">
    <w:name w:val="footer"/>
    <w:basedOn w:val="Normal"/>
    <w:link w:val="FooterChar"/>
    <w:uiPriority w:val="99"/>
    <w:unhideWhenUsed/>
    <w:rsid w:val="00C20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BFB"/>
  </w:style>
  <w:style w:type="character" w:styleId="CommentReference">
    <w:name w:val="annotation reference"/>
    <w:basedOn w:val="DefaultParagraphFont"/>
    <w:uiPriority w:val="99"/>
    <w:semiHidden/>
    <w:unhideWhenUsed/>
    <w:rsid w:val="000B4A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A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A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A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A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ACE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62F82"/>
    <w:rPr>
      <w:rFonts w:ascii="Calibri" w:eastAsia="Calibri" w:hAnsi="Calibri" w:cs="Calibri"/>
      <w:color w:val="000000"/>
      <w:sz w:val="26"/>
      <w:u w:val="single" w:color="000000"/>
    </w:rPr>
  </w:style>
  <w:style w:type="paragraph" w:customStyle="1" w:styleId="Default">
    <w:name w:val="Default"/>
    <w:rsid w:val="00302AE7"/>
    <w:pPr>
      <w:autoSpaceDE w:val="0"/>
      <w:autoSpaceDN w:val="0"/>
      <w:adjustRightInd w:val="0"/>
      <w:spacing w:after="0" w:line="240" w:lineRule="auto"/>
      <w:ind w:left="720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Bibbins</dc:creator>
  <cp:keywords/>
  <dc:description/>
  <cp:lastModifiedBy>Adam Cox</cp:lastModifiedBy>
  <cp:revision>16</cp:revision>
  <dcterms:created xsi:type="dcterms:W3CDTF">2023-11-28T21:14:00Z</dcterms:created>
  <dcterms:modified xsi:type="dcterms:W3CDTF">2023-12-22T16:57:00Z</dcterms:modified>
</cp:coreProperties>
</file>