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BF" w:rsidRPr="005202B2" w:rsidRDefault="005202B2">
      <w:pPr>
        <w:rPr>
          <w:rFonts w:ascii="Times New Roman" w:hAnsi="Times New Roman" w:cs="Times New Roman"/>
          <w:sz w:val="24"/>
          <w:szCs w:val="24"/>
        </w:rPr>
      </w:pPr>
      <w:r w:rsidRPr="005202B2">
        <w:rPr>
          <w:rFonts w:ascii="Times New Roman" w:hAnsi="Times New Roman" w:cs="Times New Roman"/>
          <w:sz w:val="24"/>
          <w:szCs w:val="24"/>
        </w:rPr>
        <w:t xml:space="preserve">La. Rev. Stat. 33:4530, </w:t>
      </w:r>
      <w:bookmarkStart w:id="0" w:name="_GoBack"/>
      <w:r w:rsidRPr="005202B2">
        <w:rPr>
          <w:rFonts w:ascii="Times New Roman" w:hAnsi="Times New Roman" w:cs="Times New Roman"/>
          <w:i/>
          <w:sz w:val="24"/>
          <w:szCs w:val="24"/>
        </w:rPr>
        <w:t>et seq</w:t>
      </w:r>
      <w:bookmarkEnd w:id="0"/>
      <w:r w:rsidRPr="005202B2">
        <w:rPr>
          <w:rFonts w:ascii="Times New Roman" w:hAnsi="Times New Roman" w:cs="Times New Roman"/>
          <w:sz w:val="24"/>
          <w:szCs w:val="24"/>
        </w:rPr>
        <w:t>.</w:t>
      </w:r>
    </w:p>
    <w:p w:rsidR="005202B2" w:rsidRPr="005202B2" w:rsidRDefault="005202B2">
      <w:pPr>
        <w:rPr>
          <w:rFonts w:ascii="Times New Roman" w:hAnsi="Times New Roman" w:cs="Times New Roman"/>
          <w:sz w:val="24"/>
          <w:szCs w:val="24"/>
        </w:rPr>
      </w:pPr>
      <w:r w:rsidRPr="005202B2">
        <w:rPr>
          <w:rFonts w:ascii="Times New Roman" w:hAnsi="Times New Roman" w:cs="Times New Roman"/>
          <w:sz w:val="24"/>
          <w:szCs w:val="24"/>
        </w:rPr>
        <w:t xml:space="preserve">All other general laws applicable to railroads and/or political subdivisions of the state.  </w:t>
      </w:r>
    </w:p>
    <w:sectPr w:rsidR="005202B2" w:rsidRPr="00520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B2"/>
    <w:rsid w:val="000A3EBF"/>
    <w:rsid w:val="004C6D39"/>
    <w:rsid w:val="005202B2"/>
    <w:rsid w:val="008D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CDF46"/>
  <w15:chartTrackingRefBased/>
  <w15:docId w15:val="{B7A97B7F-E785-484C-9B53-7F6BF6C9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W. Scelson</dc:creator>
  <cp:keywords/>
  <dc:description/>
  <cp:lastModifiedBy>Michelle W. Scelson</cp:lastModifiedBy>
  <cp:revision>1</cp:revision>
  <dcterms:created xsi:type="dcterms:W3CDTF">2020-10-07T13:58:00Z</dcterms:created>
  <dcterms:modified xsi:type="dcterms:W3CDTF">2020-10-07T14:02:00Z</dcterms:modified>
</cp:coreProperties>
</file>