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7CD8B5DE" w:rsidR="00356C3B" w:rsidRPr="00AB09C9" w:rsidRDefault="00356C3B" w:rsidP="00356C3B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Tuesday, </w:t>
      </w:r>
      <w:r w:rsidR="00EC52EB">
        <w:rPr>
          <w:sz w:val="28"/>
          <w:szCs w:val="28"/>
        </w:rPr>
        <w:t>January 3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74424C0E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Pubic to be heard</w:t>
      </w:r>
    </w:p>
    <w:p w14:paraId="2E6CB597" w14:textId="50EAF31E" w:rsidR="00BC5154" w:rsidRPr="00AB09C9" w:rsidRDefault="00EC52E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Nicholls University Economic Development Collaboration presentation with Lacey Crochet, Lisa </w:t>
      </w:r>
      <w:proofErr w:type="spellStart"/>
      <w:r>
        <w:rPr>
          <w:sz w:val="28"/>
          <w:szCs w:val="28"/>
        </w:rPr>
        <w:t>Kliebert</w:t>
      </w:r>
      <w:proofErr w:type="spellEnd"/>
      <w:r>
        <w:rPr>
          <w:sz w:val="28"/>
          <w:szCs w:val="28"/>
        </w:rPr>
        <w:t>, and Dr. Jay Clune</w:t>
      </w:r>
    </w:p>
    <w:p w14:paraId="7F0EA59F" w14:textId="75C01013" w:rsidR="00F05178" w:rsidRDefault="00F05178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Approval of Minutes</w:t>
      </w:r>
    </w:p>
    <w:p w14:paraId="21901B68" w14:textId="1D5BA2DF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5F841928" w14:textId="61BC797A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President</w:t>
      </w:r>
    </w:p>
    <w:p w14:paraId="01CEB3B8" w14:textId="0307CF7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Vice President</w:t>
      </w:r>
    </w:p>
    <w:p w14:paraId="5DAFC494" w14:textId="506BD1F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Secretary</w:t>
      </w:r>
    </w:p>
    <w:p w14:paraId="5363ED11" w14:textId="41279D22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Treasurer</w:t>
      </w:r>
    </w:p>
    <w:p w14:paraId="37BCE024" w14:textId="51E066DC" w:rsidR="007A1C37" w:rsidRDefault="007A1C3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Old Business</w:t>
      </w:r>
    </w:p>
    <w:p w14:paraId="28D6D8CB" w14:textId="43B749CC" w:rsidR="00BC5154" w:rsidRPr="00AB09C9" w:rsidRDefault="00BC5154" w:rsidP="00BC515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State Funding CEA Agreement</w:t>
      </w:r>
      <w:r w:rsidR="00EC52EB">
        <w:rPr>
          <w:sz w:val="28"/>
          <w:szCs w:val="28"/>
        </w:rPr>
        <w:t xml:space="preserve"> update</w:t>
      </w:r>
    </w:p>
    <w:p w14:paraId="4AAC63B1" w14:textId="6996FAE9" w:rsidR="008662C0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New Business</w:t>
      </w:r>
    </w:p>
    <w:p w14:paraId="6024BABF" w14:textId="74A92DD2" w:rsidR="00EC52EB" w:rsidRDefault="00EC52EB" w:rsidP="00EC52EB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Law Office of Michelle Lyons Neil Invoice Draft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57FE9"/>
    <w:multiLevelType w:val="hybridMultilevel"/>
    <w:tmpl w:val="D51E7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1"/>
  </w:num>
  <w:num w:numId="2" w16cid:durableId="1070033382">
    <w:abstractNumId w:val="4"/>
  </w:num>
  <w:num w:numId="3" w16cid:durableId="1454711301">
    <w:abstractNumId w:val="0"/>
  </w:num>
  <w:num w:numId="4" w16cid:durableId="1979281">
    <w:abstractNumId w:val="5"/>
  </w:num>
  <w:num w:numId="5" w16cid:durableId="859858411">
    <w:abstractNumId w:val="7"/>
  </w:num>
  <w:num w:numId="6" w16cid:durableId="1282496033">
    <w:abstractNumId w:val="3"/>
  </w:num>
  <w:num w:numId="7" w16cid:durableId="704982043">
    <w:abstractNumId w:val="2"/>
  </w:num>
  <w:num w:numId="8" w16cid:durableId="1557273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90EB7"/>
    <w:rsid w:val="000F74D7"/>
    <w:rsid w:val="00213F88"/>
    <w:rsid w:val="002D20D5"/>
    <w:rsid w:val="0030643B"/>
    <w:rsid w:val="00356C3B"/>
    <w:rsid w:val="005D0A1D"/>
    <w:rsid w:val="007A1C37"/>
    <w:rsid w:val="008662C0"/>
    <w:rsid w:val="008A663D"/>
    <w:rsid w:val="00AB09C9"/>
    <w:rsid w:val="00B44D52"/>
    <w:rsid w:val="00B60DDD"/>
    <w:rsid w:val="00BC5154"/>
    <w:rsid w:val="00C01E2E"/>
    <w:rsid w:val="00C45C78"/>
    <w:rsid w:val="00CC5132"/>
    <w:rsid w:val="00DA7934"/>
    <w:rsid w:val="00E72FEA"/>
    <w:rsid w:val="00EC52EB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2</cp:revision>
  <dcterms:created xsi:type="dcterms:W3CDTF">2022-12-30T17:18:00Z</dcterms:created>
  <dcterms:modified xsi:type="dcterms:W3CDTF">2022-12-30T17:18:00Z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