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253BC4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Wednesday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1A271D">
        <w:rPr>
          <w:rFonts w:asciiTheme="minorHAnsi" w:hAnsiTheme="minorHAnsi"/>
          <w:b/>
          <w:szCs w:val="24"/>
        </w:rPr>
        <w:t>June 18, 2025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D4428D" w:rsidRDefault="00A002F0" w:rsidP="00D4428D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 w:rsidR="00D4428D"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https://ldr.zoom.us/j/96034133813</w:t>
        </w:r>
      </w:hyperlink>
      <w:r w:rsidR="00D4428D">
        <w:rPr>
          <w:rFonts w:ascii="Arial" w:eastAsia="Times New Roman" w:hAnsi="Arial" w:cs="Arial"/>
          <w:color w:val="39394D"/>
          <w:sz w:val="20"/>
        </w:rPr>
        <w:t xml:space="preserve"> </w:t>
      </w:r>
    </w:p>
    <w:p w:rsidR="0021272F" w:rsidRDefault="0021272F" w:rsidP="0021272F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Approval of Minutes from May 15, 2025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253BC4" w:rsidRDefault="00253BC4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1A271D" w:rsidRDefault="001A271D" w:rsidP="001A271D">
      <w:pPr>
        <w:pStyle w:val="ListParagraph"/>
        <w:ind w:left="216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Discussion and Action Items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FY 2024-25 Budget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Renewal of Financial Services Contract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Executive Director’s Penalty Waiver Authority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Authority to Approve Settlements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Discussion of the Commission delegatin</w:t>
      </w:r>
      <w:r w:rsidR="00A002F0">
        <w:rPr>
          <w:rFonts w:ascii="Calibri" w:hAnsi="Calibri" w:cs="Calibri"/>
        </w:rPr>
        <w:t>g audit authority to the Louisiana Department of Revenue</w:t>
      </w:r>
      <w:bookmarkStart w:id="0" w:name="_GoBack"/>
      <w:bookmarkEnd w:id="0"/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Discussion of resources and efforts that would be needed for the Commission to assume in-state sales tax collections</w:t>
      </w:r>
    </w:p>
    <w:p w:rsidR="001A271D" w:rsidRDefault="001A271D" w:rsidP="001A271D">
      <w:pPr>
        <w:pStyle w:val="ListParagraph"/>
        <w:ind w:left="216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Election of Chairman and Vice-Chairman for FY 2024-25</w:t>
      </w:r>
    </w:p>
    <w:p w:rsidR="001A271D" w:rsidRDefault="001A271D" w:rsidP="001A271D">
      <w:pPr>
        <w:pStyle w:val="ListParagraph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Executive Session</w:t>
      </w:r>
    </w:p>
    <w:p w:rsidR="001A271D" w:rsidRDefault="001A271D" w:rsidP="001A271D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Penalty Waivers</w:t>
      </w:r>
    </w:p>
    <w:p w:rsidR="001A271D" w:rsidRDefault="001A271D" w:rsidP="001A271D">
      <w:pPr>
        <w:pStyle w:val="ListParagraph"/>
        <w:spacing w:before="240" w:after="240"/>
        <w:ind w:left="21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A002F0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42381"/>
    <w:rsid w:val="00161065"/>
    <w:rsid w:val="0017278E"/>
    <w:rsid w:val="001A271D"/>
    <w:rsid w:val="0021272F"/>
    <w:rsid w:val="00212A07"/>
    <w:rsid w:val="00222726"/>
    <w:rsid w:val="002346DA"/>
    <w:rsid w:val="00240D16"/>
    <w:rsid w:val="00253BC4"/>
    <w:rsid w:val="00276B24"/>
    <w:rsid w:val="00287404"/>
    <w:rsid w:val="00295538"/>
    <w:rsid w:val="002D2E43"/>
    <w:rsid w:val="002E77D0"/>
    <w:rsid w:val="00310A37"/>
    <w:rsid w:val="003842DE"/>
    <w:rsid w:val="003E407A"/>
    <w:rsid w:val="003E768E"/>
    <w:rsid w:val="003F63F9"/>
    <w:rsid w:val="0042663A"/>
    <w:rsid w:val="0042685B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02F0"/>
    <w:rsid w:val="00A03467"/>
    <w:rsid w:val="00A23A82"/>
    <w:rsid w:val="00A903D8"/>
    <w:rsid w:val="00AA04FB"/>
    <w:rsid w:val="00AA3253"/>
    <w:rsid w:val="00B0362C"/>
    <w:rsid w:val="00B22838"/>
    <w:rsid w:val="00B26820"/>
    <w:rsid w:val="00BA57C5"/>
    <w:rsid w:val="00BB012B"/>
    <w:rsid w:val="00C1747D"/>
    <w:rsid w:val="00C17DDA"/>
    <w:rsid w:val="00C4164C"/>
    <w:rsid w:val="00C56DA5"/>
    <w:rsid w:val="00C63DF7"/>
    <w:rsid w:val="00C87E23"/>
    <w:rsid w:val="00C95FAA"/>
    <w:rsid w:val="00CE142C"/>
    <w:rsid w:val="00D4428D"/>
    <w:rsid w:val="00D71486"/>
    <w:rsid w:val="00D8054F"/>
    <w:rsid w:val="00D81208"/>
    <w:rsid w:val="00D829A4"/>
    <w:rsid w:val="00DB4C59"/>
    <w:rsid w:val="00DF788B"/>
    <w:rsid w:val="00E13DD7"/>
    <w:rsid w:val="00E37900"/>
    <w:rsid w:val="00E90F30"/>
    <w:rsid w:val="00EA1AAF"/>
    <w:rsid w:val="00EF5257"/>
    <w:rsid w:val="00F7298F"/>
    <w:rsid w:val="00F92785"/>
    <w:rsid w:val="00FB1A26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2518777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9603413381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9F55-1227-4016-9AE6-C60D33FE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16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6</cp:revision>
  <cp:lastPrinted>2023-02-06T19:36:00Z</cp:lastPrinted>
  <dcterms:created xsi:type="dcterms:W3CDTF">2025-05-29T19:09:00Z</dcterms:created>
  <dcterms:modified xsi:type="dcterms:W3CDTF">2025-06-17T14:45:00Z</dcterms:modified>
</cp:coreProperties>
</file>