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09A" w:rsidRPr="00DF7320" w:rsidRDefault="008A409A" w:rsidP="008A409A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Thursday, </w:t>
      </w:r>
      <w:r w:rsidR="0098436F">
        <w:rPr>
          <w:rFonts w:asciiTheme="minorHAnsi" w:hAnsiTheme="minorHAnsi"/>
          <w:b/>
          <w:szCs w:val="24"/>
        </w:rPr>
        <w:t>January 12, 2023</w:t>
      </w:r>
    </w:p>
    <w:p w:rsidR="008A409A" w:rsidRPr="00DF7320" w:rsidRDefault="008A409A" w:rsidP="008A409A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1</w:t>
      </w:r>
      <w:r>
        <w:rPr>
          <w:rFonts w:asciiTheme="minorHAnsi" w:hAnsiTheme="minorHAnsi"/>
          <w:b/>
          <w:szCs w:val="24"/>
        </w:rPr>
        <w:t>1:00 AM</w:t>
      </w:r>
    </w:p>
    <w:p w:rsidR="008A409A" w:rsidRPr="00DF7320" w:rsidRDefault="0098436F" w:rsidP="008A409A">
      <w:pPr>
        <w:spacing w:line="300" w:lineRule="atLeast"/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Louisiana State Capitol, Room 3</w:t>
      </w:r>
    </w:p>
    <w:p w:rsidR="00D81208" w:rsidRPr="00D81208" w:rsidRDefault="00D81208" w:rsidP="00D81208">
      <w:pPr>
        <w:spacing w:line="300" w:lineRule="atLeast"/>
        <w:jc w:val="center"/>
        <w:rPr>
          <w:rFonts w:ascii="Arial" w:eastAsia="Times New Roman" w:hAnsi="Arial" w:cs="Arial"/>
          <w:i/>
          <w:color w:val="39394D"/>
          <w:sz w:val="20"/>
        </w:rPr>
      </w:pPr>
    </w:p>
    <w:p w:rsidR="008A409A" w:rsidRPr="008E7D78" w:rsidRDefault="008A409A" w:rsidP="008A409A">
      <w:pPr>
        <w:spacing w:line="300" w:lineRule="atLeast"/>
        <w:jc w:val="center"/>
        <w:rPr>
          <w:rFonts w:asciiTheme="minorHAnsi" w:eastAsia="Times New Roman" w:hAnsiTheme="minorHAnsi" w:cstheme="minorHAnsi"/>
          <w:i/>
          <w:color w:val="5B9BD5" w:themeColor="accent1"/>
          <w:szCs w:val="24"/>
        </w:rPr>
      </w:pPr>
    </w:p>
    <w:p w:rsidR="008A409A" w:rsidRPr="00F125A5" w:rsidRDefault="008A409A" w:rsidP="008A409A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F125A5">
        <w:rPr>
          <w:rFonts w:asciiTheme="minorHAnsi" w:hAnsiTheme="minorHAnsi"/>
          <w:b/>
          <w:sz w:val="28"/>
          <w:szCs w:val="28"/>
          <w:u w:val="single"/>
        </w:rPr>
        <w:t>Agenda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Meeting Call to Order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Roll Call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Approval of Minutes from </w:t>
      </w:r>
      <w:r w:rsidR="0098436F">
        <w:rPr>
          <w:rFonts w:asciiTheme="minorHAnsi" w:hAnsiTheme="minorHAnsi" w:cstheme="minorHAnsi"/>
        </w:rPr>
        <w:t>December 15</w:t>
      </w:r>
      <w:r>
        <w:rPr>
          <w:rFonts w:asciiTheme="minorHAnsi" w:hAnsiTheme="minorHAnsi" w:cstheme="minorHAnsi"/>
        </w:rPr>
        <w:t>, 2022 meeting</w:t>
      </w:r>
    </w:p>
    <w:p w:rsidR="008A409A" w:rsidRDefault="008A409A" w:rsidP="008A409A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Report from Executive Director</w:t>
      </w:r>
    </w:p>
    <w:p w:rsidR="008A409A" w:rsidRDefault="008A409A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Distribution Report</w:t>
      </w:r>
    </w:p>
    <w:p w:rsidR="008A409A" w:rsidRDefault="008A409A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Budget</w:t>
      </w:r>
    </w:p>
    <w:p w:rsidR="00ED2CC3" w:rsidRDefault="00ED2CC3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Update on Act 685 Report</w:t>
      </w:r>
    </w:p>
    <w:p w:rsidR="0098436F" w:rsidRDefault="0098436F" w:rsidP="0098436F">
      <w:pPr>
        <w:pStyle w:val="ListParagraph"/>
        <w:ind w:left="2160"/>
        <w:contextualSpacing w:val="0"/>
        <w:rPr>
          <w:rFonts w:asciiTheme="minorHAnsi" w:hAnsiTheme="minorHAnsi" w:cstheme="minorHAnsi"/>
        </w:rPr>
      </w:pPr>
    </w:p>
    <w:p w:rsidR="008A409A" w:rsidRDefault="008A409A" w:rsidP="008A409A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Discussion Items</w:t>
      </w:r>
    </w:p>
    <w:p w:rsidR="00FC1105" w:rsidRDefault="00110363" w:rsidP="00FD58E1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Proposed Increase in Financial Services Contract</w:t>
      </w:r>
    </w:p>
    <w:p w:rsidR="00110363" w:rsidRPr="0098436F" w:rsidRDefault="0098436F" w:rsidP="005A0C56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 w:rsidRPr="0098436F">
        <w:rPr>
          <w:rFonts w:asciiTheme="minorHAnsi" w:hAnsiTheme="minorHAnsi" w:cstheme="minorHAnsi"/>
        </w:rPr>
        <w:t>Executive Director Salary Study</w:t>
      </w:r>
    </w:p>
    <w:p w:rsidR="008A409A" w:rsidRDefault="008A409A" w:rsidP="00FD58E1">
      <w:pPr>
        <w:pStyle w:val="ListParagraph"/>
        <w:numPr>
          <w:ilvl w:val="0"/>
          <w:numId w:val="1"/>
        </w:numPr>
        <w:spacing w:before="36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Action Items</w:t>
      </w:r>
    </w:p>
    <w:p w:rsidR="002D2E43" w:rsidRDefault="006D385C" w:rsidP="00FD58E1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Budget </w:t>
      </w:r>
      <w:r w:rsidR="0098436F">
        <w:rPr>
          <w:rFonts w:asciiTheme="minorHAnsi" w:hAnsiTheme="minorHAnsi" w:cstheme="minorHAnsi"/>
        </w:rPr>
        <w:t>Policy</w:t>
      </w:r>
    </w:p>
    <w:p w:rsidR="00D44372" w:rsidRDefault="00D44372" w:rsidP="00D44372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Proposed Increase in Financial Services Contract</w:t>
      </w:r>
    </w:p>
    <w:p w:rsidR="00D44372" w:rsidRPr="0098436F" w:rsidRDefault="00D44372" w:rsidP="00D44372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 w:rsidRPr="0098436F">
        <w:rPr>
          <w:rFonts w:asciiTheme="minorHAnsi" w:hAnsiTheme="minorHAnsi" w:cstheme="minorHAnsi"/>
        </w:rPr>
        <w:t>Executive Director Salary Study</w:t>
      </w:r>
    </w:p>
    <w:p w:rsidR="00D44372" w:rsidRDefault="00D44372" w:rsidP="00D44372">
      <w:pPr>
        <w:pStyle w:val="ListParagraph"/>
        <w:ind w:left="2160"/>
        <w:contextualSpacing w:val="0"/>
        <w:rPr>
          <w:rFonts w:asciiTheme="minorHAnsi" w:hAnsiTheme="minorHAnsi" w:cstheme="minorHAnsi"/>
        </w:rPr>
      </w:pPr>
      <w:bookmarkStart w:id="0" w:name="_GoBack"/>
      <w:bookmarkEnd w:id="0"/>
    </w:p>
    <w:p w:rsidR="0098436F" w:rsidRDefault="0098436F" w:rsidP="0098436F">
      <w:pPr>
        <w:pStyle w:val="ListParagraph"/>
        <w:ind w:left="1440"/>
        <w:contextualSpacing w:val="0"/>
        <w:rPr>
          <w:rFonts w:asciiTheme="minorHAnsi" w:hAnsiTheme="minorHAnsi" w:cstheme="minorHAnsi"/>
        </w:rPr>
      </w:pPr>
    </w:p>
    <w:p w:rsidR="0098436F" w:rsidRDefault="0098436F" w:rsidP="0098436F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Executive Session</w:t>
      </w:r>
    </w:p>
    <w:p w:rsidR="0098436F" w:rsidRDefault="0098436F" w:rsidP="0098436F">
      <w:pPr>
        <w:pStyle w:val="ListParagraph"/>
        <w:numPr>
          <w:ilvl w:val="1"/>
          <w:numId w:val="1"/>
        </w:numPr>
        <w:spacing w:after="36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Penalty Waiver Requests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Other Business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Public Comment</w:t>
      </w:r>
    </w:p>
    <w:p w:rsidR="0017278E" w:rsidRPr="005C3863" w:rsidRDefault="008A409A" w:rsidP="00E4540E">
      <w:pPr>
        <w:pStyle w:val="ListParagraph"/>
        <w:numPr>
          <w:ilvl w:val="0"/>
          <w:numId w:val="1"/>
        </w:numPr>
        <w:spacing w:before="240" w:after="240" w:line="276" w:lineRule="auto"/>
        <w:contextualSpacing w:val="0"/>
        <w:jc w:val="both"/>
        <w:rPr>
          <w:rFonts w:ascii="Times New Roman" w:hAnsi="Times New Roman"/>
        </w:rPr>
      </w:pPr>
      <w:r w:rsidRPr="005C3863">
        <w:rPr>
          <w:rFonts w:asciiTheme="minorHAnsi" w:hAnsiTheme="minorHAnsi" w:cstheme="minorHAnsi"/>
        </w:rPr>
        <w:t>Adjournment</w:t>
      </w:r>
    </w:p>
    <w:sectPr w:rsidR="0017278E" w:rsidRPr="005C3863" w:rsidSect="000D69E1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09A" w:rsidRDefault="008A409A" w:rsidP="000D69E1">
      <w:r>
        <w:separator/>
      </w:r>
    </w:p>
  </w:endnote>
  <w:endnote w:type="continuationSeparator" w:id="0">
    <w:p w:rsidR="008A409A" w:rsidRDefault="008A409A" w:rsidP="000D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8E" w:rsidRPr="0017278E" w:rsidRDefault="0017278E" w:rsidP="0017278E">
    <w:pPr>
      <w:pStyle w:val="Footer"/>
      <w:jc w:val="center"/>
      <w:rPr>
        <w:rFonts w:ascii="Times New Roman" w:hAnsi="Times New Roman" w:cs="Times New Roman"/>
        <w:sz w:val="24"/>
      </w:rPr>
    </w:pPr>
    <w:r w:rsidRPr="0017278E">
      <w:rPr>
        <w:rFonts w:ascii="Times New Roman" w:hAnsi="Times New Roman" w:cs="Times New Roman"/>
        <w:sz w:val="24"/>
      </w:rPr>
      <w:t>P.O. Box 2068 Baton Rouge, LA 70821</w:t>
    </w:r>
  </w:p>
  <w:p w:rsidR="0017278E" w:rsidRPr="0017278E" w:rsidRDefault="0017278E" w:rsidP="0017278E">
    <w:pPr>
      <w:pStyle w:val="Footer"/>
      <w:jc w:val="center"/>
      <w:rPr>
        <w:rFonts w:ascii="Times New Roman" w:hAnsi="Times New Roman" w:cs="Times New Roman"/>
        <w:sz w:val="24"/>
      </w:rPr>
    </w:pPr>
    <w:r w:rsidRPr="0017278E">
      <w:rPr>
        <w:rFonts w:ascii="Times New Roman" w:hAnsi="Times New Roman" w:cs="Times New Roman"/>
        <w:sz w:val="24"/>
      </w:rPr>
      <w:t>225-342-2156</w:t>
    </w:r>
  </w:p>
  <w:p w:rsidR="0017278E" w:rsidRPr="0017278E" w:rsidRDefault="00D44372" w:rsidP="0017278E">
    <w:pPr>
      <w:pStyle w:val="Footer"/>
      <w:jc w:val="center"/>
      <w:rPr>
        <w:rFonts w:ascii="Times New Roman" w:hAnsi="Times New Roman" w:cs="Times New Roman"/>
        <w:sz w:val="24"/>
      </w:rPr>
    </w:pPr>
    <w:hyperlink r:id="rId1" w:history="1">
      <w:r w:rsidR="0017278E" w:rsidRPr="0017278E">
        <w:rPr>
          <w:rStyle w:val="Hyperlink"/>
          <w:rFonts w:ascii="Times New Roman" w:hAnsi="Times New Roman" w:cs="Times New Roman"/>
          <w:sz w:val="24"/>
        </w:rPr>
        <w:t>laremotesellerscommission@la.gov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09A" w:rsidRDefault="008A409A" w:rsidP="000D69E1">
      <w:r>
        <w:separator/>
      </w:r>
    </w:p>
  </w:footnote>
  <w:footnote w:type="continuationSeparator" w:id="0">
    <w:p w:rsidR="008A409A" w:rsidRDefault="008A409A" w:rsidP="000D6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A07" w:rsidRDefault="00212A07" w:rsidP="00212A07">
    <w:pPr>
      <w:pStyle w:val="Header"/>
      <w:jc w:val="center"/>
    </w:pPr>
    <w:r>
      <w:rPr>
        <w:noProof/>
      </w:rPr>
      <w:drawing>
        <wp:inline distT="0" distB="0" distL="0" distR="0" wp14:anchorId="0023036F" wp14:editId="5A475FB0">
          <wp:extent cx="4184936" cy="1361970"/>
          <wp:effectExtent l="0" t="0" r="6350" b="0"/>
          <wp:docPr id="3" name="Picture 3" descr="https://remotesellers.louisiana.gov/Content/Images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remotesellers.louisiana.gov/Content/Images/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974" cy="140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2A07" w:rsidRDefault="00212A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E3651"/>
    <w:multiLevelType w:val="hybridMultilevel"/>
    <w:tmpl w:val="F2E01CE0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9A"/>
    <w:rsid w:val="000575AE"/>
    <w:rsid w:val="000D69E1"/>
    <w:rsid w:val="000E1071"/>
    <w:rsid w:val="000E6E26"/>
    <w:rsid w:val="00110363"/>
    <w:rsid w:val="0017278E"/>
    <w:rsid w:val="00212A07"/>
    <w:rsid w:val="00276B24"/>
    <w:rsid w:val="00287404"/>
    <w:rsid w:val="002D2E43"/>
    <w:rsid w:val="003E768E"/>
    <w:rsid w:val="00507DF2"/>
    <w:rsid w:val="00521A5C"/>
    <w:rsid w:val="005355C9"/>
    <w:rsid w:val="005C3863"/>
    <w:rsid w:val="0068051B"/>
    <w:rsid w:val="006D385C"/>
    <w:rsid w:val="006E7B1A"/>
    <w:rsid w:val="00766D0A"/>
    <w:rsid w:val="007F6099"/>
    <w:rsid w:val="0081612D"/>
    <w:rsid w:val="00854C94"/>
    <w:rsid w:val="008A409A"/>
    <w:rsid w:val="008F1A01"/>
    <w:rsid w:val="00926B52"/>
    <w:rsid w:val="009276CB"/>
    <w:rsid w:val="0098436F"/>
    <w:rsid w:val="009A7527"/>
    <w:rsid w:val="00A23A82"/>
    <w:rsid w:val="00AA04FB"/>
    <w:rsid w:val="00AA3253"/>
    <w:rsid w:val="00B22838"/>
    <w:rsid w:val="00BA57C5"/>
    <w:rsid w:val="00C17DDA"/>
    <w:rsid w:val="00C63DF7"/>
    <w:rsid w:val="00D44372"/>
    <w:rsid w:val="00D81208"/>
    <w:rsid w:val="00DB4C59"/>
    <w:rsid w:val="00DF788B"/>
    <w:rsid w:val="00E37900"/>
    <w:rsid w:val="00E90F30"/>
    <w:rsid w:val="00ED2CC3"/>
    <w:rsid w:val="00EF0F79"/>
    <w:rsid w:val="00FC1105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FF0CF"/>
  <w15:chartTrackingRefBased/>
  <w15:docId w15:val="{1892394F-CC76-42D1-B549-CE08B7BE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09A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D69E1"/>
  </w:style>
  <w:style w:type="paragraph" w:styleId="Footer">
    <w:name w:val="footer"/>
    <w:basedOn w:val="Normal"/>
    <w:link w:val="Foot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D69E1"/>
  </w:style>
  <w:style w:type="character" w:styleId="Hyperlink">
    <w:name w:val="Hyperlink"/>
    <w:basedOn w:val="DefaultParagraphFont"/>
    <w:uiPriority w:val="99"/>
    <w:unhideWhenUsed/>
    <w:rsid w:val="001727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4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aremotesellerscommission@la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RSC-Statewide.swe.la.gov\FS_LRSC\RSC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5D654-868E-4B3B-BA74-12DE6129A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RSC Letterhead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Roberie</dc:creator>
  <cp:keywords/>
  <dc:description/>
  <cp:lastModifiedBy>Renee Roberie</cp:lastModifiedBy>
  <cp:revision>2</cp:revision>
  <dcterms:created xsi:type="dcterms:W3CDTF">2023-01-10T21:03:00Z</dcterms:created>
  <dcterms:modified xsi:type="dcterms:W3CDTF">2023-01-10T21:03:00Z</dcterms:modified>
</cp:coreProperties>
</file>