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421"/>
        <w:tblW w:w="5000" w:type="pct"/>
        <w:tblLook w:val="0000" w:firstRow="0" w:lastRow="0" w:firstColumn="0" w:lastColumn="0" w:noHBand="0" w:noVBand="0"/>
      </w:tblPr>
      <w:tblGrid>
        <w:gridCol w:w="2664"/>
        <w:gridCol w:w="4450"/>
        <w:gridCol w:w="2246"/>
      </w:tblGrid>
      <w:tr w:rsidR="00855903" w:rsidRPr="007B3C5F" w14:paraId="51A6F9BE" w14:textId="77777777" w:rsidTr="00FF1D1E">
        <w:trPr>
          <w:trHeight w:val="1399"/>
        </w:trPr>
        <w:tc>
          <w:tcPr>
            <w:tcW w:w="1423" w:type="pct"/>
            <w:vAlign w:val="bottom"/>
          </w:tcPr>
          <w:p w14:paraId="22D03147" w14:textId="77777777" w:rsidR="00855903" w:rsidRPr="007B3C5F" w:rsidRDefault="00855903" w:rsidP="00FF1D1E">
            <w:pPr>
              <w:jc w:val="center"/>
              <w:rPr>
                <w:rFonts w:ascii="Copperplate" w:hAnsi="Copperplate" w:cs="Arial"/>
                <w:color w:val="002060"/>
              </w:rPr>
            </w:pPr>
          </w:p>
          <w:p w14:paraId="27FF289E" w14:textId="77777777" w:rsidR="00855903" w:rsidRPr="007B3C5F" w:rsidRDefault="00855903" w:rsidP="00FF1D1E">
            <w:pPr>
              <w:jc w:val="center"/>
              <w:rPr>
                <w:rFonts w:cs="Arial"/>
                <w:color w:val="002060"/>
                <w:sz w:val="16"/>
                <w:szCs w:val="16"/>
              </w:rPr>
            </w:pPr>
          </w:p>
        </w:tc>
        <w:tc>
          <w:tcPr>
            <w:tcW w:w="2377" w:type="pct"/>
            <w:vMerge w:val="restart"/>
          </w:tcPr>
          <w:p w14:paraId="02C5F53E" w14:textId="77777777" w:rsidR="00855903" w:rsidRPr="007B3C5F" w:rsidRDefault="00855903" w:rsidP="00FF1D1E">
            <w:pPr>
              <w:rPr>
                <w:rFonts w:cs="Arial"/>
                <w:color w:val="002060"/>
                <w:sz w:val="2"/>
                <w:szCs w:val="36"/>
              </w:rPr>
            </w:pPr>
          </w:p>
          <w:p w14:paraId="7F5DF5B4" w14:textId="77777777" w:rsidR="00855903" w:rsidRPr="007B3C5F" w:rsidRDefault="00855903" w:rsidP="00FF1D1E">
            <w:pPr>
              <w:jc w:val="center"/>
              <w:rPr>
                <w:rFonts w:cs="Arial"/>
                <w:color w:val="002060"/>
                <w:sz w:val="2"/>
                <w:szCs w:val="36"/>
              </w:rPr>
            </w:pPr>
          </w:p>
          <w:p w14:paraId="52A804B6" w14:textId="77777777" w:rsidR="00855903" w:rsidRPr="007B3C5F" w:rsidRDefault="00855903" w:rsidP="00FF1D1E">
            <w:pPr>
              <w:jc w:val="center"/>
              <w:rPr>
                <w:rFonts w:ascii="Old English Text MT" w:hAnsi="Old English Text MT" w:cs="Arial"/>
                <w:color w:val="002060"/>
                <w:sz w:val="36"/>
                <w:szCs w:val="36"/>
              </w:rPr>
            </w:pPr>
            <w:r w:rsidRPr="007B3C5F">
              <w:rPr>
                <w:rFonts w:ascii="Old English Text MT" w:hAnsi="Old English Text MT" w:cs="Arial"/>
                <w:color w:val="002060"/>
                <w:sz w:val="36"/>
                <w:szCs w:val="36"/>
              </w:rPr>
              <w:t>Office of the Governor</w:t>
            </w:r>
          </w:p>
          <w:p w14:paraId="12C99083" w14:textId="77777777" w:rsidR="00855903" w:rsidRPr="007B3C5F" w:rsidRDefault="00855903" w:rsidP="00FF1D1E">
            <w:pPr>
              <w:jc w:val="center"/>
              <w:rPr>
                <w:rFonts w:ascii="Old English Text MT" w:hAnsi="Old English Text MT" w:cs="Arial"/>
                <w:color w:val="002060"/>
                <w:sz w:val="32"/>
                <w:szCs w:val="36"/>
              </w:rPr>
            </w:pPr>
            <w:r w:rsidRPr="007B3C5F">
              <w:rPr>
                <w:rFonts w:ascii="Old English Text MT" w:hAnsi="Old English Text MT" w:cs="Arial"/>
                <w:color w:val="002060"/>
                <w:sz w:val="32"/>
                <w:szCs w:val="36"/>
              </w:rPr>
              <w:t>State of Louisiana</w:t>
            </w:r>
          </w:p>
          <w:p w14:paraId="59B9B5A0" w14:textId="77777777" w:rsidR="00855903" w:rsidRPr="007B3C5F" w:rsidRDefault="00855903" w:rsidP="00FF1D1E">
            <w:pPr>
              <w:jc w:val="center"/>
              <w:rPr>
                <w:rFonts w:cs="Arial"/>
                <w:b/>
                <w:color w:val="002060"/>
              </w:rPr>
            </w:pPr>
            <w:r w:rsidRPr="007B3C5F">
              <w:rPr>
                <w:rFonts w:ascii="Copperplate" w:hAnsi="Copperplate" w:cs="Arial"/>
                <w:noProof/>
                <w:color w:val="002060"/>
              </w:rPr>
              <w:drawing>
                <wp:anchor distT="0" distB="0" distL="114300" distR="114300" simplePos="0" relativeHeight="251659264" behindDoc="0" locked="0" layoutInCell="1" allowOverlap="1" wp14:anchorId="3959BC0B" wp14:editId="428FBC1A">
                  <wp:simplePos x="0" y="0"/>
                  <wp:positionH relativeFrom="margin">
                    <wp:posOffset>934085</wp:posOffset>
                  </wp:positionH>
                  <wp:positionV relativeFrom="margin">
                    <wp:posOffset>664210</wp:posOffset>
                  </wp:positionV>
                  <wp:extent cx="912495" cy="904875"/>
                  <wp:effectExtent l="0" t="0" r="1905" b="9525"/>
                  <wp:wrapSquare wrapText="bothSides"/>
                  <wp:docPr id="2" name="Picture 2" descr="A picture containing text, soup, dish, clip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picture containing text, soup, dish, clipar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2495" cy="904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4799244" w14:textId="77777777" w:rsidR="00855903" w:rsidRPr="007B3C5F" w:rsidRDefault="00855903" w:rsidP="00FF1D1E">
            <w:pPr>
              <w:jc w:val="center"/>
              <w:rPr>
                <w:rFonts w:cs="Arial"/>
                <w:b/>
                <w:color w:val="002060"/>
              </w:rPr>
            </w:pPr>
          </w:p>
        </w:tc>
        <w:tc>
          <w:tcPr>
            <w:tcW w:w="1200" w:type="pct"/>
          </w:tcPr>
          <w:p w14:paraId="06ED1E10" w14:textId="77777777" w:rsidR="00855903" w:rsidRPr="007B3C5F" w:rsidRDefault="00855903" w:rsidP="00FF1D1E">
            <w:pPr>
              <w:rPr>
                <w:rFonts w:cs="Arial"/>
                <w:color w:val="002060"/>
              </w:rPr>
            </w:pPr>
          </w:p>
        </w:tc>
      </w:tr>
      <w:tr w:rsidR="00855903" w:rsidRPr="007B3C5F" w14:paraId="6DA46CEF" w14:textId="77777777" w:rsidTr="00FF1D1E">
        <w:trPr>
          <w:trHeight w:val="1054"/>
        </w:trPr>
        <w:tc>
          <w:tcPr>
            <w:tcW w:w="1423" w:type="pct"/>
          </w:tcPr>
          <w:p w14:paraId="0DC7D521" w14:textId="77777777" w:rsidR="00855903" w:rsidRPr="007B3C5F" w:rsidRDefault="00855903" w:rsidP="00FF1D1E">
            <w:pPr>
              <w:jc w:val="center"/>
              <w:rPr>
                <w:rFonts w:ascii="Light Roman Std" w:hAnsi="Light Roman Std" w:cs="Arial"/>
                <w:color w:val="002060"/>
                <w:szCs w:val="16"/>
              </w:rPr>
            </w:pPr>
            <w:r w:rsidRPr="007B3C5F">
              <w:rPr>
                <w:rFonts w:ascii="Light Roman Std" w:hAnsi="Light Roman Std" w:cs="Arial"/>
                <w:b/>
                <w:color w:val="002060"/>
                <w:sz w:val="22"/>
                <w:szCs w:val="16"/>
              </w:rPr>
              <w:t>Jeff Landry</w:t>
            </w:r>
          </w:p>
          <w:p w14:paraId="46480411" w14:textId="77777777" w:rsidR="00855903" w:rsidRPr="007B3C5F" w:rsidRDefault="00855903" w:rsidP="00FF1D1E">
            <w:pPr>
              <w:jc w:val="center"/>
              <w:rPr>
                <w:rFonts w:cs="Arial"/>
                <w:noProof/>
                <w:color w:val="002060"/>
              </w:rPr>
            </w:pPr>
            <w:r w:rsidRPr="007B3C5F">
              <w:rPr>
                <w:rFonts w:ascii="Light Roman Std" w:hAnsi="Light Roman Std" w:cs="Arial"/>
                <w:color w:val="002060"/>
                <w:sz w:val="18"/>
                <w:szCs w:val="16"/>
              </w:rPr>
              <w:t>Governor</w:t>
            </w:r>
          </w:p>
        </w:tc>
        <w:tc>
          <w:tcPr>
            <w:tcW w:w="2377" w:type="pct"/>
            <w:vMerge/>
          </w:tcPr>
          <w:p w14:paraId="53D0D90A" w14:textId="77777777" w:rsidR="00855903" w:rsidRPr="007B3C5F" w:rsidRDefault="00855903" w:rsidP="00FF1D1E">
            <w:pPr>
              <w:jc w:val="center"/>
              <w:rPr>
                <w:rFonts w:cs="Arial"/>
                <w:color w:val="002060"/>
                <w:sz w:val="36"/>
                <w:szCs w:val="36"/>
              </w:rPr>
            </w:pPr>
          </w:p>
        </w:tc>
        <w:tc>
          <w:tcPr>
            <w:tcW w:w="1200" w:type="pct"/>
          </w:tcPr>
          <w:p w14:paraId="0E233ECF" w14:textId="77777777" w:rsidR="00855903" w:rsidRPr="007B3C5F" w:rsidRDefault="00855903" w:rsidP="00FF1D1E">
            <w:pPr>
              <w:jc w:val="center"/>
              <w:rPr>
                <w:rFonts w:cs="Arial"/>
                <w:color w:val="002060"/>
                <w:sz w:val="14"/>
                <w:szCs w:val="14"/>
              </w:rPr>
            </w:pPr>
            <w:r w:rsidRPr="007B3C5F">
              <w:rPr>
                <w:rFonts w:cs="Arial"/>
                <w:b/>
                <w:color w:val="002060"/>
                <w:sz w:val="14"/>
                <w:szCs w:val="14"/>
              </w:rPr>
              <w:t>P.O. Box 94004</w:t>
            </w:r>
            <w:r w:rsidRPr="007B3C5F">
              <w:rPr>
                <w:rFonts w:cs="Arial"/>
                <w:color w:val="002060"/>
                <w:sz w:val="14"/>
                <w:szCs w:val="14"/>
              </w:rPr>
              <w:t xml:space="preserve">                 </w:t>
            </w:r>
          </w:p>
          <w:p w14:paraId="792D4D6F" w14:textId="77777777" w:rsidR="00855903" w:rsidRPr="007B3C5F" w:rsidRDefault="00855903" w:rsidP="00FF1D1E">
            <w:pPr>
              <w:jc w:val="center"/>
              <w:rPr>
                <w:rFonts w:cs="Arial"/>
                <w:color w:val="002060"/>
                <w:sz w:val="14"/>
                <w:szCs w:val="14"/>
              </w:rPr>
            </w:pPr>
            <w:r w:rsidRPr="007B3C5F">
              <w:rPr>
                <w:rFonts w:cs="Arial"/>
                <w:color w:val="002060"/>
                <w:sz w:val="14"/>
                <w:szCs w:val="14"/>
              </w:rPr>
              <w:t xml:space="preserve"> Baton Rouge, Louisiana 70804</w:t>
            </w:r>
          </w:p>
          <w:p w14:paraId="5A008B0B" w14:textId="77777777" w:rsidR="00855903" w:rsidRPr="007B3C5F" w:rsidRDefault="00855903" w:rsidP="00FF1D1E">
            <w:pPr>
              <w:jc w:val="center"/>
              <w:rPr>
                <w:rFonts w:cs="Arial"/>
                <w:color w:val="002060"/>
                <w:sz w:val="14"/>
                <w:szCs w:val="14"/>
              </w:rPr>
            </w:pPr>
            <w:r w:rsidRPr="007B3C5F">
              <w:rPr>
                <w:rFonts w:cs="Arial"/>
                <w:color w:val="002060"/>
                <w:sz w:val="14"/>
                <w:szCs w:val="14"/>
              </w:rPr>
              <w:t>(225) 342-7015</w:t>
            </w:r>
          </w:p>
          <w:p w14:paraId="61E2F83D" w14:textId="77777777" w:rsidR="00855903" w:rsidRPr="007B3C5F" w:rsidRDefault="00855903" w:rsidP="00FF1D1E">
            <w:pPr>
              <w:jc w:val="center"/>
              <w:rPr>
                <w:rFonts w:cs="Arial"/>
                <w:color w:val="002060"/>
                <w:sz w:val="14"/>
                <w:szCs w:val="14"/>
              </w:rPr>
            </w:pPr>
            <w:r w:rsidRPr="007B3C5F">
              <w:rPr>
                <w:rFonts w:cs="Arial"/>
                <w:color w:val="002060"/>
                <w:sz w:val="14"/>
                <w:szCs w:val="14"/>
              </w:rPr>
              <w:t>GOV.LA.GOV</w:t>
            </w:r>
          </w:p>
          <w:p w14:paraId="5B5A34CB" w14:textId="77777777" w:rsidR="00855903" w:rsidRPr="007B3C5F" w:rsidRDefault="00855903" w:rsidP="00FF1D1E">
            <w:pPr>
              <w:jc w:val="center"/>
              <w:rPr>
                <w:rFonts w:cs="Arial"/>
                <w:b/>
                <w:color w:val="002060"/>
                <w:sz w:val="16"/>
                <w:szCs w:val="16"/>
              </w:rPr>
            </w:pPr>
          </w:p>
          <w:p w14:paraId="2EA83A85" w14:textId="77777777" w:rsidR="00855903" w:rsidRPr="007B3C5F" w:rsidRDefault="00855903" w:rsidP="00FF1D1E">
            <w:pPr>
              <w:jc w:val="center"/>
              <w:rPr>
                <w:rFonts w:cs="Arial"/>
                <w:color w:val="002060"/>
                <w:sz w:val="16"/>
                <w:szCs w:val="16"/>
              </w:rPr>
            </w:pPr>
          </w:p>
          <w:p w14:paraId="06D9D3F1" w14:textId="77777777" w:rsidR="00855903" w:rsidRPr="007B3C5F" w:rsidRDefault="00855903" w:rsidP="00FF1D1E">
            <w:pPr>
              <w:jc w:val="center"/>
              <w:rPr>
                <w:rFonts w:cs="Arial"/>
                <w:color w:val="002060"/>
              </w:rPr>
            </w:pPr>
          </w:p>
        </w:tc>
      </w:tr>
    </w:tbl>
    <w:p w14:paraId="57F4095B" w14:textId="77777777" w:rsidR="00855903" w:rsidRPr="007B3C5F" w:rsidRDefault="00855903" w:rsidP="00855903">
      <w:pPr>
        <w:rPr>
          <w:color w:val="002060"/>
        </w:rPr>
      </w:pPr>
    </w:p>
    <w:p w14:paraId="4817BDB4" w14:textId="77777777" w:rsidR="00855903" w:rsidRPr="007B3C5F" w:rsidRDefault="00855903" w:rsidP="00855903">
      <w:pPr>
        <w:jc w:val="center"/>
        <w:rPr>
          <w:rFonts w:ascii="Times New Roman" w:hAnsi="Times New Roman"/>
          <w:color w:val="002060"/>
          <w:sz w:val="32"/>
          <w:szCs w:val="32"/>
        </w:rPr>
      </w:pPr>
      <w:r w:rsidRPr="007B3C5F">
        <w:rPr>
          <w:rFonts w:ascii="Times New Roman" w:hAnsi="Times New Roman"/>
          <w:b/>
          <w:color w:val="002060"/>
          <w:sz w:val="32"/>
          <w:szCs w:val="32"/>
        </w:rPr>
        <w:t>PUBLIC MEETING NOTICE</w:t>
      </w:r>
    </w:p>
    <w:p w14:paraId="51D56D78" w14:textId="77777777" w:rsidR="00855903" w:rsidRPr="007B3C5F" w:rsidRDefault="00855903" w:rsidP="00855903">
      <w:pPr>
        <w:jc w:val="center"/>
        <w:rPr>
          <w:rFonts w:ascii="Times New Roman" w:hAnsi="Times New Roman"/>
          <w:color w:val="002060"/>
          <w:sz w:val="32"/>
          <w:szCs w:val="32"/>
        </w:rPr>
      </w:pPr>
      <w:r w:rsidRPr="007B3C5F">
        <w:rPr>
          <w:rFonts w:ascii="Times New Roman" w:hAnsi="Times New Roman"/>
          <w:b/>
          <w:bCs/>
          <w:color w:val="002060"/>
          <w:sz w:val="32"/>
          <w:szCs w:val="32"/>
          <w:u w:val="single"/>
        </w:rPr>
        <w:t>Council on the Status for Grandparents Raising Grandchildren</w:t>
      </w:r>
      <w:r w:rsidRPr="007B3C5F">
        <w:rPr>
          <w:rFonts w:ascii="Times New Roman" w:hAnsi="Times New Roman"/>
          <w:color w:val="002060"/>
          <w:sz w:val="32"/>
          <w:szCs w:val="32"/>
        </w:rPr>
        <w:t xml:space="preserve"> </w:t>
      </w:r>
    </w:p>
    <w:p w14:paraId="03D56E96" w14:textId="77777777" w:rsidR="00855903" w:rsidRPr="007B3C5F" w:rsidRDefault="00855903" w:rsidP="00855903">
      <w:pPr>
        <w:jc w:val="center"/>
        <w:rPr>
          <w:rFonts w:ascii="Times New Roman" w:hAnsi="Times New Roman"/>
          <w:color w:val="002060"/>
          <w:sz w:val="32"/>
          <w:szCs w:val="32"/>
        </w:rPr>
      </w:pPr>
      <w:r>
        <w:rPr>
          <w:rFonts w:ascii="Times New Roman" w:hAnsi="Times New Roman"/>
          <w:color w:val="002060"/>
          <w:sz w:val="32"/>
          <w:szCs w:val="32"/>
        </w:rPr>
        <w:t>August 21</w:t>
      </w:r>
      <w:r w:rsidRPr="007B3C5F">
        <w:rPr>
          <w:rFonts w:ascii="Times New Roman" w:hAnsi="Times New Roman"/>
          <w:color w:val="002060"/>
          <w:sz w:val="32"/>
          <w:szCs w:val="32"/>
        </w:rPr>
        <w:t xml:space="preserve">, </w:t>
      </w:r>
      <w:proofErr w:type="gramStart"/>
      <w:r w:rsidRPr="007B3C5F">
        <w:rPr>
          <w:rFonts w:ascii="Times New Roman" w:hAnsi="Times New Roman"/>
          <w:color w:val="002060"/>
          <w:sz w:val="32"/>
          <w:szCs w:val="32"/>
        </w:rPr>
        <w:t>2026</w:t>
      </w:r>
      <w:proofErr w:type="gramEnd"/>
      <w:r w:rsidRPr="007B3C5F">
        <w:rPr>
          <w:rFonts w:ascii="Times New Roman" w:hAnsi="Times New Roman"/>
          <w:color w:val="002060"/>
          <w:sz w:val="32"/>
          <w:szCs w:val="32"/>
        </w:rPr>
        <w:t xml:space="preserve"> | 11:00 PM– 12:00 PM | Main Library at Goodwood</w:t>
      </w:r>
    </w:p>
    <w:p w14:paraId="2E0029BD" w14:textId="77777777" w:rsidR="00855903" w:rsidRPr="007B3C5F" w:rsidRDefault="00855903" w:rsidP="00855903">
      <w:pPr>
        <w:jc w:val="center"/>
        <w:rPr>
          <w:rFonts w:ascii="Times New Roman" w:hAnsi="Times New Roman"/>
          <w:b/>
          <w:color w:val="002060"/>
          <w:sz w:val="32"/>
          <w:szCs w:val="32"/>
        </w:rPr>
      </w:pPr>
      <w:r w:rsidRPr="007B3C5F">
        <w:rPr>
          <w:rFonts w:ascii="Times New Roman" w:hAnsi="Times New Roman"/>
          <w:b/>
          <w:color w:val="002060"/>
          <w:sz w:val="32"/>
          <w:szCs w:val="32"/>
        </w:rPr>
        <w:t>AGENDA</w:t>
      </w:r>
    </w:p>
    <w:p w14:paraId="574E08CE" w14:textId="77777777" w:rsidR="00855903" w:rsidRPr="007B3C5F" w:rsidRDefault="00855903" w:rsidP="00855903">
      <w:pPr>
        <w:jc w:val="center"/>
        <w:rPr>
          <w:rFonts w:ascii="Times New Roman" w:hAnsi="Times New Roman"/>
          <w:b/>
          <w:color w:val="002060"/>
          <w:sz w:val="32"/>
          <w:szCs w:val="32"/>
        </w:rPr>
      </w:pPr>
      <w:r w:rsidRPr="007B3C5F">
        <w:rPr>
          <w:rFonts w:ascii="Times New Roman" w:hAnsi="Times New Roman"/>
          <w:b/>
          <w:color w:val="002060"/>
          <w:sz w:val="32"/>
          <w:szCs w:val="32"/>
        </w:rPr>
        <w:t>Kathy Coleman, Chair</w:t>
      </w:r>
    </w:p>
    <w:p w14:paraId="67B4BC2C" w14:textId="77777777" w:rsidR="00855903" w:rsidRPr="007B3C5F" w:rsidRDefault="00855903" w:rsidP="00855903">
      <w:pPr>
        <w:jc w:val="center"/>
        <w:rPr>
          <w:rFonts w:ascii="Times New Roman" w:hAnsi="Times New Roman"/>
          <w:b/>
          <w:color w:val="002060"/>
        </w:rPr>
      </w:pPr>
    </w:p>
    <w:p w14:paraId="1BA3CF0F" w14:textId="77777777" w:rsidR="00855903" w:rsidRPr="007B3C5F" w:rsidRDefault="00855903" w:rsidP="00855903">
      <w:pPr>
        <w:jc w:val="center"/>
        <w:rPr>
          <w:rFonts w:ascii="Times New Roman" w:hAnsi="Times New Roman"/>
          <w:bCs/>
          <w:color w:val="002060"/>
        </w:rPr>
      </w:pPr>
    </w:p>
    <w:p w14:paraId="764B3B94" w14:textId="77777777" w:rsidR="00855903" w:rsidRPr="007B3C5F" w:rsidRDefault="00855903" w:rsidP="00855903">
      <w:pPr>
        <w:numPr>
          <w:ilvl w:val="0"/>
          <w:numId w:val="1"/>
        </w:numPr>
        <w:tabs>
          <w:tab w:val="left" w:pos="360"/>
          <w:tab w:val="left" w:pos="5040"/>
        </w:tabs>
        <w:ind w:hanging="1440"/>
        <w:contextualSpacing/>
        <w:rPr>
          <w:rFonts w:ascii="Times New Roman" w:hAnsi="Times New Roman"/>
          <w:bCs/>
          <w:color w:val="002060"/>
        </w:rPr>
      </w:pPr>
      <w:r w:rsidRPr="007B3C5F">
        <w:rPr>
          <w:rFonts w:ascii="Times New Roman" w:hAnsi="Times New Roman"/>
          <w:b/>
          <w:color w:val="002060"/>
        </w:rPr>
        <w:t>Welcome &amp; Call to Order</w:t>
      </w:r>
      <w:r w:rsidRPr="007B3C5F">
        <w:rPr>
          <w:rFonts w:ascii="Times New Roman" w:hAnsi="Times New Roman"/>
          <w:bCs/>
          <w:color w:val="002060"/>
        </w:rPr>
        <w:t xml:space="preserve"> </w:t>
      </w:r>
      <w:r w:rsidRPr="007B3C5F">
        <w:rPr>
          <w:rFonts w:ascii="Times New Roman" w:hAnsi="Times New Roman"/>
          <w:bCs/>
          <w:color w:val="002060"/>
        </w:rPr>
        <w:tab/>
      </w:r>
      <w:r w:rsidRPr="007B3C5F">
        <w:rPr>
          <w:rFonts w:ascii="Times New Roman" w:hAnsi="Times New Roman"/>
          <w:bCs/>
          <w:color w:val="002060"/>
        </w:rPr>
        <w:tab/>
      </w:r>
      <w:r w:rsidRPr="007B3C5F">
        <w:rPr>
          <w:rFonts w:ascii="Times New Roman" w:hAnsi="Times New Roman"/>
          <w:b/>
          <w:color w:val="002060"/>
        </w:rPr>
        <w:t>Kathy Coleman</w:t>
      </w:r>
    </w:p>
    <w:p w14:paraId="3F398165" w14:textId="77777777" w:rsidR="00855903" w:rsidRPr="007B3C5F" w:rsidRDefault="00855903" w:rsidP="00855903">
      <w:pPr>
        <w:tabs>
          <w:tab w:val="left" w:pos="360"/>
          <w:tab w:val="left" w:pos="5040"/>
        </w:tabs>
        <w:ind w:left="4860"/>
        <w:contextualSpacing/>
        <w:rPr>
          <w:rFonts w:ascii="Times New Roman" w:hAnsi="Times New Roman"/>
          <w:bCs/>
          <w:color w:val="002060"/>
        </w:rPr>
      </w:pPr>
      <w:r w:rsidRPr="007B3C5F">
        <w:rPr>
          <w:rFonts w:ascii="Times New Roman" w:hAnsi="Times New Roman"/>
          <w:bCs/>
          <w:color w:val="002060"/>
        </w:rPr>
        <w:tab/>
      </w:r>
      <w:r w:rsidRPr="007B3C5F">
        <w:rPr>
          <w:rFonts w:ascii="Times New Roman" w:hAnsi="Times New Roman"/>
          <w:bCs/>
          <w:color w:val="002060"/>
        </w:rPr>
        <w:tab/>
        <w:t>Chair</w:t>
      </w:r>
    </w:p>
    <w:p w14:paraId="1C25D76F" w14:textId="77777777" w:rsidR="00855903" w:rsidRPr="007B3C5F" w:rsidRDefault="00855903" w:rsidP="00855903">
      <w:pPr>
        <w:contextualSpacing/>
        <w:rPr>
          <w:rFonts w:ascii="Times New Roman" w:hAnsi="Times New Roman"/>
          <w:bCs/>
          <w:color w:val="002060"/>
        </w:rPr>
      </w:pPr>
    </w:p>
    <w:p w14:paraId="72C68BB2" w14:textId="77777777" w:rsidR="00855903" w:rsidRPr="007B3C5F" w:rsidRDefault="00855903" w:rsidP="00855903">
      <w:pPr>
        <w:numPr>
          <w:ilvl w:val="0"/>
          <w:numId w:val="1"/>
        </w:numPr>
        <w:tabs>
          <w:tab w:val="left" w:pos="360"/>
        </w:tabs>
        <w:ind w:hanging="1440"/>
        <w:contextualSpacing/>
        <w:rPr>
          <w:rFonts w:ascii="Times New Roman" w:hAnsi="Times New Roman"/>
          <w:bCs/>
          <w:color w:val="002060"/>
        </w:rPr>
      </w:pPr>
      <w:r w:rsidRPr="007B3C5F">
        <w:rPr>
          <w:rFonts w:ascii="Times New Roman" w:hAnsi="Times New Roman"/>
          <w:b/>
          <w:color w:val="002060"/>
        </w:rPr>
        <w:t>Roll Call</w:t>
      </w:r>
      <w:r w:rsidRPr="007B3C5F">
        <w:rPr>
          <w:rFonts w:ascii="Times New Roman" w:hAnsi="Times New Roman"/>
          <w:bCs/>
          <w:color w:val="002060"/>
        </w:rPr>
        <w:tab/>
      </w:r>
      <w:r w:rsidRPr="007B3C5F">
        <w:rPr>
          <w:rFonts w:ascii="Times New Roman" w:hAnsi="Times New Roman"/>
          <w:bCs/>
          <w:color w:val="002060"/>
        </w:rPr>
        <w:tab/>
      </w:r>
      <w:r w:rsidRPr="007B3C5F">
        <w:rPr>
          <w:rFonts w:ascii="Times New Roman" w:hAnsi="Times New Roman"/>
          <w:bCs/>
          <w:color w:val="002060"/>
        </w:rPr>
        <w:tab/>
      </w:r>
      <w:r w:rsidRPr="007B3C5F">
        <w:rPr>
          <w:rFonts w:ascii="Times New Roman" w:hAnsi="Times New Roman"/>
          <w:bCs/>
          <w:color w:val="002060"/>
        </w:rPr>
        <w:tab/>
      </w:r>
      <w:r w:rsidRPr="007B3C5F">
        <w:rPr>
          <w:rFonts w:ascii="Times New Roman" w:hAnsi="Times New Roman"/>
          <w:bCs/>
          <w:color w:val="002060"/>
        </w:rPr>
        <w:tab/>
      </w:r>
      <w:r w:rsidRPr="007B3C5F">
        <w:rPr>
          <w:rFonts w:ascii="Times New Roman" w:hAnsi="Times New Roman"/>
          <w:bCs/>
          <w:color w:val="002060"/>
        </w:rPr>
        <w:tab/>
      </w:r>
      <w:r w:rsidRPr="007B3C5F">
        <w:rPr>
          <w:rFonts w:ascii="Times New Roman" w:hAnsi="Times New Roman"/>
          <w:bCs/>
          <w:color w:val="002060"/>
        </w:rPr>
        <w:tab/>
      </w:r>
      <w:r w:rsidRPr="007B3C5F">
        <w:rPr>
          <w:rFonts w:ascii="Times New Roman" w:hAnsi="Times New Roman"/>
          <w:b/>
          <w:color w:val="002060"/>
        </w:rPr>
        <w:t>Michele Rabalais</w:t>
      </w:r>
    </w:p>
    <w:p w14:paraId="45EA2BB7" w14:textId="77777777" w:rsidR="00855903" w:rsidRPr="007B3C5F" w:rsidRDefault="00855903" w:rsidP="00855903">
      <w:pPr>
        <w:ind w:left="5760"/>
        <w:contextualSpacing/>
        <w:rPr>
          <w:rFonts w:ascii="Times New Roman" w:hAnsi="Times New Roman"/>
          <w:bCs/>
          <w:color w:val="002060"/>
        </w:rPr>
      </w:pPr>
      <w:r w:rsidRPr="007B3C5F">
        <w:rPr>
          <w:rFonts w:ascii="Times New Roman" w:hAnsi="Times New Roman"/>
          <w:bCs/>
          <w:color w:val="002060"/>
        </w:rPr>
        <w:t>Children’s Cabinet Executive Assistant</w:t>
      </w:r>
    </w:p>
    <w:p w14:paraId="439BF5A7" w14:textId="77777777" w:rsidR="00855903" w:rsidRPr="007B3C5F" w:rsidRDefault="00855903" w:rsidP="00855903">
      <w:pPr>
        <w:ind w:left="5760"/>
        <w:contextualSpacing/>
        <w:rPr>
          <w:rFonts w:ascii="Times New Roman" w:hAnsi="Times New Roman"/>
          <w:bCs/>
          <w:color w:val="002060"/>
        </w:rPr>
      </w:pPr>
    </w:p>
    <w:p w14:paraId="512BF044" w14:textId="77777777" w:rsidR="00855903" w:rsidRPr="007B3C5F" w:rsidRDefault="00855903" w:rsidP="00855903">
      <w:pPr>
        <w:numPr>
          <w:ilvl w:val="0"/>
          <w:numId w:val="1"/>
        </w:numPr>
        <w:tabs>
          <w:tab w:val="left" w:pos="360"/>
        </w:tabs>
        <w:ind w:hanging="1440"/>
        <w:contextualSpacing/>
        <w:rPr>
          <w:rFonts w:ascii="Times New Roman" w:hAnsi="Times New Roman"/>
          <w:bCs/>
          <w:color w:val="002060"/>
        </w:rPr>
      </w:pPr>
      <w:r w:rsidRPr="007B3C5F">
        <w:rPr>
          <w:rFonts w:ascii="Times New Roman" w:hAnsi="Times New Roman"/>
          <w:b/>
          <w:color w:val="002060"/>
        </w:rPr>
        <w:t>Approval of Minutes</w:t>
      </w:r>
      <w:r w:rsidRPr="007B3C5F">
        <w:rPr>
          <w:rFonts w:ascii="Times New Roman" w:hAnsi="Times New Roman"/>
          <w:bCs/>
          <w:color w:val="002060"/>
        </w:rPr>
        <w:tab/>
      </w:r>
      <w:r w:rsidRPr="007B3C5F">
        <w:rPr>
          <w:rFonts w:ascii="Times New Roman" w:hAnsi="Times New Roman"/>
          <w:bCs/>
          <w:color w:val="002060"/>
        </w:rPr>
        <w:tab/>
      </w:r>
      <w:r w:rsidRPr="007B3C5F">
        <w:rPr>
          <w:rFonts w:ascii="Times New Roman" w:hAnsi="Times New Roman"/>
          <w:bCs/>
          <w:color w:val="002060"/>
        </w:rPr>
        <w:tab/>
      </w:r>
      <w:r w:rsidRPr="007B3C5F">
        <w:rPr>
          <w:rFonts w:ascii="Times New Roman" w:hAnsi="Times New Roman"/>
          <w:bCs/>
          <w:color w:val="002060"/>
        </w:rPr>
        <w:tab/>
      </w:r>
      <w:r w:rsidRPr="007B3C5F">
        <w:rPr>
          <w:rFonts w:ascii="Times New Roman" w:hAnsi="Times New Roman"/>
          <w:bCs/>
          <w:color w:val="002060"/>
        </w:rPr>
        <w:tab/>
      </w:r>
      <w:r w:rsidRPr="007B3C5F">
        <w:rPr>
          <w:rFonts w:ascii="Times New Roman" w:hAnsi="Times New Roman"/>
          <w:b/>
          <w:color w:val="002060"/>
        </w:rPr>
        <w:t>Council Members</w:t>
      </w:r>
    </w:p>
    <w:p w14:paraId="1DAD506C" w14:textId="77777777" w:rsidR="00855903" w:rsidRPr="007B3C5F" w:rsidRDefault="00855903" w:rsidP="00855903">
      <w:pPr>
        <w:tabs>
          <w:tab w:val="left" w:pos="360"/>
        </w:tabs>
        <w:ind w:left="1440"/>
        <w:contextualSpacing/>
        <w:rPr>
          <w:rFonts w:ascii="Times New Roman" w:hAnsi="Times New Roman"/>
          <w:bCs/>
          <w:color w:val="002060"/>
        </w:rPr>
      </w:pPr>
    </w:p>
    <w:p w14:paraId="1CF31268" w14:textId="77777777" w:rsidR="00855903" w:rsidRPr="007B3C5F" w:rsidRDefault="00855903" w:rsidP="00855903">
      <w:pPr>
        <w:numPr>
          <w:ilvl w:val="0"/>
          <w:numId w:val="1"/>
        </w:numPr>
        <w:tabs>
          <w:tab w:val="left" w:pos="360"/>
        </w:tabs>
        <w:ind w:hanging="1440"/>
        <w:contextualSpacing/>
        <w:rPr>
          <w:rFonts w:ascii="Times New Roman" w:hAnsi="Times New Roman"/>
          <w:bCs/>
          <w:color w:val="002060"/>
        </w:rPr>
      </w:pPr>
      <w:r w:rsidRPr="007B3C5F">
        <w:rPr>
          <w:rFonts w:ascii="Times New Roman" w:hAnsi="Times New Roman"/>
          <w:b/>
          <w:color w:val="002060"/>
        </w:rPr>
        <w:t xml:space="preserve">Opening address </w:t>
      </w:r>
      <w:r w:rsidRPr="007B3C5F">
        <w:rPr>
          <w:rFonts w:ascii="Times New Roman" w:hAnsi="Times New Roman"/>
          <w:b/>
          <w:color w:val="002060"/>
        </w:rPr>
        <w:tab/>
      </w:r>
      <w:r w:rsidRPr="007B3C5F">
        <w:rPr>
          <w:rFonts w:ascii="Times New Roman" w:hAnsi="Times New Roman"/>
          <w:b/>
          <w:color w:val="002060"/>
        </w:rPr>
        <w:tab/>
      </w:r>
      <w:r w:rsidRPr="007B3C5F">
        <w:rPr>
          <w:rFonts w:ascii="Times New Roman" w:hAnsi="Times New Roman"/>
          <w:bCs/>
          <w:color w:val="002060"/>
        </w:rPr>
        <w:tab/>
      </w:r>
      <w:r w:rsidRPr="007B3C5F">
        <w:rPr>
          <w:rFonts w:ascii="Times New Roman" w:hAnsi="Times New Roman"/>
          <w:bCs/>
          <w:color w:val="002060"/>
        </w:rPr>
        <w:tab/>
      </w:r>
      <w:r w:rsidRPr="007B3C5F">
        <w:rPr>
          <w:rFonts w:ascii="Times New Roman" w:hAnsi="Times New Roman"/>
          <w:bCs/>
          <w:color w:val="002060"/>
        </w:rPr>
        <w:tab/>
      </w:r>
      <w:r w:rsidRPr="007B3C5F">
        <w:rPr>
          <w:rFonts w:ascii="Times New Roman" w:hAnsi="Times New Roman"/>
          <w:bCs/>
          <w:color w:val="002060"/>
        </w:rPr>
        <w:tab/>
      </w:r>
      <w:r w:rsidRPr="007B3C5F">
        <w:rPr>
          <w:rFonts w:ascii="Times New Roman" w:hAnsi="Times New Roman"/>
          <w:b/>
          <w:bCs/>
          <w:color w:val="002060"/>
        </w:rPr>
        <w:t>Kathy Coleman</w:t>
      </w:r>
    </w:p>
    <w:p w14:paraId="3415EB16" w14:textId="77777777" w:rsidR="00855903" w:rsidRPr="007B3C5F" w:rsidRDefault="00855903" w:rsidP="00855903">
      <w:pPr>
        <w:tabs>
          <w:tab w:val="left" w:pos="360"/>
        </w:tabs>
        <w:ind w:left="5040"/>
        <w:contextualSpacing/>
        <w:rPr>
          <w:rFonts w:ascii="Times New Roman" w:hAnsi="Times New Roman"/>
          <w:bCs/>
          <w:color w:val="002060"/>
        </w:rPr>
      </w:pPr>
      <w:r w:rsidRPr="007B3C5F">
        <w:rPr>
          <w:rFonts w:ascii="Times New Roman" w:hAnsi="Times New Roman"/>
          <w:bCs/>
          <w:color w:val="002060"/>
        </w:rPr>
        <w:tab/>
        <w:t>Chair</w:t>
      </w:r>
    </w:p>
    <w:p w14:paraId="47E87386" w14:textId="77777777" w:rsidR="00855903" w:rsidRPr="007B3C5F" w:rsidRDefault="00855903" w:rsidP="00855903">
      <w:pPr>
        <w:tabs>
          <w:tab w:val="left" w:pos="360"/>
        </w:tabs>
        <w:contextualSpacing/>
        <w:rPr>
          <w:rFonts w:ascii="Times New Roman" w:hAnsi="Times New Roman"/>
          <w:b/>
          <w:bCs/>
          <w:color w:val="002060"/>
        </w:rPr>
      </w:pPr>
    </w:p>
    <w:p w14:paraId="3BA4AEED" w14:textId="77777777" w:rsidR="00855903" w:rsidRPr="007B3C5F" w:rsidRDefault="00855903" w:rsidP="00855903">
      <w:pPr>
        <w:numPr>
          <w:ilvl w:val="0"/>
          <w:numId w:val="1"/>
        </w:numPr>
        <w:tabs>
          <w:tab w:val="left" w:pos="360"/>
        </w:tabs>
        <w:ind w:hanging="1440"/>
        <w:contextualSpacing/>
        <w:rPr>
          <w:rFonts w:ascii="Times New Roman" w:hAnsi="Times New Roman"/>
          <w:bCs/>
          <w:color w:val="002060"/>
        </w:rPr>
      </w:pPr>
      <w:r w:rsidRPr="007B3C5F">
        <w:rPr>
          <w:rFonts w:ascii="Times New Roman" w:hAnsi="Times New Roman"/>
          <w:b/>
          <w:color w:val="002060"/>
        </w:rPr>
        <w:t>Request for data presentations</w:t>
      </w:r>
      <w:r w:rsidRPr="007B3C5F">
        <w:rPr>
          <w:rFonts w:ascii="Times New Roman" w:hAnsi="Times New Roman"/>
          <w:bCs/>
          <w:color w:val="002060"/>
        </w:rPr>
        <w:tab/>
      </w:r>
      <w:r w:rsidRPr="007B3C5F">
        <w:rPr>
          <w:rFonts w:ascii="Times New Roman" w:hAnsi="Times New Roman"/>
          <w:bCs/>
          <w:color w:val="002060"/>
        </w:rPr>
        <w:tab/>
      </w:r>
      <w:r w:rsidRPr="007B3C5F">
        <w:rPr>
          <w:rFonts w:ascii="Times New Roman" w:hAnsi="Times New Roman"/>
          <w:bCs/>
          <w:color w:val="002060"/>
        </w:rPr>
        <w:tab/>
      </w:r>
      <w:r w:rsidRPr="007B3C5F">
        <w:rPr>
          <w:rFonts w:ascii="Times New Roman" w:hAnsi="Times New Roman"/>
          <w:bCs/>
          <w:color w:val="002060"/>
        </w:rPr>
        <w:tab/>
      </w:r>
      <w:r w:rsidRPr="007B3C5F">
        <w:rPr>
          <w:rFonts w:ascii="Times New Roman" w:hAnsi="Times New Roman"/>
          <w:b/>
          <w:bCs/>
          <w:color w:val="002060"/>
        </w:rPr>
        <w:t>Kathy Coleman</w:t>
      </w:r>
    </w:p>
    <w:p w14:paraId="37D78C5F" w14:textId="77777777" w:rsidR="00855903" w:rsidRPr="007B3C5F" w:rsidRDefault="00855903" w:rsidP="00855903">
      <w:pPr>
        <w:tabs>
          <w:tab w:val="left" w:pos="360"/>
        </w:tabs>
        <w:ind w:left="5040"/>
        <w:contextualSpacing/>
        <w:rPr>
          <w:rFonts w:ascii="Times New Roman" w:hAnsi="Times New Roman"/>
          <w:bCs/>
          <w:color w:val="002060"/>
        </w:rPr>
      </w:pPr>
      <w:r w:rsidRPr="007B3C5F">
        <w:rPr>
          <w:rFonts w:ascii="Times New Roman" w:hAnsi="Times New Roman"/>
          <w:bCs/>
          <w:color w:val="002060"/>
        </w:rPr>
        <w:tab/>
        <w:t>Chair</w:t>
      </w:r>
    </w:p>
    <w:p w14:paraId="6330DCEB" w14:textId="77777777" w:rsidR="00855903" w:rsidRPr="007B3C5F" w:rsidRDefault="00855903" w:rsidP="00855903">
      <w:pPr>
        <w:tabs>
          <w:tab w:val="left" w:pos="360"/>
        </w:tabs>
        <w:ind w:left="1440"/>
        <w:contextualSpacing/>
        <w:rPr>
          <w:rFonts w:ascii="Times New Roman" w:hAnsi="Times New Roman"/>
          <w:bCs/>
          <w:color w:val="002060"/>
        </w:rPr>
      </w:pPr>
    </w:p>
    <w:p w14:paraId="64981D5A" w14:textId="77777777" w:rsidR="00855903" w:rsidRPr="007B3C5F" w:rsidRDefault="00855903" w:rsidP="00855903">
      <w:pPr>
        <w:numPr>
          <w:ilvl w:val="0"/>
          <w:numId w:val="1"/>
        </w:numPr>
        <w:tabs>
          <w:tab w:val="left" w:pos="360"/>
        </w:tabs>
        <w:ind w:hanging="1440"/>
        <w:contextualSpacing/>
        <w:rPr>
          <w:rFonts w:ascii="Times New Roman" w:hAnsi="Times New Roman"/>
          <w:bCs/>
          <w:color w:val="002060"/>
        </w:rPr>
      </w:pPr>
      <w:r w:rsidRPr="007B3C5F">
        <w:rPr>
          <w:rFonts w:ascii="Times New Roman" w:hAnsi="Times New Roman"/>
          <w:b/>
          <w:color w:val="002060"/>
        </w:rPr>
        <w:t>Old Business</w:t>
      </w:r>
      <w:r w:rsidRPr="007B3C5F">
        <w:rPr>
          <w:rFonts w:ascii="Times New Roman" w:hAnsi="Times New Roman"/>
          <w:b/>
          <w:color w:val="002060"/>
        </w:rPr>
        <w:tab/>
      </w:r>
      <w:r w:rsidRPr="007B3C5F">
        <w:rPr>
          <w:rFonts w:ascii="Times New Roman" w:hAnsi="Times New Roman"/>
          <w:b/>
          <w:color w:val="002060"/>
        </w:rPr>
        <w:tab/>
        <w:t xml:space="preserve"> </w:t>
      </w:r>
      <w:r w:rsidRPr="007B3C5F">
        <w:rPr>
          <w:rFonts w:ascii="Times New Roman" w:hAnsi="Times New Roman"/>
          <w:b/>
          <w:color w:val="002060"/>
        </w:rPr>
        <w:tab/>
      </w:r>
      <w:r w:rsidRPr="007B3C5F">
        <w:rPr>
          <w:rFonts w:ascii="Times New Roman" w:hAnsi="Times New Roman"/>
          <w:b/>
          <w:color w:val="002060"/>
        </w:rPr>
        <w:tab/>
      </w:r>
      <w:r w:rsidRPr="007B3C5F">
        <w:rPr>
          <w:rFonts w:ascii="Times New Roman" w:hAnsi="Times New Roman"/>
          <w:b/>
          <w:color w:val="002060"/>
        </w:rPr>
        <w:tab/>
      </w:r>
      <w:r w:rsidRPr="007B3C5F">
        <w:rPr>
          <w:rFonts w:ascii="Times New Roman" w:hAnsi="Times New Roman"/>
          <w:b/>
          <w:color w:val="002060"/>
        </w:rPr>
        <w:tab/>
        <w:t>Kathy Coleman</w:t>
      </w:r>
    </w:p>
    <w:p w14:paraId="3AAAFACF" w14:textId="77777777" w:rsidR="00855903" w:rsidRPr="00FA6516" w:rsidRDefault="00855903" w:rsidP="00855903">
      <w:pPr>
        <w:tabs>
          <w:tab w:val="left" w:pos="360"/>
        </w:tabs>
        <w:rPr>
          <w:rFonts w:ascii="Times New Roman" w:hAnsi="Times New Roman"/>
          <w:bCs/>
          <w:color w:val="002060"/>
        </w:rPr>
      </w:pPr>
      <w:r w:rsidRPr="00FA6516">
        <w:rPr>
          <w:rFonts w:ascii="Times New Roman" w:hAnsi="Times New Roman"/>
          <w:b/>
          <w:color w:val="002060"/>
        </w:rPr>
        <w:tab/>
      </w:r>
      <w:r w:rsidRPr="00FA6516">
        <w:rPr>
          <w:rFonts w:ascii="Times New Roman" w:hAnsi="Times New Roman"/>
          <w:bCs/>
          <w:color w:val="002060"/>
        </w:rPr>
        <w:tab/>
      </w:r>
      <w:r w:rsidRPr="00FA6516">
        <w:rPr>
          <w:rFonts w:ascii="Times New Roman" w:hAnsi="Times New Roman"/>
          <w:b/>
          <w:color w:val="002060"/>
        </w:rPr>
        <w:tab/>
      </w:r>
      <w:r w:rsidRPr="00FA6516">
        <w:rPr>
          <w:rFonts w:ascii="Times New Roman" w:hAnsi="Times New Roman"/>
          <w:b/>
          <w:color w:val="002060"/>
        </w:rPr>
        <w:tab/>
      </w:r>
      <w:r w:rsidRPr="00FA6516">
        <w:rPr>
          <w:rFonts w:ascii="Times New Roman" w:hAnsi="Times New Roman"/>
          <w:b/>
          <w:color w:val="002060"/>
        </w:rPr>
        <w:tab/>
      </w:r>
      <w:r w:rsidRPr="00FA6516">
        <w:rPr>
          <w:rFonts w:ascii="Times New Roman" w:hAnsi="Times New Roman"/>
          <w:b/>
          <w:color w:val="002060"/>
        </w:rPr>
        <w:tab/>
      </w:r>
      <w:r>
        <w:rPr>
          <w:rFonts w:ascii="Times New Roman" w:hAnsi="Times New Roman"/>
          <w:b/>
          <w:color w:val="002060"/>
        </w:rPr>
        <w:tab/>
      </w:r>
      <w:r>
        <w:rPr>
          <w:rFonts w:ascii="Times New Roman" w:hAnsi="Times New Roman"/>
          <w:b/>
          <w:color w:val="002060"/>
        </w:rPr>
        <w:tab/>
      </w:r>
      <w:r>
        <w:rPr>
          <w:rFonts w:ascii="Times New Roman" w:hAnsi="Times New Roman"/>
          <w:b/>
          <w:color w:val="002060"/>
        </w:rPr>
        <w:tab/>
      </w:r>
      <w:r w:rsidRPr="00FA6516">
        <w:rPr>
          <w:rFonts w:ascii="Times New Roman" w:hAnsi="Times New Roman"/>
          <w:bCs/>
          <w:color w:val="002060"/>
        </w:rPr>
        <w:t>Chair</w:t>
      </w:r>
    </w:p>
    <w:p w14:paraId="4C64AD5E" w14:textId="77777777" w:rsidR="00855903" w:rsidRPr="007B3C5F" w:rsidRDefault="00855903" w:rsidP="00855903">
      <w:pPr>
        <w:pStyle w:val="ListParagraph"/>
        <w:numPr>
          <w:ilvl w:val="0"/>
          <w:numId w:val="2"/>
        </w:numPr>
        <w:tabs>
          <w:tab w:val="left" w:pos="360"/>
        </w:tabs>
        <w:rPr>
          <w:rFonts w:ascii="Times New Roman" w:hAnsi="Times New Roman"/>
          <w:color w:val="002060"/>
        </w:rPr>
      </w:pPr>
      <w:r w:rsidRPr="007B3C5F">
        <w:rPr>
          <w:rFonts w:ascii="Times New Roman" w:hAnsi="Times New Roman"/>
          <w:color w:val="002060"/>
        </w:rPr>
        <w:t>Subcommittee discussion</w:t>
      </w:r>
    </w:p>
    <w:p w14:paraId="4D5BC4A4" w14:textId="77777777" w:rsidR="00855903" w:rsidRPr="007B3C5F" w:rsidRDefault="00855903" w:rsidP="00855903">
      <w:pPr>
        <w:pStyle w:val="ListParagraph"/>
        <w:numPr>
          <w:ilvl w:val="1"/>
          <w:numId w:val="2"/>
        </w:numPr>
        <w:tabs>
          <w:tab w:val="left" w:pos="360"/>
        </w:tabs>
        <w:rPr>
          <w:rFonts w:ascii="Times New Roman" w:hAnsi="Times New Roman"/>
          <w:color w:val="002060"/>
        </w:rPr>
      </w:pPr>
      <w:r w:rsidRPr="007B3C5F">
        <w:rPr>
          <w:rFonts w:ascii="Times New Roman" w:hAnsi="Times New Roman"/>
          <w:color w:val="002060"/>
        </w:rPr>
        <w:t>Hunger</w:t>
      </w:r>
    </w:p>
    <w:p w14:paraId="5493AB15" w14:textId="77777777" w:rsidR="00855903" w:rsidRPr="007B3C5F" w:rsidRDefault="00855903" w:rsidP="00855903">
      <w:pPr>
        <w:pStyle w:val="ListParagraph"/>
        <w:numPr>
          <w:ilvl w:val="1"/>
          <w:numId w:val="2"/>
        </w:numPr>
        <w:tabs>
          <w:tab w:val="left" w:pos="360"/>
        </w:tabs>
        <w:rPr>
          <w:rFonts w:ascii="Times New Roman" w:hAnsi="Times New Roman"/>
          <w:color w:val="002060"/>
        </w:rPr>
      </w:pPr>
      <w:r w:rsidRPr="007B3C5F">
        <w:rPr>
          <w:rFonts w:ascii="Times New Roman" w:hAnsi="Times New Roman"/>
          <w:color w:val="002060"/>
        </w:rPr>
        <w:t>Family Stability</w:t>
      </w:r>
    </w:p>
    <w:p w14:paraId="401726DC" w14:textId="77777777" w:rsidR="00855903" w:rsidRPr="007B3C5F" w:rsidRDefault="00855903" w:rsidP="00855903">
      <w:pPr>
        <w:pStyle w:val="ListParagraph"/>
        <w:numPr>
          <w:ilvl w:val="1"/>
          <w:numId w:val="2"/>
        </w:numPr>
        <w:tabs>
          <w:tab w:val="left" w:pos="360"/>
        </w:tabs>
        <w:rPr>
          <w:rFonts w:ascii="Times New Roman" w:hAnsi="Times New Roman"/>
          <w:color w:val="002060"/>
        </w:rPr>
      </w:pPr>
      <w:r w:rsidRPr="007B3C5F">
        <w:rPr>
          <w:rFonts w:ascii="Times New Roman" w:hAnsi="Times New Roman"/>
          <w:color w:val="002060"/>
        </w:rPr>
        <w:t>Legal</w:t>
      </w:r>
    </w:p>
    <w:p w14:paraId="533AA4C8" w14:textId="77777777" w:rsidR="00855903" w:rsidRPr="007B3C5F" w:rsidRDefault="00855903" w:rsidP="00855903">
      <w:pPr>
        <w:tabs>
          <w:tab w:val="left" w:pos="360"/>
        </w:tabs>
        <w:contextualSpacing/>
        <w:rPr>
          <w:rFonts w:ascii="Times New Roman" w:hAnsi="Times New Roman"/>
          <w:color w:val="002060"/>
        </w:rPr>
      </w:pPr>
    </w:p>
    <w:p w14:paraId="0BD064DA" w14:textId="77777777" w:rsidR="00855903" w:rsidRPr="007B3C5F" w:rsidRDefault="00855903" w:rsidP="00855903">
      <w:pPr>
        <w:numPr>
          <w:ilvl w:val="0"/>
          <w:numId w:val="1"/>
        </w:numPr>
        <w:tabs>
          <w:tab w:val="left" w:pos="360"/>
        </w:tabs>
        <w:ind w:hanging="1440"/>
        <w:contextualSpacing/>
        <w:rPr>
          <w:rFonts w:ascii="Times New Roman" w:hAnsi="Times New Roman"/>
          <w:color w:val="002060"/>
        </w:rPr>
      </w:pPr>
      <w:r w:rsidRPr="007B3C5F">
        <w:rPr>
          <w:rFonts w:ascii="Times New Roman" w:hAnsi="Times New Roman"/>
          <w:b/>
          <w:color w:val="002060"/>
        </w:rPr>
        <w:t>New Business</w:t>
      </w:r>
      <w:r w:rsidRPr="007B3C5F">
        <w:rPr>
          <w:rFonts w:ascii="Times New Roman" w:hAnsi="Times New Roman"/>
          <w:b/>
          <w:color w:val="002060"/>
        </w:rPr>
        <w:tab/>
      </w:r>
      <w:r w:rsidRPr="007B3C5F">
        <w:rPr>
          <w:rFonts w:ascii="Times New Roman" w:hAnsi="Times New Roman"/>
          <w:b/>
          <w:color w:val="002060"/>
        </w:rPr>
        <w:tab/>
      </w:r>
      <w:r w:rsidRPr="007B3C5F">
        <w:rPr>
          <w:rFonts w:ascii="Times New Roman" w:hAnsi="Times New Roman"/>
          <w:b/>
          <w:color w:val="002060"/>
        </w:rPr>
        <w:tab/>
      </w:r>
      <w:r w:rsidRPr="007B3C5F">
        <w:rPr>
          <w:rFonts w:ascii="Times New Roman" w:hAnsi="Times New Roman"/>
          <w:b/>
          <w:color w:val="002060"/>
        </w:rPr>
        <w:tab/>
      </w:r>
      <w:r w:rsidRPr="007B3C5F">
        <w:rPr>
          <w:rFonts w:ascii="Times New Roman" w:hAnsi="Times New Roman"/>
          <w:b/>
          <w:color w:val="002060"/>
        </w:rPr>
        <w:tab/>
      </w:r>
      <w:r w:rsidRPr="007B3C5F">
        <w:rPr>
          <w:rFonts w:ascii="Times New Roman" w:hAnsi="Times New Roman"/>
          <w:b/>
          <w:color w:val="002060"/>
        </w:rPr>
        <w:tab/>
        <w:t>Kathy Coleman</w:t>
      </w:r>
    </w:p>
    <w:p w14:paraId="54B9AAA7" w14:textId="77777777" w:rsidR="00855903" w:rsidRPr="007B3C5F" w:rsidRDefault="00855903" w:rsidP="00855903">
      <w:pPr>
        <w:tabs>
          <w:tab w:val="left" w:pos="360"/>
        </w:tabs>
        <w:ind w:left="4860"/>
        <w:contextualSpacing/>
        <w:rPr>
          <w:rFonts w:ascii="Times New Roman" w:hAnsi="Times New Roman"/>
          <w:color w:val="002060"/>
        </w:rPr>
      </w:pPr>
      <w:r w:rsidRPr="007B3C5F">
        <w:rPr>
          <w:rFonts w:ascii="Times New Roman" w:hAnsi="Times New Roman"/>
          <w:color w:val="002060"/>
        </w:rPr>
        <w:t xml:space="preserve">    </w:t>
      </w:r>
      <w:r w:rsidRPr="007B3C5F">
        <w:rPr>
          <w:rFonts w:ascii="Times New Roman" w:hAnsi="Times New Roman"/>
          <w:color w:val="002060"/>
        </w:rPr>
        <w:tab/>
        <w:t>Chair</w:t>
      </w:r>
    </w:p>
    <w:p w14:paraId="71D4AFFE" w14:textId="77777777" w:rsidR="00855903" w:rsidRPr="007B3C5F" w:rsidRDefault="00855903" w:rsidP="00855903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2060"/>
        </w:rPr>
      </w:pPr>
      <w:r w:rsidRPr="007B3C5F">
        <w:rPr>
          <w:color w:val="002060"/>
        </w:rPr>
        <w:t xml:space="preserve">    </w:t>
      </w:r>
      <w:r w:rsidRPr="007B3C5F">
        <w:rPr>
          <w:color w:val="002060"/>
        </w:rPr>
        <w:tab/>
      </w:r>
      <w:r w:rsidRPr="007B3C5F">
        <w:rPr>
          <w:color w:val="002060"/>
        </w:rPr>
        <w:tab/>
      </w:r>
      <w:r w:rsidRPr="007B3C5F">
        <w:rPr>
          <w:color w:val="002060"/>
        </w:rPr>
        <w:tab/>
      </w:r>
      <w:r w:rsidRPr="007B3C5F">
        <w:rPr>
          <w:color w:val="002060"/>
        </w:rPr>
        <w:tab/>
        <w:t xml:space="preserve"> </w:t>
      </w:r>
    </w:p>
    <w:p w14:paraId="07708FA0" w14:textId="77777777" w:rsidR="00855903" w:rsidRPr="007B3C5F" w:rsidRDefault="00855903" w:rsidP="00855903">
      <w:pPr>
        <w:numPr>
          <w:ilvl w:val="0"/>
          <w:numId w:val="1"/>
        </w:numPr>
        <w:tabs>
          <w:tab w:val="left" w:pos="360"/>
        </w:tabs>
        <w:ind w:right="-1350" w:hanging="1440"/>
        <w:contextualSpacing/>
        <w:rPr>
          <w:rFonts w:ascii="Times New Roman" w:hAnsi="Times New Roman"/>
          <w:b/>
          <w:color w:val="002060"/>
        </w:rPr>
      </w:pPr>
      <w:r w:rsidRPr="007B3C5F">
        <w:rPr>
          <w:rFonts w:ascii="Times New Roman" w:hAnsi="Times New Roman"/>
          <w:b/>
          <w:color w:val="002060"/>
        </w:rPr>
        <w:t xml:space="preserve">Other Business </w:t>
      </w:r>
    </w:p>
    <w:p w14:paraId="0442936B" w14:textId="77777777" w:rsidR="00855903" w:rsidRPr="007B3C5F" w:rsidRDefault="00855903" w:rsidP="00855903">
      <w:pPr>
        <w:tabs>
          <w:tab w:val="left" w:pos="360"/>
        </w:tabs>
        <w:ind w:left="1440" w:right="-1350"/>
        <w:contextualSpacing/>
        <w:rPr>
          <w:rFonts w:ascii="Times New Roman" w:hAnsi="Times New Roman"/>
          <w:b/>
          <w:color w:val="002060"/>
        </w:rPr>
      </w:pPr>
    </w:p>
    <w:p w14:paraId="091E1C62" w14:textId="77777777" w:rsidR="00855903" w:rsidRPr="007B3C5F" w:rsidRDefault="00855903" w:rsidP="00855903">
      <w:pPr>
        <w:pStyle w:val="ListParagraph"/>
        <w:numPr>
          <w:ilvl w:val="0"/>
          <w:numId w:val="1"/>
        </w:numPr>
        <w:tabs>
          <w:tab w:val="left" w:pos="360"/>
        </w:tabs>
        <w:ind w:right="-1350" w:hanging="1440"/>
        <w:rPr>
          <w:rFonts w:ascii="Times New Roman" w:hAnsi="Times New Roman"/>
          <w:b/>
          <w:color w:val="002060"/>
        </w:rPr>
      </w:pPr>
      <w:r w:rsidRPr="007B3C5F">
        <w:rPr>
          <w:rFonts w:ascii="Times New Roman" w:hAnsi="Times New Roman"/>
          <w:b/>
          <w:color w:val="002060"/>
        </w:rPr>
        <w:t xml:space="preserve">Public Comments </w:t>
      </w:r>
    </w:p>
    <w:p w14:paraId="63338B08" w14:textId="77777777" w:rsidR="00855903" w:rsidRPr="007B3C5F" w:rsidRDefault="00855903" w:rsidP="00855903">
      <w:pPr>
        <w:rPr>
          <w:rFonts w:ascii="Times New Roman" w:hAnsi="Times New Roman"/>
          <w:b/>
          <w:color w:val="002060"/>
        </w:rPr>
      </w:pPr>
    </w:p>
    <w:p w14:paraId="4B698AEC" w14:textId="77777777" w:rsidR="00855903" w:rsidRPr="007B3C5F" w:rsidRDefault="00855903" w:rsidP="00855903">
      <w:pPr>
        <w:pStyle w:val="ListParagraph"/>
        <w:numPr>
          <w:ilvl w:val="0"/>
          <w:numId w:val="1"/>
        </w:numPr>
        <w:tabs>
          <w:tab w:val="left" w:pos="360"/>
        </w:tabs>
        <w:ind w:right="-1350" w:hanging="1440"/>
        <w:rPr>
          <w:rFonts w:ascii="Times New Roman" w:hAnsi="Times New Roman"/>
          <w:b/>
          <w:color w:val="002060"/>
        </w:rPr>
      </w:pPr>
      <w:r w:rsidRPr="007B3C5F">
        <w:rPr>
          <w:rFonts w:ascii="Times New Roman" w:hAnsi="Times New Roman"/>
          <w:b/>
          <w:color w:val="002060"/>
        </w:rPr>
        <w:t>Adjournment</w:t>
      </w:r>
    </w:p>
    <w:p w14:paraId="3BB13A74" w14:textId="77777777" w:rsidR="002F4D0F" w:rsidRDefault="002F4D0F"/>
    <w:sectPr w:rsidR="002F4D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pperplate">
    <w:altName w:val="Calibri"/>
    <w:charset w:val="4D"/>
    <w:family w:val="auto"/>
    <w:pitch w:val="variable"/>
    <w:sig w:usb0="80000067" w:usb1="00000000" w:usb2="00000000" w:usb3="00000000" w:csb0="00000111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Light Roman Std">
    <w:panose1 w:val="02030302060306020903"/>
    <w:charset w:val="00"/>
    <w:family w:val="roman"/>
    <w:notTrueType/>
    <w:pitch w:val="variable"/>
    <w:sig w:usb0="800000AF" w:usb1="5000205A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84EAC"/>
    <w:multiLevelType w:val="hybridMultilevel"/>
    <w:tmpl w:val="1BCA9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78081A"/>
    <w:multiLevelType w:val="hybridMultilevel"/>
    <w:tmpl w:val="B8565298"/>
    <w:lvl w:ilvl="0" w:tplc="04090013">
      <w:start w:val="1"/>
      <w:numFmt w:val="upperRoman"/>
      <w:lvlText w:val="%1."/>
      <w:lvlJc w:val="right"/>
      <w:pPr>
        <w:ind w:left="1440" w:hanging="360"/>
      </w:pPr>
      <w:rPr>
        <w:rFonts w:hint="default"/>
        <w:b/>
        <w:color w:val="auto"/>
        <w:sz w:val="22"/>
        <w:szCs w:val="22"/>
      </w:rPr>
    </w:lvl>
    <w:lvl w:ilvl="1" w:tplc="2B0E21EC">
      <w:start w:val="1"/>
      <w:numFmt w:val="lowerLetter"/>
      <w:lvlText w:val="%2."/>
      <w:lvlJc w:val="left"/>
      <w:pPr>
        <w:ind w:left="2160" w:hanging="360"/>
      </w:pPr>
      <w:rPr>
        <w:b/>
      </w:r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51684566">
    <w:abstractNumId w:val="1"/>
  </w:num>
  <w:num w:numId="2" w16cid:durableId="411203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903"/>
    <w:rsid w:val="002F4D0F"/>
    <w:rsid w:val="00304408"/>
    <w:rsid w:val="00855903"/>
    <w:rsid w:val="009C03A0"/>
    <w:rsid w:val="00B11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F4AC3C"/>
  <w15:chartTrackingRefBased/>
  <w15:docId w15:val="{635FB58B-A0AB-4830-8B5F-FD10463BF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5903"/>
    <w:pPr>
      <w:spacing w:after="0" w:line="240" w:lineRule="auto"/>
    </w:pPr>
    <w:rPr>
      <w:rFonts w:ascii="Arial" w:eastAsia="Times New Roman" w:hAnsi="Arial" w:cs="Times New Roman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59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59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59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59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59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590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590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590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590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59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59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59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59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59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59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59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59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59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590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59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59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59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59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59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59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59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59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59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590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855903"/>
    <w:pPr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Jolie Williamson</dc:creator>
  <cp:keywords/>
  <dc:description/>
  <cp:lastModifiedBy>Jolie Williamson</cp:lastModifiedBy>
  <cp:revision>1</cp:revision>
  <dcterms:created xsi:type="dcterms:W3CDTF">2026-08-11T17:31:00Z</dcterms:created>
  <dcterms:modified xsi:type="dcterms:W3CDTF">2026-08-11T17:31:00Z</dcterms:modified>
</cp:coreProperties>
</file>