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D445" w14:textId="77777777"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14:paraId="07A72E3E" w14:textId="77777777"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14:paraId="33A5A577" w14:textId="72D523BB" w:rsidR="0082590A" w:rsidRDefault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 xml:space="preserve">Wednesday, </w:t>
      </w:r>
      <w:r w:rsidR="002D4B89">
        <w:rPr>
          <w:rFonts w:ascii="Times New Roman" w:hAnsi="Times New Roman"/>
          <w:b/>
          <w:sz w:val="28"/>
          <w:szCs w:val="28"/>
        </w:rPr>
        <w:t>April 28</w:t>
      </w:r>
      <w:r w:rsidRPr="0082590A">
        <w:rPr>
          <w:rFonts w:ascii="Times New Roman" w:hAnsi="Times New Roman"/>
          <w:b/>
          <w:sz w:val="28"/>
          <w:szCs w:val="28"/>
        </w:rPr>
        <w:t>, 20</w:t>
      </w:r>
      <w:r w:rsidR="002D4B89">
        <w:rPr>
          <w:rFonts w:ascii="Times New Roman" w:hAnsi="Times New Roman"/>
          <w:b/>
          <w:sz w:val="28"/>
          <w:szCs w:val="28"/>
        </w:rPr>
        <w:t>21</w:t>
      </w:r>
    </w:p>
    <w:p w14:paraId="74C98EC2" w14:textId="77777777"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14:paraId="7376A215" w14:textId="77777777"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14:paraId="2934F857" w14:textId="30BF1CE1" w:rsidR="00F90F51" w:rsidRDefault="002D4B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4931EB">
        <w:rPr>
          <w:rFonts w:ascii="Times New Roman" w:hAnsi="Times New Roman"/>
          <w:b/>
          <w:sz w:val="28"/>
          <w:szCs w:val="28"/>
        </w:rPr>
        <w:t xml:space="preserve"> a.m.</w:t>
      </w:r>
    </w:p>
    <w:p w14:paraId="7027ED0E" w14:textId="77777777"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14:paraId="46BE2EEB" w14:textId="77777777"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Claiborne Building</w:t>
      </w:r>
    </w:p>
    <w:p w14:paraId="091AB887" w14:textId="77777777"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Louisiana Purchase Room</w:t>
      </w:r>
    </w:p>
    <w:p w14:paraId="6125CDA3" w14:textId="77777777"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1201 North Third Street, First Floor</w:t>
      </w:r>
    </w:p>
    <w:p w14:paraId="024EC1B5" w14:textId="77777777" w:rsidR="004931EB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Baton Rouge, Louisiana</w:t>
      </w:r>
    </w:p>
    <w:p w14:paraId="2269E7EA" w14:textId="77777777" w:rsidR="0082590A" w:rsidRDefault="0082590A" w:rsidP="0082590A">
      <w:pPr>
        <w:rPr>
          <w:rFonts w:ascii="Times New Roman" w:hAnsi="Times New Roman"/>
          <w:b/>
          <w:sz w:val="28"/>
          <w:szCs w:val="28"/>
        </w:rPr>
      </w:pPr>
    </w:p>
    <w:p w14:paraId="53F2C776" w14:textId="77777777" w:rsidR="00F90F51" w:rsidRPr="002D4B89" w:rsidRDefault="00F90F51">
      <w:pPr>
        <w:rPr>
          <w:rFonts w:ascii="Times New Roman" w:hAnsi="Times New Roman"/>
          <w:b/>
          <w:sz w:val="28"/>
          <w:szCs w:val="28"/>
          <w:lang w:val="fr-FR"/>
        </w:rPr>
      </w:pPr>
      <w:r w:rsidRPr="002D4B89">
        <w:rPr>
          <w:rFonts w:ascii="Times New Roman" w:hAnsi="Times New Roman"/>
          <w:b/>
          <w:sz w:val="28"/>
          <w:szCs w:val="28"/>
          <w:lang w:val="fr-FR"/>
        </w:rPr>
        <w:t>Contact:</w:t>
      </w:r>
    </w:p>
    <w:p w14:paraId="23DAE757" w14:textId="77777777" w:rsidR="00F90F51" w:rsidRPr="002D4B89" w:rsidRDefault="001855E7">
      <w:pPr>
        <w:rPr>
          <w:rFonts w:ascii="Times New Roman" w:hAnsi="Times New Roman"/>
          <w:b/>
          <w:sz w:val="28"/>
          <w:szCs w:val="28"/>
          <w:lang w:val="fr-FR"/>
        </w:rPr>
      </w:pPr>
      <w:r w:rsidRPr="002D4B89">
        <w:rPr>
          <w:rFonts w:ascii="Times New Roman" w:hAnsi="Times New Roman"/>
          <w:b/>
          <w:sz w:val="28"/>
          <w:szCs w:val="28"/>
          <w:lang w:val="fr-FR"/>
        </w:rPr>
        <w:t>Rhonda Bridevaux</w:t>
      </w:r>
    </w:p>
    <w:p w14:paraId="1FE9B68B" w14:textId="77777777" w:rsidR="00F90F51" w:rsidRPr="002D4B89" w:rsidRDefault="001855E7">
      <w:pPr>
        <w:rPr>
          <w:rFonts w:ascii="Times New Roman" w:hAnsi="Times New Roman"/>
          <w:b/>
          <w:sz w:val="28"/>
          <w:szCs w:val="28"/>
          <w:lang w:val="fr-FR"/>
        </w:rPr>
      </w:pPr>
      <w:r w:rsidRPr="002D4B89">
        <w:rPr>
          <w:rFonts w:ascii="Times New Roman" w:hAnsi="Times New Roman"/>
          <w:b/>
          <w:sz w:val="28"/>
          <w:szCs w:val="28"/>
          <w:lang w:val="fr-FR"/>
        </w:rPr>
        <w:t>Public Information Officer III</w:t>
      </w:r>
    </w:p>
    <w:p w14:paraId="640CC657" w14:textId="77777777"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14:paraId="5921DB42" w14:textId="77777777" w:rsidR="00F90F51" w:rsidRDefault="002D4B89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14:paraId="02E56326" w14:textId="77777777"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14:paraId="3519590F" w14:textId="77777777"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14:paraId="287A6D65" w14:textId="77777777"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NzA2NzE2NzcwNTJR0lEKTi0uzszPAykwrAUAoML3tCwAAAA="/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2D4B89"/>
    <w:rsid w:val="00303BC3"/>
    <w:rsid w:val="00306512"/>
    <w:rsid w:val="00365BCE"/>
    <w:rsid w:val="0043024B"/>
    <w:rsid w:val="004474AA"/>
    <w:rsid w:val="00467CCD"/>
    <w:rsid w:val="004931EB"/>
    <w:rsid w:val="004D0188"/>
    <w:rsid w:val="005B5826"/>
    <w:rsid w:val="005B65C3"/>
    <w:rsid w:val="006C563B"/>
    <w:rsid w:val="007B055F"/>
    <w:rsid w:val="007C1DAC"/>
    <w:rsid w:val="0082590A"/>
    <w:rsid w:val="008833E0"/>
    <w:rsid w:val="008A4C04"/>
    <w:rsid w:val="008B183E"/>
    <w:rsid w:val="008C5878"/>
    <w:rsid w:val="008E1C3B"/>
    <w:rsid w:val="00900F64"/>
    <w:rsid w:val="00915B62"/>
    <w:rsid w:val="0092631B"/>
    <w:rsid w:val="009912B6"/>
    <w:rsid w:val="00AF72F7"/>
    <w:rsid w:val="00C720DE"/>
    <w:rsid w:val="00C9012A"/>
    <w:rsid w:val="00CD2FE7"/>
    <w:rsid w:val="00D14C9E"/>
    <w:rsid w:val="00D64B7E"/>
    <w:rsid w:val="00DB051B"/>
    <w:rsid w:val="00DB084C"/>
    <w:rsid w:val="00E05A18"/>
    <w:rsid w:val="00E91710"/>
    <w:rsid w:val="00EC337B"/>
    <w:rsid w:val="00ED2E4C"/>
    <w:rsid w:val="00EF0DC7"/>
    <w:rsid w:val="00F06019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BD4896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348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2021-11-15T17:19:00Z</dcterms:created>
  <dcterms:modified xsi:type="dcterms:W3CDTF">2021-11-15T17:20:00Z</dcterms:modified>
</cp:coreProperties>
</file>