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89" w:rsidRDefault="002B2289" w:rsidP="00454209">
      <w:pPr>
        <w:spacing w:line="360" w:lineRule="auto"/>
      </w:pPr>
    </w:p>
    <w:p w:rsidR="002B2289" w:rsidRDefault="002B2289" w:rsidP="002B2289">
      <w:pPr>
        <w:pStyle w:val="NoSpacing"/>
        <w:jc w:val="center"/>
      </w:pPr>
      <w:r>
        <w:t>MINUTES OF MEETING</w:t>
      </w:r>
    </w:p>
    <w:p w:rsidR="002B2289" w:rsidRDefault="002B2289" w:rsidP="002B2289">
      <w:pPr>
        <w:pStyle w:val="NoSpacing"/>
        <w:jc w:val="center"/>
      </w:pPr>
    </w:p>
    <w:p w:rsidR="002B2289" w:rsidRDefault="002B2289" w:rsidP="002B2289">
      <w:pPr>
        <w:pStyle w:val="NoSpacing"/>
        <w:jc w:val="center"/>
      </w:pPr>
      <w:r>
        <w:t>TECHE-VERMILION FRESH WATER DISTRICT</w:t>
      </w:r>
      <w:r>
        <w:tab/>
      </w:r>
    </w:p>
    <w:p w:rsidR="002B2289" w:rsidRDefault="002B2289" w:rsidP="002B2289">
      <w:pPr>
        <w:pStyle w:val="NoSpacing"/>
        <w:jc w:val="center"/>
      </w:pPr>
    </w:p>
    <w:p w:rsidR="002B2289" w:rsidRDefault="002B2289" w:rsidP="002B2289">
      <w:pPr>
        <w:pStyle w:val="NoSpacing"/>
        <w:jc w:val="center"/>
      </w:pPr>
      <w:r>
        <w:t>FEBRUARY 20, 2017</w:t>
      </w:r>
    </w:p>
    <w:p w:rsidR="002B2289" w:rsidRDefault="002B2289" w:rsidP="002B2289">
      <w:pPr>
        <w:pStyle w:val="NoSpacing"/>
      </w:pPr>
    </w:p>
    <w:p w:rsidR="00BE656C" w:rsidRDefault="00BE656C" w:rsidP="002B2289">
      <w:pPr>
        <w:pStyle w:val="NoSpacing"/>
      </w:pPr>
    </w:p>
    <w:p w:rsidR="002B2289" w:rsidRDefault="002B2289" w:rsidP="002B2289">
      <w:pPr>
        <w:pStyle w:val="NoSpacing"/>
      </w:pPr>
    </w:p>
    <w:p w:rsidR="00B973C8" w:rsidRDefault="002B2289" w:rsidP="00454209">
      <w:pPr>
        <w:pStyle w:val="NoSpacing"/>
        <w:spacing w:line="360" w:lineRule="auto"/>
      </w:pPr>
      <w:r>
        <w:tab/>
        <w:t xml:space="preserve">The Board of Commissioners met on the above date at the </w:t>
      </w:r>
      <w:proofErr w:type="spellStart"/>
      <w:r>
        <w:t>Teche</w:t>
      </w:r>
      <w:proofErr w:type="spellEnd"/>
      <w:r>
        <w:t xml:space="preserve">-Vermilion Fresh Water District office located at 315 S. College, Suite 110, </w:t>
      </w:r>
      <w:proofErr w:type="gramStart"/>
      <w:r>
        <w:t>Lafayette</w:t>
      </w:r>
      <w:proofErr w:type="gramEnd"/>
      <w:r>
        <w:t xml:space="preserve">, LA 70503 at 10:00 a.m.  Members present were:  Mr. Ed </w:t>
      </w:r>
      <w:proofErr w:type="spellStart"/>
      <w:r>
        <w:t>Sonnier</w:t>
      </w:r>
      <w:proofErr w:type="spellEnd"/>
      <w:r>
        <w:t xml:space="preserve">, Mr. Tommy Thibodeaux, Mr. Mike </w:t>
      </w:r>
      <w:proofErr w:type="spellStart"/>
      <w:r>
        <w:t>Detraz</w:t>
      </w:r>
      <w:proofErr w:type="spellEnd"/>
      <w:r>
        <w:t xml:space="preserve">, Mr. Donald Segura and Mr. Bradley </w:t>
      </w:r>
      <w:proofErr w:type="spellStart"/>
      <w:r>
        <w:t>Grimmett</w:t>
      </w:r>
      <w:proofErr w:type="spellEnd"/>
      <w:r>
        <w:t>.</w:t>
      </w:r>
      <w:r w:rsidR="00B973C8">
        <w:t xml:space="preserve">  In addition present were:  Mr. Don Kelley, Mr. Alex </w:t>
      </w:r>
      <w:proofErr w:type="spellStart"/>
      <w:r w:rsidR="00B973C8">
        <w:t>Lopresto</w:t>
      </w:r>
      <w:proofErr w:type="spellEnd"/>
      <w:r w:rsidR="00B973C8">
        <w:t xml:space="preserve">, Mr. Larry Cramer, Ms. Jody White, Mr. John </w:t>
      </w:r>
      <w:proofErr w:type="spellStart"/>
      <w:r w:rsidR="00B973C8">
        <w:t>Charpentier</w:t>
      </w:r>
      <w:proofErr w:type="spellEnd"/>
      <w:r w:rsidR="00B973C8">
        <w:t xml:space="preserve">, Mr. Pat Landry, Mr. Donald </w:t>
      </w:r>
      <w:proofErr w:type="spellStart"/>
      <w:r w:rsidR="00B973C8">
        <w:t>Sagrera</w:t>
      </w:r>
      <w:proofErr w:type="spellEnd"/>
      <w:r w:rsidR="00B973C8">
        <w:t xml:space="preserve"> and Ms. Sue Bergeron.</w:t>
      </w:r>
    </w:p>
    <w:p w:rsidR="00B973C8" w:rsidRDefault="00B973C8" w:rsidP="00454209">
      <w:pPr>
        <w:pStyle w:val="NoSpacing"/>
        <w:spacing w:line="360" w:lineRule="auto"/>
      </w:pPr>
      <w:r>
        <w:tab/>
        <w:t>At this time of the Public meeting the Chairman called for any public comment regarding the Agenda.  There was no comment.</w:t>
      </w:r>
    </w:p>
    <w:p w:rsidR="00B973C8" w:rsidRDefault="00B973C8" w:rsidP="00454209">
      <w:pPr>
        <w:pStyle w:val="NoSpacing"/>
        <w:spacing w:line="360" w:lineRule="auto"/>
      </w:pPr>
      <w:r>
        <w:tab/>
        <w:t xml:space="preserve">Upon motion by Mr. Segura and seconded by Mr. </w:t>
      </w:r>
      <w:proofErr w:type="spellStart"/>
      <w:r>
        <w:t>Detraz</w:t>
      </w:r>
      <w:proofErr w:type="spellEnd"/>
      <w:r>
        <w:t>, the minutes of the previous meeting of January 23, 2017 was accepted and approved.  Motion carried.</w:t>
      </w:r>
    </w:p>
    <w:p w:rsidR="002A259F" w:rsidRDefault="00B973C8" w:rsidP="00454209">
      <w:pPr>
        <w:pStyle w:val="NoSpacing"/>
        <w:spacing w:line="360" w:lineRule="auto"/>
      </w:pPr>
      <w:r>
        <w:tab/>
      </w:r>
      <w:r w:rsidR="00612BD7">
        <w:t xml:space="preserve">Upon motion by Mr. Thibodeaux and seconded by Mr. </w:t>
      </w:r>
      <w:proofErr w:type="spellStart"/>
      <w:r w:rsidR="00612BD7">
        <w:t>Detraz</w:t>
      </w:r>
      <w:proofErr w:type="spellEnd"/>
      <w:r w:rsidR="00612BD7">
        <w:t>, the Board approved Change Order No. 7 on the Siphon Project.  Granting</w:t>
      </w:r>
      <w:r w:rsidR="00B1760A">
        <w:t xml:space="preserve"> a total of an extra</w:t>
      </w:r>
      <w:r w:rsidR="00612BD7">
        <w:t xml:space="preserve"> 85 days due to August 12 flood a</w:t>
      </w:r>
      <w:r w:rsidR="00B1760A">
        <w:t>nd</w:t>
      </w:r>
      <w:r w:rsidR="00612BD7">
        <w:t xml:space="preserve"> modificatio</w:t>
      </w:r>
      <w:r w:rsidR="002A259F">
        <w:t>n</w:t>
      </w:r>
      <w:r w:rsidR="00B1760A">
        <w:t>s</w:t>
      </w:r>
      <w:r w:rsidR="002A259F">
        <w:t xml:space="preserve"> for jacking equipment to overc</w:t>
      </w:r>
      <w:r w:rsidR="00612BD7">
        <w:t>ome obstruction</w:t>
      </w:r>
      <w:r w:rsidR="002A259F">
        <w:t>.  Motion carried.</w:t>
      </w:r>
    </w:p>
    <w:p w:rsidR="00BE656C" w:rsidRDefault="002A259F" w:rsidP="00454209">
      <w:pPr>
        <w:pStyle w:val="NoSpacing"/>
        <w:spacing w:line="360" w:lineRule="auto"/>
      </w:pPr>
      <w:r>
        <w:tab/>
        <w:t xml:space="preserve">Upon motion by Mr. Thibodeaux and seconded by Mr. </w:t>
      </w:r>
      <w:proofErr w:type="spellStart"/>
      <w:r>
        <w:t>Detraz</w:t>
      </w:r>
      <w:proofErr w:type="spellEnd"/>
      <w:r>
        <w:t>, the Board approved Partial Payment Request No. 8</w:t>
      </w:r>
      <w:r w:rsidR="003F54E2">
        <w:t xml:space="preserve"> for the Siphon Project</w:t>
      </w:r>
      <w:r>
        <w:t xml:space="preserve"> which was work performed from July 1 through November 2, 2016 for 86 feet of pipe installed.  The amount requested is $459,950 less $63,000 of liquidated damages with a total due of $396,950.  Motion carried.</w:t>
      </w:r>
    </w:p>
    <w:p w:rsidR="001E1700" w:rsidRDefault="00BE656C" w:rsidP="00454209">
      <w:pPr>
        <w:pStyle w:val="NoSpacing"/>
        <w:spacing w:line="360" w:lineRule="auto"/>
      </w:pPr>
      <w:r>
        <w:tab/>
        <w:t xml:space="preserve">Upon motion by Mr. Thibodeaux and seconded by Mr. </w:t>
      </w:r>
      <w:proofErr w:type="spellStart"/>
      <w:r>
        <w:t>Detraz</w:t>
      </w:r>
      <w:proofErr w:type="spellEnd"/>
      <w:r>
        <w:t>, the Board approved Change Order No. 8 for the Sip</w:t>
      </w:r>
      <w:r w:rsidR="001E1700">
        <w:t>hon Project which increases the contract amount by $56,386.02</w:t>
      </w:r>
      <w:r w:rsidR="00A8333E">
        <w:t xml:space="preserve"> and an additional 10 days to the contract</w:t>
      </w:r>
      <w:r w:rsidR="001E1700">
        <w:t xml:space="preserve"> due to additional work for removing</w:t>
      </w:r>
      <w:r w:rsidR="00A8333E">
        <w:t xml:space="preserve"> the</w:t>
      </w:r>
      <w:r w:rsidR="001E1700">
        <w:t xml:space="preserve"> obstruction.  Motion carried.</w:t>
      </w:r>
    </w:p>
    <w:p w:rsidR="001E1700" w:rsidRDefault="001E1700" w:rsidP="00454209">
      <w:pPr>
        <w:pStyle w:val="NoSpacing"/>
        <w:spacing w:line="360" w:lineRule="auto"/>
      </w:pPr>
      <w:r>
        <w:tab/>
        <w:t xml:space="preserve">Upon motion by Mr. Thibodeaux and seconded by Mr. </w:t>
      </w:r>
      <w:proofErr w:type="spellStart"/>
      <w:r>
        <w:t>Detraz</w:t>
      </w:r>
      <w:proofErr w:type="spellEnd"/>
      <w:r>
        <w:t>, the Board approved Payment Estimate No. 9 for the Siphon Project in the amount of $46,566.72 for additional work following assessment of liquidated damages</w:t>
      </w:r>
      <w:r w:rsidR="009D02CB">
        <w:t>.  Motion carried.</w:t>
      </w:r>
    </w:p>
    <w:p w:rsidR="00BE656C" w:rsidRDefault="00BE656C" w:rsidP="00454209">
      <w:pPr>
        <w:pStyle w:val="NoSpacing"/>
        <w:spacing w:line="360" w:lineRule="auto"/>
      </w:pPr>
    </w:p>
    <w:p w:rsidR="00BE656C" w:rsidRDefault="00BE656C" w:rsidP="00454209">
      <w:pPr>
        <w:pStyle w:val="NoSpacing"/>
        <w:spacing w:line="360" w:lineRule="auto"/>
      </w:pPr>
    </w:p>
    <w:p w:rsidR="00BE656C" w:rsidRDefault="00BE656C" w:rsidP="00454209">
      <w:pPr>
        <w:pStyle w:val="NoSpacing"/>
        <w:spacing w:line="360" w:lineRule="auto"/>
      </w:pPr>
    </w:p>
    <w:p w:rsidR="00BE656C" w:rsidRDefault="00BE656C" w:rsidP="00454209">
      <w:pPr>
        <w:pStyle w:val="NoSpacing"/>
        <w:spacing w:line="360" w:lineRule="auto"/>
      </w:pPr>
    </w:p>
    <w:p w:rsidR="00BE656C" w:rsidRDefault="00BE656C" w:rsidP="00454209">
      <w:pPr>
        <w:pStyle w:val="NoSpacing"/>
        <w:spacing w:line="360" w:lineRule="auto"/>
      </w:pPr>
      <w:r>
        <w:lastRenderedPageBreak/>
        <w:t xml:space="preserve">Minutes of Meeting </w:t>
      </w:r>
    </w:p>
    <w:p w:rsidR="00BE656C" w:rsidRDefault="00BE656C" w:rsidP="00454209">
      <w:pPr>
        <w:pStyle w:val="NoSpacing"/>
        <w:spacing w:line="360" w:lineRule="auto"/>
      </w:pPr>
      <w:r>
        <w:t>February 20, 2017</w:t>
      </w:r>
    </w:p>
    <w:p w:rsidR="00BE656C" w:rsidRDefault="00BE656C" w:rsidP="00454209">
      <w:pPr>
        <w:pStyle w:val="NoSpacing"/>
        <w:spacing w:line="360" w:lineRule="auto"/>
      </w:pPr>
      <w:r>
        <w:t>Page 2</w:t>
      </w:r>
    </w:p>
    <w:p w:rsidR="00BE656C" w:rsidRDefault="00BE656C" w:rsidP="00454209">
      <w:pPr>
        <w:pStyle w:val="NoSpacing"/>
        <w:spacing w:line="360" w:lineRule="auto"/>
      </w:pPr>
    </w:p>
    <w:p w:rsidR="00BE656C" w:rsidRDefault="00BE656C" w:rsidP="00454209">
      <w:pPr>
        <w:pStyle w:val="NoSpacing"/>
        <w:spacing w:line="360" w:lineRule="auto"/>
      </w:pPr>
    </w:p>
    <w:p w:rsidR="002A259F" w:rsidRDefault="002A259F" w:rsidP="00454209">
      <w:pPr>
        <w:pStyle w:val="NoSpacing"/>
        <w:spacing w:line="360" w:lineRule="auto"/>
      </w:pPr>
    </w:p>
    <w:p w:rsidR="00376276" w:rsidRDefault="002A259F" w:rsidP="00454209">
      <w:pPr>
        <w:pStyle w:val="NoSpacing"/>
        <w:spacing w:line="360" w:lineRule="auto"/>
      </w:pPr>
      <w:r>
        <w:tab/>
      </w:r>
      <w:r w:rsidR="008E7B67">
        <w:t xml:space="preserve">Upon motion by Mr. </w:t>
      </w:r>
      <w:proofErr w:type="spellStart"/>
      <w:r w:rsidR="008E7B67">
        <w:t>Detraz</w:t>
      </w:r>
      <w:proofErr w:type="spellEnd"/>
      <w:r w:rsidR="008E7B67">
        <w:t xml:space="preserve"> and seconded by Mr. Segura, the Board approved Change Order No. 9</w:t>
      </w:r>
      <w:r w:rsidR="00BE656C">
        <w:t xml:space="preserve"> on the Siphon Project</w:t>
      </w:r>
      <w:r w:rsidR="008E7B67">
        <w:t xml:space="preserve"> for</w:t>
      </w:r>
      <w:r w:rsidR="00BE656C">
        <w:t xml:space="preserve"> proposed</w:t>
      </w:r>
      <w:r w:rsidR="008E7B67">
        <w:t xml:space="preserve"> addi</w:t>
      </w:r>
      <w:r w:rsidR="009D02CB">
        <w:t xml:space="preserve">tional work </w:t>
      </w:r>
      <w:r w:rsidR="008E7B67">
        <w:t>to remove obstruction and temporary coffer dam under forced account basis with a guaranteed price of no more than $789,818.00</w:t>
      </w:r>
      <w:r w:rsidR="00376276">
        <w:t>.  The additional work of this project is separate from the Original contract pending approval of the Executive Director, Accountant and Legal advisor and authorizing Director or Chairman to sign contract.  Motion carried.</w:t>
      </w:r>
    </w:p>
    <w:p w:rsidR="00376276" w:rsidRDefault="00376276" w:rsidP="00454209">
      <w:pPr>
        <w:pStyle w:val="NoSpacing"/>
        <w:spacing w:line="360" w:lineRule="auto"/>
        <w:ind w:firstLine="720"/>
      </w:pPr>
      <w:r>
        <w:t xml:space="preserve">Upon motion by Mr. Segura and seconded by Mr. </w:t>
      </w:r>
      <w:proofErr w:type="spellStart"/>
      <w:r>
        <w:t>Detraz</w:t>
      </w:r>
      <w:proofErr w:type="spellEnd"/>
      <w:r>
        <w:t>, the Board approved Change Order No. 6 for the Loreauville Canal Project</w:t>
      </w:r>
      <w:r w:rsidR="00BE656C">
        <w:t xml:space="preserve"> adding 58 days to the contract due to adverse weather conditions and high</w:t>
      </w:r>
      <w:r w:rsidR="009D02CB">
        <w:t xml:space="preserve"> </w:t>
      </w:r>
      <w:r w:rsidR="00BE656C">
        <w:t>water</w:t>
      </w:r>
      <w:r>
        <w:t xml:space="preserve"> pending acceptance of Contractor and</w:t>
      </w:r>
      <w:r w:rsidR="009D02CB">
        <w:t xml:space="preserve"> then</w:t>
      </w:r>
      <w:r>
        <w:t xml:space="preserve"> authorizing the Executive Director to sign and proceed to calculate final payment.  Motion carried.</w:t>
      </w:r>
    </w:p>
    <w:p w:rsidR="00C31622" w:rsidRDefault="00376276" w:rsidP="00454209">
      <w:pPr>
        <w:pStyle w:val="NoSpacing"/>
        <w:spacing w:line="360" w:lineRule="auto"/>
      </w:pPr>
      <w:r>
        <w:tab/>
        <w:t xml:space="preserve">Upon motion by Mr. Segura and seconded by Mr. </w:t>
      </w:r>
      <w:proofErr w:type="spellStart"/>
      <w:r>
        <w:t>Detraz</w:t>
      </w:r>
      <w:proofErr w:type="spellEnd"/>
      <w:r>
        <w:t xml:space="preserve">, the Board moved to reject both bids submitted for the Electrical Improvements at the Pump Station.  The bids according to Sellers and Associates were not properly submitted.  </w:t>
      </w:r>
      <w:r w:rsidR="00C31622">
        <w:t>The project will be re-bid and</w:t>
      </w:r>
      <w:r w:rsidR="009D02CB">
        <w:t xml:space="preserve"> re-</w:t>
      </w:r>
      <w:r w:rsidR="00C31622">
        <w:t>advertised for</w:t>
      </w:r>
      <w:r w:rsidR="00BE656C">
        <w:t xml:space="preserve"> opening on</w:t>
      </w:r>
      <w:r w:rsidR="00C31622">
        <w:t xml:space="preserve"> March 27, 2016 @ 10:00 a.m.  Motion carried.</w:t>
      </w:r>
    </w:p>
    <w:p w:rsidR="00C31622" w:rsidRDefault="00C31622" w:rsidP="00454209">
      <w:pPr>
        <w:pStyle w:val="NoSpacing"/>
        <w:spacing w:line="360" w:lineRule="auto"/>
      </w:pPr>
      <w:r>
        <w:tab/>
        <w:t xml:space="preserve">Upon motion by Mr. Segura and seconded by Mr. </w:t>
      </w:r>
      <w:proofErr w:type="spellStart"/>
      <w:r>
        <w:t>Detraz</w:t>
      </w:r>
      <w:proofErr w:type="spellEnd"/>
      <w:r>
        <w:t>, the Financial Statements for the period ended January 31, 2017 and the Actual Average Yield of 1.67% were accepted and approved.  Motion carried.</w:t>
      </w:r>
    </w:p>
    <w:p w:rsidR="00C31622" w:rsidRDefault="00C31622" w:rsidP="00454209">
      <w:pPr>
        <w:pStyle w:val="NoSpacing"/>
        <w:spacing w:line="360" w:lineRule="auto"/>
      </w:pPr>
      <w:r>
        <w:tab/>
        <w:t xml:space="preserve">Upon motion by Mr. Segura and seconded by Mr. </w:t>
      </w:r>
      <w:proofErr w:type="spellStart"/>
      <w:r>
        <w:t>Detraz</w:t>
      </w:r>
      <w:proofErr w:type="spellEnd"/>
      <w:r>
        <w:t xml:space="preserve">, the Board approved to purchase and have installed a Camera at the Bayou </w:t>
      </w:r>
      <w:proofErr w:type="spellStart"/>
      <w:r>
        <w:t>Courtableu</w:t>
      </w:r>
      <w:proofErr w:type="spellEnd"/>
      <w:r>
        <w:t xml:space="preserve"> Structure to monitor gate openings.  Motion carried.</w:t>
      </w:r>
    </w:p>
    <w:p w:rsidR="00C31622" w:rsidRDefault="00C31622" w:rsidP="00454209">
      <w:pPr>
        <w:pStyle w:val="NoSpacing"/>
        <w:spacing w:line="360" w:lineRule="auto"/>
      </w:pPr>
      <w:r>
        <w:tab/>
        <w:t xml:space="preserve">Upon motion by Mr. Segura and seconded by Mr. </w:t>
      </w:r>
      <w:proofErr w:type="spellStart"/>
      <w:r>
        <w:t>Detraz</w:t>
      </w:r>
      <w:proofErr w:type="spellEnd"/>
      <w:r>
        <w:t>, the Board approve to rent adjacent office space of approximately 553 square feet.  Motion carried.</w:t>
      </w:r>
    </w:p>
    <w:p w:rsidR="00C31622" w:rsidRDefault="00C31622" w:rsidP="00454209">
      <w:pPr>
        <w:pStyle w:val="NoSpacing"/>
        <w:spacing w:line="360" w:lineRule="auto"/>
      </w:pPr>
      <w:r>
        <w:tab/>
        <w:t>Upon motion by Mr. Thibodeaux and seconded by Mr. Segura, no further business was brought forth, therefore, the meeting adjourned.</w:t>
      </w:r>
    </w:p>
    <w:p w:rsidR="00454209" w:rsidRDefault="00454209" w:rsidP="00454209">
      <w:pPr>
        <w:pStyle w:val="NoSpacing"/>
        <w:spacing w:line="360" w:lineRule="auto"/>
      </w:pPr>
    </w:p>
    <w:p w:rsidR="00454209" w:rsidRDefault="00454209" w:rsidP="00454209">
      <w:pPr>
        <w:pStyle w:val="NoSpacing"/>
        <w:spacing w:line="360" w:lineRule="auto"/>
      </w:pPr>
    </w:p>
    <w:p w:rsidR="00454209" w:rsidRDefault="00454209" w:rsidP="00454209">
      <w:pPr>
        <w:pStyle w:val="NoSpacing"/>
        <w:spacing w:line="360" w:lineRule="auto"/>
      </w:pPr>
    </w:p>
    <w:p w:rsidR="00454209" w:rsidRDefault="00454209" w:rsidP="00454209">
      <w:pPr>
        <w:pStyle w:val="NoSpacing"/>
        <w:spacing w:line="360" w:lineRule="auto"/>
      </w:pPr>
      <w:r>
        <w:t>____________________________           _____________________________</w:t>
      </w:r>
    </w:p>
    <w:p w:rsidR="00454209" w:rsidRDefault="00454209" w:rsidP="00454209">
      <w:pPr>
        <w:pStyle w:val="NoSpacing"/>
        <w:spacing w:line="360" w:lineRule="auto"/>
      </w:pPr>
      <w:r>
        <w:tab/>
        <w:t xml:space="preserve">    CHAIRMAN</w:t>
      </w:r>
      <w:r>
        <w:tab/>
      </w:r>
      <w:r>
        <w:tab/>
        <w:t xml:space="preserve"> </w:t>
      </w:r>
      <w:r>
        <w:tab/>
        <w:t xml:space="preserve">       SECRETARY-TREASURER</w:t>
      </w:r>
      <w:bookmarkStart w:id="0" w:name="_GoBack"/>
      <w:bookmarkEnd w:id="0"/>
    </w:p>
    <w:p w:rsidR="002A259F" w:rsidRDefault="002A259F" w:rsidP="002B2289">
      <w:pPr>
        <w:pStyle w:val="NoSpacing"/>
      </w:pPr>
    </w:p>
    <w:p w:rsidR="002A259F" w:rsidRDefault="002A259F" w:rsidP="002B2289">
      <w:pPr>
        <w:pStyle w:val="NoSpacing"/>
      </w:pPr>
      <w:r>
        <w:tab/>
      </w:r>
    </w:p>
    <w:sectPr w:rsidR="002A259F" w:rsidSect="00454209">
      <w:pgSz w:w="12240" w:h="20160" w:code="5"/>
      <w:pgMar w:top="720" w:right="720" w:bottom="288" w:left="216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89"/>
    <w:rsid w:val="00021D88"/>
    <w:rsid w:val="001A2E77"/>
    <w:rsid w:val="001E1700"/>
    <w:rsid w:val="002330FB"/>
    <w:rsid w:val="002A259F"/>
    <w:rsid w:val="002B2289"/>
    <w:rsid w:val="00376276"/>
    <w:rsid w:val="003F54E2"/>
    <w:rsid w:val="00454209"/>
    <w:rsid w:val="0045438D"/>
    <w:rsid w:val="00492D8A"/>
    <w:rsid w:val="00533615"/>
    <w:rsid w:val="00612BD7"/>
    <w:rsid w:val="00702BCD"/>
    <w:rsid w:val="008B2303"/>
    <w:rsid w:val="008E7B67"/>
    <w:rsid w:val="009D02CB"/>
    <w:rsid w:val="00A8333E"/>
    <w:rsid w:val="00AB46E1"/>
    <w:rsid w:val="00AF0250"/>
    <w:rsid w:val="00B1760A"/>
    <w:rsid w:val="00B5307B"/>
    <w:rsid w:val="00B973C8"/>
    <w:rsid w:val="00BD4DE4"/>
    <w:rsid w:val="00BE656C"/>
    <w:rsid w:val="00C06571"/>
    <w:rsid w:val="00C31622"/>
    <w:rsid w:val="00CC7D53"/>
    <w:rsid w:val="00E46F7A"/>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BA1F-7211-423E-8238-DEC7EB0A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2D8A"/>
    <w:pPr>
      <w:framePr w:w="7920" w:h="1980" w:hRule="exact" w:hSpace="180" w:wrap="auto" w:hAnchor="page" w:xAlign="center" w:yAlign="bottom"/>
      <w:spacing w:after="0"/>
      <w:ind w:left="2880"/>
    </w:pPr>
    <w:rPr>
      <w:rFonts w:asciiTheme="majorHAnsi" w:eastAsiaTheme="majorEastAsia" w:hAnsiTheme="majorHAnsi" w:cstheme="majorBidi"/>
      <w:i/>
      <w:sz w:val="24"/>
      <w:szCs w:val="24"/>
    </w:rPr>
  </w:style>
  <w:style w:type="paragraph" w:styleId="NoSpacing">
    <w:name w:val="No Spacing"/>
    <w:uiPriority w:val="1"/>
    <w:qFormat/>
    <w:rsid w:val="002B2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7</cp:revision>
  <dcterms:created xsi:type="dcterms:W3CDTF">2017-03-20T15:33:00Z</dcterms:created>
  <dcterms:modified xsi:type="dcterms:W3CDTF">2017-05-09T19:51:00Z</dcterms:modified>
</cp:coreProperties>
</file>