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7C0633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 March 7, 2024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B74D62" w:rsidRPr="00B74D62" w:rsidRDefault="00A069EF" w:rsidP="00DA34C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74D62">
        <w:rPr>
          <w:rFonts w:ascii="Times New Roman" w:eastAsia="Times New Roman" w:hAnsi="Times New Roman" w:cs="Times New Roman"/>
          <w:sz w:val="24"/>
          <w:szCs w:val="24"/>
        </w:rPr>
        <w:t>Call to Order</w:t>
      </w:r>
      <w:r w:rsidRPr="00B74D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4D62" w:rsidRDefault="00B74D62" w:rsidP="00DA34C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Adoption of the Agenda</w:t>
      </w:r>
    </w:p>
    <w:p w:rsidR="00B74D62" w:rsidRPr="00BF0B71" w:rsidRDefault="00A069EF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 xml:space="preserve"> Adoption of the Minutes from the Irby/Finance Committee of the Louisiana State</w:t>
      </w:r>
      <w:r w:rsidRPr="00BF0B71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7C0633" w:rsidRPr="00BF0B71">
        <w:rPr>
          <w:rFonts w:ascii="Times New Roman" w:eastAsia="Times New Roman" w:hAnsi="Times New Roman" w:cs="Times New Roman"/>
          <w:sz w:val="24"/>
          <w:szCs w:val="24"/>
        </w:rPr>
        <w:t>February 19, 2024</w:t>
      </w:r>
    </w:p>
    <w:p w:rsidR="00263C8B" w:rsidRPr="00BF0B71" w:rsidRDefault="008D4BC8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>Commercial Update and Motion-</w:t>
      </w:r>
      <w:r w:rsidR="007C0633" w:rsidRPr="00BF0B71">
        <w:rPr>
          <w:rFonts w:ascii="Times New Roman" w:eastAsia="Times New Roman" w:hAnsi="Times New Roman" w:cs="Times New Roman"/>
          <w:sz w:val="24"/>
          <w:szCs w:val="24"/>
        </w:rPr>
        <w:t xml:space="preserve">Accepting of the </w:t>
      </w:r>
      <w:r w:rsidR="00DA34CF" w:rsidRPr="00BF0B71">
        <w:rPr>
          <w:rFonts w:ascii="Times New Roman" w:eastAsia="Times New Roman" w:hAnsi="Times New Roman" w:cs="Times New Roman"/>
          <w:sz w:val="24"/>
          <w:szCs w:val="24"/>
        </w:rPr>
        <w:t>A</w:t>
      </w:r>
      <w:r w:rsidR="007C0633" w:rsidRPr="00BF0B71">
        <w:rPr>
          <w:rFonts w:ascii="Times New Roman" w:eastAsia="Times New Roman" w:hAnsi="Times New Roman" w:cs="Times New Roman"/>
          <w:sz w:val="24"/>
          <w:szCs w:val="24"/>
        </w:rPr>
        <w:t>pplications for 525 St. Ann</w:t>
      </w:r>
      <w:r w:rsidR="007424FF" w:rsidRPr="00BF0B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4FF" w:rsidRPr="00BF0B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 request to extend </w:t>
      </w:r>
    </w:p>
    <w:p w:rsidR="00BF0B71" w:rsidRDefault="00BF0B71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>Commercial-Review Commercial Lease</w:t>
      </w:r>
    </w:p>
    <w:p w:rsidR="00666956" w:rsidRPr="00BF0B71" w:rsidRDefault="00666956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Residential-U</w:t>
      </w:r>
      <w:r w:rsidRPr="00666956">
        <w:rPr>
          <w:rFonts w:ascii="Times New Roman" w:eastAsia="Times New Roman" w:hAnsi="Times New Roman" w:cs="Times New Roman"/>
          <w:sz w:val="24"/>
          <w:szCs w:val="24"/>
        </w:rPr>
        <w:t xml:space="preserve">pdate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666956">
        <w:rPr>
          <w:rFonts w:ascii="Times New Roman" w:eastAsia="Times New Roman" w:hAnsi="Times New Roman" w:cs="Times New Roman"/>
          <w:sz w:val="24"/>
          <w:szCs w:val="24"/>
        </w:rPr>
        <w:t xml:space="preserve"> Irby Apartment Guest Log</w:t>
      </w:r>
    </w:p>
    <w:p w:rsidR="00DA34CF" w:rsidRDefault="00DA34CF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>I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ab/>
      </w:r>
      <w:r w:rsidR="008D4BC8">
        <w:rPr>
          <w:rFonts w:ascii="Times New Roman" w:eastAsia="Times New Roman" w:hAnsi="Times New Roman" w:cs="Times New Roman"/>
          <w:sz w:val="24"/>
          <w:szCs w:val="24"/>
        </w:rPr>
        <w:t>Residential-</w:t>
      </w:r>
      <w:r w:rsidRPr="00DA34CF">
        <w:rPr>
          <w:rFonts w:ascii="Times New Roman" w:eastAsia="Times New Roman" w:hAnsi="Times New Roman" w:cs="Times New Roman"/>
          <w:sz w:val="24"/>
          <w:szCs w:val="24"/>
        </w:rPr>
        <w:t>Update on Walkthrough with Tenant</w:t>
      </w:r>
    </w:p>
    <w:p w:rsidR="00DA34CF" w:rsidRDefault="00DA34CF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ab/>
      </w:r>
      <w:r w:rsidR="008D4BC8">
        <w:rPr>
          <w:rFonts w:ascii="Times New Roman" w:eastAsia="Times New Roman" w:hAnsi="Times New Roman" w:cs="Times New Roman"/>
          <w:sz w:val="24"/>
          <w:szCs w:val="24"/>
        </w:rPr>
        <w:t>Residential-</w:t>
      </w:r>
      <w:r>
        <w:rPr>
          <w:rFonts w:ascii="Times New Roman" w:eastAsia="Times New Roman" w:hAnsi="Times New Roman" w:cs="Times New Roman"/>
          <w:sz w:val="24"/>
          <w:szCs w:val="24"/>
        </w:rPr>
        <w:t>Update on Quotes for Pontalba Upkeep</w:t>
      </w:r>
    </w:p>
    <w:p w:rsidR="00DA34CF" w:rsidRDefault="00666956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</w:t>
      </w:r>
      <w:r w:rsidR="00DA34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ab/>
      </w:r>
      <w:r w:rsidR="008D4BC8">
        <w:rPr>
          <w:rFonts w:ascii="Times New Roman" w:eastAsia="Times New Roman" w:hAnsi="Times New Roman" w:cs="Times New Roman"/>
          <w:sz w:val="24"/>
          <w:szCs w:val="24"/>
        </w:rPr>
        <w:t>Residential-</w:t>
      </w:r>
      <w:r w:rsidR="00DA34CF">
        <w:rPr>
          <w:rFonts w:ascii="Times New Roman" w:eastAsia="Times New Roman" w:hAnsi="Times New Roman" w:cs="Times New Roman"/>
          <w:sz w:val="24"/>
          <w:szCs w:val="24"/>
        </w:rPr>
        <w:t>Update on Inquiries for Vacancies</w:t>
      </w:r>
    </w:p>
    <w:p w:rsidR="005A5870" w:rsidRDefault="00BF0B71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5A58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A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A5870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5A5870" w:rsidRDefault="005A5870" w:rsidP="00BF0B71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-Budget to Actual as of 02-29-24</w:t>
      </w:r>
    </w:p>
    <w:p w:rsidR="003F0E26" w:rsidRDefault="003F0E26" w:rsidP="003F0E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XI.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Old Business</w:t>
      </w:r>
    </w:p>
    <w:p w:rsidR="003F0E26" w:rsidRDefault="003F0E26" w:rsidP="003F0E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XII.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:rsidR="00DA34CF" w:rsidRPr="00DA34CF" w:rsidRDefault="005A5870" w:rsidP="005A5870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3F0E26">
        <w:rPr>
          <w:rFonts w:ascii="Times New Roman" w:eastAsia="Times New Roman" w:hAnsi="Times New Roman" w:cs="Times New Roman"/>
          <w:sz w:val="24"/>
          <w:szCs w:val="24"/>
        </w:rPr>
        <w:t>II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 w:rsidR="00DA34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ab/>
      </w:r>
      <w:r w:rsidR="007424FF">
        <w:rPr>
          <w:rFonts w:ascii="Times New Roman" w:eastAsia="Times New Roman" w:hAnsi="Times New Roman" w:cs="Times New Roman"/>
          <w:sz w:val="24"/>
          <w:szCs w:val="24"/>
        </w:rPr>
        <w:t>Adjournmen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35E3A"/>
    <w:multiLevelType w:val="hybridMultilevel"/>
    <w:tmpl w:val="A8B82B6A"/>
    <w:lvl w:ilvl="0" w:tplc="A412EA7E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D4E06"/>
    <w:multiLevelType w:val="hybridMultilevel"/>
    <w:tmpl w:val="4E1020A6"/>
    <w:lvl w:ilvl="0" w:tplc="7B10A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73314"/>
    <w:rsid w:val="00123E50"/>
    <w:rsid w:val="0015548F"/>
    <w:rsid w:val="001755CD"/>
    <w:rsid w:val="00180972"/>
    <w:rsid w:val="00200623"/>
    <w:rsid w:val="0020371D"/>
    <w:rsid w:val="0020695F"/>
    <w:rsid w:val="00232306"/>
    <w:rsid w:val="002402E7"/>
    <w:rsid w:val="00251BF7"/>
    <w:rsid w:val="00263C8B"/>
    <w:rsid w:val="003B3DDF"/>
    <w:rsid w:val="003F0E26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5A5870"/>
    <w:rsid w:val="00613DE5"/>
    <w:rsid w:val="00623FB2"/>
    <w:rsid w:val="00666956"/>
    <w:rsid w:val="007377BC"/>
    <w:rsid w:val="007424FF"/>
    <w:rsid w:val="00761B90"/>
    <w:rsid w:val="007B6D61"/>
    <w:rsid w:val="007C0633"/>
    <w:rsid w:val="008D4BC8"/>
    <w:rsid w:val="00920D67"/>
    <w:rsid w:val="00964453"/>
    <w:rsid w:val="009674AA"/>
    <w:rsid w:val="009730DB"/>
    <w:rsid w:val="00995794"/>
    <w:rsid w:val="009A4D44"/>
    <w:rsid w:val="009D7F92"/>
    <w:rsid w:val="00A069EF"/>
    <w:rsid w:val="00A2658A"/>
    <w:rsid w:val="00A372F4"/>
    <w:rsid w:val="00A4710B"/>
    <w:rsid w:val="00AA29AA"/>
    <w:rsid w:val="00AB48D8"/>
    <w:rsid w:val="00AC4157"/>
    <w:rsid w:val="00B03DC2"/>
    <w:rsid w:val="00B469ED"/>
    <w:rsid w:val="00B615FC"/>
    <w:rsid w:val="00B74D62"/>
    <w:rsid w:val="00BB0EFC"/>
    <w:rsid w:val="00BF0B71"/>
    <w:rsid w:val="00CC7E2D"/>
    <w:rsid w:val="00CD1651"/>
    <w:rsid w:val="00CF78BB"/>
    <w:rsid w:val="00D758C5"/>
    <w:rsid w:val="00DA34CF"/>
    <w:rsid w:val="00DE3489"/>
    <w:rsid w:val="00DF01C2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BAAF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2024-03-04T21:30:00Z</dcterms:created>
  <dcterms:modified xsi:type="dcterms:W3CDTF">2024-03-04T21:30:00Z</dcterms:modified>
</cp:coreProperties>
</file>