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CBC" w:rsidRPr="00A15CBC" w:rsidRDefault="00A15CBC" w:rsidP="00A15CBC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A15CBC" w:rsidRPr="00A15CBC" w:rsidRDefault="00A15CBC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15CBC" w:rsidRPr="00A15CBC" w:rsidRDefault="00A15CBC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15CBC" w:rsidRDefault="009E772A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32"/>
          <w:szCs w:val="32"/>
        </w:rPr>
      </w:pPr>
      <w:r w:rsidRPr="009E772A">
        <w:rPr>
          <w:rFonts w:ascii="Arial" w:eastAsia="Times New Roman" w:hAnsi="Arial" w:cs="Arial"/>
          <w:sz w:val="32"/>
          <w:szCs w:val="32"/>
        </w:rPr>
        <w:t>Louisiana Historical Records Advisory Board</w:t>
      </w:r>
    </w:p>
    <w:p w:rsidR="009E772A" w:rsidRPr="00A15CBC" w:rsidRDefault="009E772A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8"/>
          <w:szCs w:val="28"/>
        </w:rPr>
      </w:pPr>
    </w:p>
    <w:p w:rsidR="00A15CBC" w:rsidRPr="00A15CBC" w:rsidRDefault="00A15CBC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8"/>
          <w:szCs w:val="28"/>
        </w:rPr>
      </w:pPr>
      <w:r w:rsidRPr="00A15CBC">
        <w:rPr>
          <w:rFonts w:ascii="Arial" w:eastAsia="Times New Roman" w:hAnsi="Arial" w:cs="Arial"/>
          <w:sz w:val="28"/>
          <w:szCs w:val="28"/>
        </w:rPr>
        <w:t>Notice and Agenda</w:t>
      </w:r>
    </w:p>
    <w:p w:rsidR="00A15CBC" w:rsidRPr="00A15CBC" w:rsidRDefault="00A15CBC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8"/>
          <w:szCs w:val="28"/>
        </w:rPr>
      </w:pPr>
    </w:p>
    <w:p w:rsidR="00A15CBC" w:rsidRPr="00A15CBC" w:rsidRDefault="00A15CBC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 w:rsidRPr="00A15CBC">
        <w:rPr>
          <w:rFonts w:ascii="Arial" w:eastAsia="Times New Roman" w:hAnsi="Arial" w:cs="Arial"/>
          <w:sz w:val="24"/>
          <w:szCs w:val="24"/>
        </w:rPr>
        <w:t xml:space="preserve">Thursday, </w:t>
      </w:r>
      <w:r w:rsidR="009E772A">
        <w:rPr>
          <w:rFonts w:ascii="Arial" w:eastAsia="Times New Roman" w:hAnsi="Arial" w:cs="Arial"/>
          <w:sz w:val="24"/>
          <w:szCs w:val="24"/>
        </w:rPr>
        <w:t>February 28</w:t>
      </w:r>
      <w:r w:rsidRPr="00A15CBC">
        <w:rPr>
          <w:rFonts w:ascii="Arial" w:eastAsia="Times New Roman" w:hAnsi="Arial" w:cs="Arial"/>
          <w:sz w:val="24"/>
          <w:szCs w:val="24"/>
        </w:rPr>
        <w:t>, 2021</w:t>
      </w:r>
    </w:p>
    <w:p w:rsidR="00A15CBC" w:rsidRPr="00A15CBC" w:rsidRDefault="00A15CBC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A15CBC" w:rsidRPr="00A15CBC" w:rsidRDefault="009E772A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FF0000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2:00 p</w:t>
      </w:r>
      <w:r w:rsidR="00A15CBC" w:rsidRPr="00A15CBC">
        <w:rPr>
          <w:rFonts w:ascii="Arial" w:eastAsia="Times New Roman" w:hAnsi="Arial" w:cs="Arial"/>
          <w:sz w:val="24"/>
          <w:szCs w:val="24"/>
        </w:rPr>
        <w:t xml:space="preserve">.m. </w:t>
      </w:r>
      <w:r>
        <w:rPr>
          <w:rFonts w:ascii="Arial" w:eastAsia="Times New Roman" w:hAnsi="Arial" w:cs="Arial"/>
          <w:sz w:val="24"/>
          <w:szCs w:val="24"/>
        </w:rPr>
        <w:t xml:space="preserve">(Central) </w:t>
      </w:r>
      <w:r w:rsidR="00A15CBC" w:rsidRPr="00A15CBC">
        <w:rPr>
          <w:rFonts w:ascii="Arial" w:eastAsia="Times New Roman" w:hAnsi="Arial" w:cs="Arial"/>
          <w:b/>
          <w:color w:val="FF0000"/>
          <w:sz w:val="24"/>
          <w:szCs w:val="24"/>
        </w:rPr>
        <w:t>Via Video Conference</w:t>
      </w:r>
    </w:p>
    <w:p w:rsidR="00A15CBC" w:rsidRPr="00A15CBC" w:rsidRDefault="00A15CBC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FF0000"/>
          <w:sz w:val="24"/>
          <w:szCs w:val="24"/>
        </w:rPr>
      </w:pPr>
    </w:p>
    <w:p w:rsidR="00A15CBC" w:rsidRDefault="00A15CBC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 w:rsidRPr="00A15CBC">
        <w:rPr>
          <w:rFonts w:ascii="Arial" w:eastAsia="Times New Roman" w:hAnsi="Arial" w:cs="Arial"/>
          <w:sz w:val="24"/>
          <w:szCs w:val="24"/>
        </w:rPr>
        <w:t>Link to Meeting:</w:t>
      </w:r>
    </w:p>
    <w:p w:rsidR="009E772A" w:rsidRPr="00A15CBC" w:rsidRDefault="009E772A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5521E9" w:rsidRDefault="00926B5C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</w:pPr>
      <w:hyperlink r:id="rId7" w:history="1">
        <w:r w:rsidR="009E772A" w:rsidRPr="003D0901">
          <w:rPr>
            <w:rStyle w:val="Hyperlink"/>
          </w:rPr>
          <w:t>https://sos-la-gov.zoom.us/j/99969336080</w:t>
        </w:r>
      </w:hyperlink>
    </w:p>
    <w:p w:rsidR="009E772A" w:rsidRPr="00A15CBC" w:rsidRDefault="009E772A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28148C" w:rsidRDefault="0028148C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</w:p>
    <w:p w:rsidR="00A15CBC" w:rsidRPr="00A15CBC" w:rsidRDefault="00A15CBC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D466D3" w:rsidRDefault="00D466D3" w:rsidP="00D466D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Welcome</w:t>
      </w:r>
    </w:p>
    <w:p w:rsidR="00D466D3" w:rsidRPr="00C44134" w:rsidRDefault="00D466D3" w:rsidP="00D466D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Member Introductions</w:t>
      </w:r>
    </w:p>
    <w:p w:rsidR="00D466D3" w:rsidRPr="00C44134" w:rsidRDefault="00D466D3" w:rsidP="00D466D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New Business</w:t>
      </w:r>
    </w:p>
    <w:p w:rsidR="00D466D3" w:rsidRDefault="00D466D3" w:rsidP="00D466D3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Review and Adoption of Previous Minutes</w:t>
      </w:r>
    </w:p>
    <w:p w:rsidR="00D466D3" w:rsidRDefault="00D466D3" w:rsidP="00D466D3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Oath of Office Deadline</w:t>
      </w:r>
    </w:p>
    <w:p w:rsidR="00D466D3" w:rsidRDefault="00D466D3" w:rsidP="00D466D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Deferred business</w:t>
      </w:r>
    </w:p>
    <w:p w:rsidR="00D466D3" w:rsidRDefault="00D466D3" w:rsidP="00D466D3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Committees </w:t>
      </w:r>
    </w:p>
    <w:p w:rsidR="00D466D3" w:rsidRDefault="00D466D3" w:rsidP="00D466D3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728E">
        <w:rPr>
          <w:rFonts w:ascii="Times New Roman" w:eastAsia="Times New Roman" w:hAnsi="Times New Roman" w:cs="Times New Roman"/>
          <w:sz w:val="24"/>
          <w:szCs w:val="24"/>
        </w:rPr>
        <w:t>Fut</w:t>
      </w:r>
      <w:r>
        <w:rPr>
          <w:rFonts w:ascii="Times New Roman" w:eastAsia="Times New Roman" w:hAnsi="Times New Roman" w:cs="Times New Roman"/>
          <w:sz w:val="24"/>
          <w:szCs w:val="24"/>
        </w:rPr>
        <w:t>ure Meetings (Regular Intervals – February, May, August, and November)</w:t>
      </w:r>
    </w:p>
    <w:p w:rsidR="00D466D3" w:rsidRDefault="00D466D3" w:rsidP="00D466D3">
      <w:pPr>
        <w:pStyle w:val="ListParagraph"/>
        <w:numPr>
          <w:ilvl w:val="2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Items to Add to Agenda</w:t>
      </w:r>
    </w:p>
    <w:p w:rsidR="00D466D3" w:rsidRPr="0056728E" w:rsidRDefault="00D466D3" w:rsidP="00D466D3">
      <w:pPr>
        <w:pStyle w:val="ListParagraph"/>
        <w:numPr>
          <w:ilvl w:val="2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Project/Programs</w:t>
      </w:r>
    </w:p>
    <w:p w:rsidR="00D466D3" w:rsidRPr="0056728E" w:rsidRDefault="00D466D3" w:rsidP="00D466D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728E">
        <w:rPr>
          <w:rFonts w:ascii="Times New Roman" w:eastAsia="Times New Roman" w:hAnsi="Times New Roman" w:cs="Times New Roman"/>
          <w:sz w:val="24"/>
          <w:szCs w:val="24"/>
        </w:rPr>
        <w:t>Guest Speaker: Daniel Stokes of the National Historical Publications and Records Commission</w:t>
      </w:r>
    </w:p>
    <w:p w:rsidR="00D466D3" w:rsidRDefault="00D466D3" w:rsidP="00D466D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Call for Items of Discussion/Questions</w:t>
      </w:r>
    </w:p>
    <w:p w:rsidR="00D466D3" w:rsidRDefault="00D466D3" w:rsidP="00D466D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Adjournment</w:t>
      </w:r>
    </w:p>
    <w:p w:rsidR="00A15CBC" w:rsidRPr="00A15CBC" w:rsidRDefault="00A15CBC" w:rsidP="00A15CB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9E772A" w:rsidRPr="009E772A" w:rsidRDefault="00A15CBC" w:rsidP="00D466D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15CBC">
        <w:rPr>
          <w:rFonts w:ascii="Arial" w:eastAsia="Times New Roman" w:hAnsi="Arial" w:cs="Arial"/>
          <w:sz w:val="24"/>
          <w:szCs w:val="24"/>
        </w:rPr>
        <w:t xml:space="preserve">If you have any questions regarding the </w:t>
      </w:r>
      <w:r w:rsidR="009E772A" w:rsidRPr="009E772A">
        <w:rPr>
          <w:rFonts w:ascii="Arial" w:eastAsia="Times New Roman" w:hAnsi="Arial" w:cs="Arial"/>
          <w:sz w:val="24"/>
          <w:szCs w:val="24"/>
        </w:rPr>
        <w:t>Louisiana Historical Records Advisory Board</w:t>
      </w:r>
    </w:p>
    <w:p w:rsidR="00A15CBC" w:rsidRPr="00A15CBC" w:rsidRDefault="00A15CBC" w:rsidP="00A15CB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A15CBC">
        <w:rPr>
          <w:rFonts w:ascii="Arial" w:eastAsia="Times New Roman" w:hAnsi="Arial" w:cs="Arial"/>
          <w:sz w:val="24"/>
          <w:szCs w:val="24"/>
        </w:rPr>
        <w:t xml:space="preserve">Meeting, please contact </w:t>
      </w:r>
      <w:r w:rsidR="009E772A">
        <w:rPr>
          <w:rFonts w:ascii="Arial" w:eastAsia="Times New Roman" w:hAnsi="Arial" w:cs="Arial"/>
          <w:sz w:val="24"/>
          <w:szCs w:val="24"/>
        </w:rPr>
        <w:t>Catherine Newsome</w:t>
      </w:r>
      <w:r w:rsidRPr="00A15CBC">
        <w:rPr>
          <w:rFonts w:ascii="Arial" w:eastAsia="Times New Roman" w:hAnsi="Arial" w:cs="Arial"/>
          <w:sz w:val="24"/>
          <w:szCs w:val="24"/>
        </w:rPr>
        <w:t xml:space="preserve"> at the Secretary of St</w:t>
      </w:r>
      <w:r w:rsidR="00C85AE8">
        <w:rPr>
          <w:rFonts w:ascii="Arial" w:eastAsia="Times New Roman" w:hAnsi="Arial" w:cs="Arial"/>
          <w:sz w:val="24"/>
          <w:szCs w:val="24"/>
        </w:rPr>
        <w:t xml:space="preserve">ate’s Office at (225) </w:t>
      </w:r>
      <w:r w:rsidR="009E772A">
        <w:rPr>
          <w:rFonts w:ascii="Arial" w:eastAsia="Times New Roman" w:hAnsi="Arial" w:cs="Arial"/>
          <w:sz w:val="24"/>
          <w:szCs w:val="24"/>
        </w:rPr>
        <w:t xml:space="preserve">922-1000. </w:t>
      </w:r>
      <w:r w:rsidR="000C6657">
        <w:rPr>
          <w:rFonts w:ascii="Arial" w:eastAsia="Times New Roman" w:hAnsi="Arial" w:cs="Arial"/>
          <w:sz w:val="24"/>
          <w:szCs w:val="24"/>
        </w:rPr>
        <w:t xml:space="preserve">Comments for the meeting may be submitted electronically to </w:t>
      </w:r>
      <w:hyperlink r:id="rId8" w:history="1">
        <w:r w:rsidR="009E772A" w:rsidRPr="003D0901">
          <w:rPr>
            <w:rStyle w:val="Hyperlink"/>
            <w:rFonts w:ascii="Arial" w:eastAsia="Times New Roman" w:hAnsi="Arial" w:cs="Arial"/>
            <w:sz w:val="24"/>
            <w:szCs w:val="24"/>
          </w:rPr>
          <w:t>catherine.newsome@sos.la.gov</w:t>
        </w:r>
      </w:hyperlink>
      <w:r w:rsidR="000C6657">
        <w:rPr>
          <w:rFonts w:ascii="Arial" w:eastAsia="Times New Roman" w:hAnsi="Arial" w:cs="Arial"/>
          <w:sz w:val="24"/>
          <w:szCs w:val="24"/>
        </w:rPr>
        <w:t xml:space="preserve">. </w:t>
      </w:r>
    </w:p>
    <w:p w:rsidR="00A92CC0" w:rsidRPr="00A15CBC" w:rsidRDefault="00A92CC0" w:rsidP="00A15CBC">
      <w:pPr>
        <w:tabs>
          <w:tab w:val="left" w:pos="1650"/>
        </w:tabs>
      </w:pPr>
    </w:p>
    <w:sectPr w:rsidR="00A92CC0" w:rsidRPr="00A15CBC" w:rsidSect="00A15CBC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B5C" w:rsidRDefault="00926B5C" w:rsidP="00A15CBC">
      <w:pPr>
        <w:spacing w:after="0" w:line="240" w:lineRule="auto"/>
      </w:pPr>
      <w:r>
        <w:separator/>
      </w:r>
    </w:p>
  </w:endnote>
  <w:endnote w:type="continuationSeparator" w:id="0">
    <w:p w:rsidR="00926B5C" w:rsidRDefault="00926B5C" w:rsidP="00A15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askerville">
    <w:altName w:val="Goudy Old Style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99316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8148C" w:rsidRDefault="002814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772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8148C" w:rsidRDefault="002814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91451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15CBC" w:rsidRDefault="00A15CB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791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15CBC" w:rsidRDefault="00A15CBC" w:rsidP="00A15CB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B5C" w:rsidRDefault="00926B5C" w:rsidP="00A15CBC">
      <w:pPr>
        <w:spacing w:after="0" w:line="240" w:lineRule="auto"/>
      </w:pPr>
      <w:r>
        <w:separator/>
      </w:r>
    </w:p>
  </w:footnote>
  <w:footnote w:type="continuationSeparator" w:id="0">
    <w:p w:rsidR="00926B5C" w:rsidRDefault="00926B5C" w:rsidP="00A15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CBC" w:rsidRPr="00A15CBC" w:rsidRDefault="00A15CBC" w:rsidP="00A15CBC">
    <w:pPr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Arial" w:eastAsia="Times New Roman" w:hAnsi="Arial" w:cs="Times New Roman"/>
        <w:sz w:val="24"/>
        <w:szCs w:val="20"/>
      </w:rPr>
    </w:pPr>
  </w:p>
  <w:p w:rsidR="00A15CBC" w:rsidRPr="00A15CBC" w:rsidRDefault="00A15CBC" w:rsidP="00A15CBC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  <w:p w:rsidR="00A15CBC" w:rsidRDefault="00A15C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CBC" w:rsidRPr="00A15CBC" w:rsidRDefault="00A15CBC" w:rsidP="00A15CBC">
    <w:pPr>
      <w:framePr w:w="12234" w:h="2329" w:hRule="exact" w:hSpace="72" w:vSpace="72" w:wrap="notBeside" w:vAnchor="page" w:hAnchor="page" w:x="4" w:y="721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askerville Old Face" w:eastAsia="Times New Roman" w:hAnsi="Baskerville Old Face" w:cs="Times New Roman"/>
        <w:bCs/>
        <w:smallCaps/>
        <w:sz w:val="24"/>
        <w:szCs w:val="24"/>
      </w:rPr>
    </w:pPr>
    <w:r w:rsidRPr="00A15CBC">
      <w:rPr>
        <w:rFonts w:ascii="Times New Roman" w:eastAsia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6284595</wp:posOffset>
              </wp:positionH>
              <wp:positionV relativeFrom="paragraph">
                <wp:posOffset>114300</wp:posOffset>
              </wp:positionV>
              <wp:extent cx="245745" cy="236220"/>
              <wp:effectExtent l="0" t="0" r="1905" b="0"/>
              <wp:wrapSquare wrapText="bothSides"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745" cy="236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5CBC" w:rsidRDefault="00A15CBC" w:rsidP="00A15CBC">
                          <w:pPr>
                            <w:pStyle w:val="DefaultText"/>
                            <w:jc w:val="center"/>
                            <w:rPr>
                              <w:rFonts w:ascii="Baskerville Old Face" w:hAnsi="Baskerville Old Face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494.85pt;margin-top:9pt;width:19.35pt;height:18.6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" stroked="f">
              <v:textbox style="mso-fit-shape-to-text:t">
                <w:txbxContent>
                  <w:p w:rsidR="00A15CBC" w:rsidRDefault="00A15CBC" w:rsidP="00A15CBC">
                    <w:pPr>
                      <w:pStyle w:val="DefaultText"/>
                      <w:jc w:val="center"/>
                      <w:rPr>
                        <w:rFonts w:ascii="Baskerville Old Face" w:hAnsi="Baskerville Old Face"/>
                        <w:sz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A15CBC">
      <w:rPr>
        <w:rFonts w:ascii="Baskerville Old Face" w:eastAsia="Times New Roman" w:hAnsi="Baskerville Old Face" w:cs="Times New Roman"/>
        <w:bCs/>
        <w:smallCaps/>
        <w:sz w:val="32"/>
        <w:szCs w:val="20"/>
      </w:rPr>
      <w:t>Secretary of State</w:t>
    </w:r>
  </w:p>
  <w:p w:rsidR="00A15CBC" w:rsidRPr="00A15CBC" w:rsidRDefault="00A15CBC" w:rsidP="00A15CBC">
    <w:pPr>
      <w:framePr w:w="12234" w:h="2329" w:hRule="exact" w:hSpace="72" w:vSpace="72" w:wrap="notBeside" w:vAnchor="page" w:hAnchor="page" w:x="4" w:y="721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askerville Old Face" w:eastAsia="Times New Roman" w:hAnsi="Baskerville Old Face" w:cs="Times New Roman"/>
        <w:bCs/>
        <w:smallCaps/>
        <w:szCs w:val="20"/>
      </w:rPr>
    </w:pPr>
    <w:r w:rsidRPr="00A15CBC">
      <w:rPr>
        <w:rFonts w:ascii="Baskerville Old Face" w:eastAsia="Times New Roman" w:hAnsi="Baskerville Old Face" w:cs="Times New Roman"/>
        <w:bCs/>
        <w:smallCaps/>
        <w:sz w:val="28"/>
        <w:szCs w:val="20"/>
      </w:rPr>
      <w:t>State of Louisiana</w:t>
    </w:r>
  </w:p>
  <w:p w:rsidR="00A15CBC" w:rsidRPr="00A15CBC" w:rsidRDefault="00A15CBC" w:rsidP="00A15CBC">
    <w:pPr>
      <w:framePr w:w="2246" w:h="720" w:hRule="exact" w:hSpace="72" w:vSpace="72" w:wrap="around" w:vAnchor="page" w:hAnchor="page" w:x="721" w:y="1225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askerville Old Face" w:eastAsia="Times New Roman" w:hAnsi="Baskerville Old Face" w:cs="Times New Roman"/>
        <w:bCs/>
        <w:smallCaps/>
        <w:sz w:val="20"/>
        <w:szCs w:val="16"/>
      </w:rPr>
    </w:pPr>
  </w:p>
  <w:p w:rsidR="00A15CBC" w:rsidRPr="00A15CBC" w:rsidRDefault="00A15CBC" w:rsidP="00A15CBC">
    <w:pPr>
      <w:framePr w:w="2246" w:h="720" w:hRule="exact" w:hSpace="72" w:vSpace="72" w:wrap="around" w:vAnchor="page" w:hAnchor="page" w:x="721" w:y="1225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askerville Old Face" w:eastAsia="Times New Roman" w:hAnsi="Baskerville Old Face" w:cs="Times New Roman"/>
        <w:bCs/>
        <w:smallCaps/>
        <w:sz w:val="20"/>
        <w:szCs w:val="16"/>
      </w:rPr>
    </w:pPr>
    <w:r w:rsidRPr="00A15CBC">
      <w:rPr>
        <w:rFonts w:ascii="Baskerville Old Face" w:eastAsia="Times New Roman" w:hAnsi="Baskerville Old Face" w:cs="Times New Roman"/>
        <w:bCs/>
        <w:smallCaps/>
        <w:sz w:val="20"/>
        <w:szCs w:val="16"/>
      </w:rPr>
      <w:t xml:space="preserve">R. Kyle </w:t>
    </w:r>
    <w:proofErr w:type="spellStart"/>
    <w:r w:rsidRPr="00A15CBC">
      <w:rPr>
        <w:rFonts w:ascii="Baskerville Old Face" w:eastAsia="Times New Roman" w:hAnsi="Baskerville Old Face" w:cs="Times New Roman"/>
        <w:bCs/>
        <w:smallCaps/>
        <w:sz w:val="20"/>
        <w:szCs w:val="16"/>
      </w:rPr>
      <w:t>Ardoin</w:t>
    </w:r>
    <w:proofErr w:type="spellEnd"/>
  </w:p>
  <w:p w:rsidR="00A15CBC" w:rsidRPr="00A15CBC" w:rsidRDefault="00A15CBC" w:rsidP="00A15CBC">
    <w:pPr>
      <w:framePr w:w="2246" w:h="720" w:hRule="exact" w:hSpace="72" w:vSpace="72" w:wrap="around" w:vAnchor="page" w:hAnchor="page" w:x="721" w:y="1225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askerville Old Face" w:eastAsia="Times New Roman" w:hAnsi="Baskerville Old Face" w:cs="Times New Roman"/>
        <w:smallCaps/>
        <w:sz w:val="20"/>
        <w:szCs w:val="16"/>
      </w:rPr>
    </w:pPr>
    <w:r w:rsidRPr="00A15CBC">
      <w:rPr>
        <w:rFonts w:ascii="Baskerville Old Face" w:eastAsia="Times New Roman" w:hAnsi="Baskerville Old Face" w:cs="Times New Roman"/>
        <w:bCs/>
        <w:smallCaps/>
        <w:sz w:val="20"/>
        <w:szCs w:val="16"/>
      </w:rPr>
      <w:t>Secretary of State</w:t>
    </w:r>
  </w:p>
  <w:p w:rsidR="00A15CBC" w:rsidRPr="00A15CBC" w:rsidRDefault="00A15CBC" w:rsidP="00A15CBC">
    <w:pPr>
      <w:framePr w:w="12234" w:h="2305" w:hRule="exact" w:hSpace="72" w:vSpace="72" w:wrap="notBeside" w:vAnchor="page" w:hAnchor="page" w:x="4" w:y="721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askerville Old Face" w:eastAsia="Times New Roman" w:hAnsi="Baskerville Old Face" w:cs="Times New Roman"/>
        <w:bCs/>
        <w:smallCaps/>
        <w:sz w:val="20"/>
        <w:szCs w:val="24"/>
      </w:rPr>
    </w:pPr>
    <w:r w:rsidRPr="00A15CBC">
      <w:rPr>
        <w:rFonts w:ascii="Baskerville" w:eastAsia="Times New Roman" w:hAnsi="Baskerville" w:cs="Times New Roman"/>
        <w:b/>
        <w:bCs/>
        <w:noProof/>
        <w:sz w:val="20"/>
        <w:szCs w:val="20"/>
      </w:rPr>
      <w:br/>
    </w:r>
    <w:r w:rsidRPr="00A15CBC">
      <w:rPr>
        <w:rFonts w:ascii="Baskerville" w:eastAsia="Times New Roman" w:hAnsi="Baskerville" w:cs="Times New Roman"/>
        <w:b/>
        <w:bCs/>
        <w:noProof/>
        <w:sz w:val="20"/>
        <w:szCs w:val="20"/>
      </w:rPr>
      <w:br/>
    </w:r>
    <w:r w:rsidRPr="00A15CBC">
      <w:rPr>
        <w:rFonts w:ascii="Baskerville" w:eastAsia="Times New Roman" w:hAnsi="Baskerville" w:cs="Times New Roman"/>
        <w:b/>
        <w:bCs/>
        <w:noProof/>
        <w:sz w:val="20"/>
        <w:szCs w:val="20"/>
      </w:rPr>
      <w:br/>
    </w:r>
    <w:r w:rsidRPr="00A15CBC">
      <w:rPr>
        <w:rFonts w:ascii="Baskerville" w:eastAsia="Times New Roman" w:hAnsi="Baskerville" w:cs="Times New Roman"/>
        <w:b/>
        <w:bCs/>
        <w:noProof/>
        <w:sz w:val="20"/>
        <w:szCs w:val="20"/>
      </w:rPr>
      <w:br/>
    </w:r>
    <w:r w:rsidRPr="00A15CBC">
      <w:rPr>
        <w:rFonts w:ascii="Baskerville" w:eastAsia="Times New Roman" w:hAnsi="Baskerville" w:cs="Times New Roman"/>
        <w:b/>
        <w:noProof/>
        <w:sz w:val="20"/>
        <w:szCs w:val="20"/>
      </w:rPr>
      <w:drawing>
        <wp:inline distT="0" distB="0" distL="0" distR="0">
          <wp:extent cx="809625" cy="819150"/>
          <wp:effectExtent l="0" t="0" r="9525" b="0"/>
          <wp:docPr id="4" name="Picture 4" descr="SecretaryofStateSealColor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ecretaryofStateSealColor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5CBC" w:rsidRPr="00A15CBC" w:rsidRDefault="00A15CBC" w:rsidP="00A15CBC">
    <w:pPr>
      <w:framePr w:w="2581" w:h="720" w:hRule="exact" w:hSpace="72" w:vSpace="72" w:wrap="around" w:vAnchor="page" w:hAnchor="page" w:x="8521" w:y="1357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askerville Old Face" w:eastAsia="Times New Roman" w:hAnsi="Baskerville Old Face" w:cs="Times New Roman"/>
        <w:bCs/>
        <w:smallCaps/>
        <w:sz w:val="20"/>
        <w:szCs w:val="20"/>
      </w:rPr>
    </w:pPr>
    <w:r w:rsidRPr="00A15CBC">
      <w:rPr>
        <w:rFonts w:ascii="Baskerville Old Face" w:eastAsia="Times New Roman" w:hAnsi="Baskerville Old Face" w:cs="Times New Roman"/>
        <w:bCs/>
        <w:smallCaps/>
        <w:sz w:val="20"/>
        <w:szCs w:val="20"/>
      </w:rPr>
      <w:t>P.O. Box 94125</w:t>
    </w:r>
  </w:p>
  <w:p w:rsidR="00A15CBC" w:rsidRPr="00A15CBC" w:rsidRDefault="00A15CBC" w:rsidP="00A15CBC">
    <w:pPr>
      <w:framePr w:w="2581" w:h="720" w:hRule="exact" w:hSpace="72" w:vSpace="72" w:wrap="around" w:vAnchor="page" w:hAnchor="page" w:x="8521" w:y="1357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askerville Old Face" w:eastAsia="Times New Roman" w:hAnsi="Baskerville Old Face" w:cs="Times New Roman"/>
        <w:bCs/>
        <w:smallCaps/>
        <w:sz w:val="20"/>
        <w:szCs w:val="20"/>
      </w:rPr>
    </w:pPr>
    <w:r w:rsidRPr="00A15CBC">
      <w:rPr>
        <w:rFonts w:ascii="Baskerville Old Face" w:eastAsia="Times New Roman" w:hAnsi="Baskerville Old Face" w:cs="Times New Roman"/>
        <w:bCs/>
        <w:smallCaps/>
        <w:sz w:val="20"/>
        <w:szCs w:val="20"/>
      </w:rPr>
      <w:t>Baton Rouge, LA 70804-9125</w:t>
    </w:r>
  </w:p>
  <w:p w:rsidR="00A15CBC" w:rsidRPr="00A15CBC" w:rsidRDefault="00A15CBC" w:rsidP="00A15CBC">
    <w:pPr>
      <w:framePr w:w="2581" w:h="720" w:hRule="exact" w:hSpace="72" w:vSpace="72" w:wrap="around" w:vAnchor="page" w:hAnchor="page" w:x="8521" w:y="1357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askerville Old Face" w:eastAsia="Times New Roman" w:hAnsi="Baskerville Old Face" w:cs="Times New Roman"/>
        <w:bCs/>
        <w:smallCaps/>
        <w:sz w:val="20"/>
        <w:szCs w:val="20"/>
      </w:rPr>
    </w:pPr>
    <w:r w:rsidRPr="00A15CBC">
      <w:rPr>
        <w:rFonts w:ascii="Baskerville Old Face" w:eastAsia="Times New Roman" w:hAnsi="Baskerville Old Face" w:cs="Times New Roman"/>
        <w:bCs/>
        <w:smallCaps/>
        <w:sz w:val="20"/>
        <w:szCs w:val="20"/>
      </w:rPr>
      <w:t>225.922.2880</w:t>
    </w:r>
  </w:p>
  <w:p w:rsidR="00A15CBC" w:rsidRDefault="00A15CBC" w:rsidP="00A15C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F7A0E"/>
    <w:multiLevelType w:val="hybridMultilevel"/>
    <w:tmpl w:val="6498999C"/>
    <w:lvl w:ilvl="0" w:tplc="09E271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C5F72"/>
    <w:multiLevelType w:val="hybridMultilevel"/>
    <w:tmpl w:val="700ABF44"/>
    <w:lvl w:ilvl="0" w:tplc="31362C8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5A4DB52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C182A44"/>
    <w:multiLevelType w:val="hybridMultilevel"/>
    <w:tmpl w:val="D9ECC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CBC"/>
    <w:rsid w:val="000C6657"/>
    <w:rsid w:val="001A65C2"/>
    <w:rsid w:val="0028148C"/>
    <w:rsid w:val="005521E9"/>
    <w:rsid w:val="00926B5C"/>
    <w:rsid w:val="009E772A"/>
    <w:rsid w:val="00A049F1"/>
    <w:rsid w:val="00A15CBC"/>
    <w:rsid w:val="00A62B6C"/>
    <w:rsid w:val="00A92CC0"/>
    <w:rsid w:val="00B13C83"/>
    <w:rsid w:val="00B8791A"/>
    <w:rsid w:val="00C85AE8"/>
    <w:rsid w:val="00D466D3"/>
    <w:rsid w:val="00E9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E378D1D-8FF5-49DE-B16C-B464CA82D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5C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5CBC"/>
  </w:style>
  <w:style w:type="paragraph" w:styleId="Footer">
    <w:name w:val="footer"/>
    <w:basedOn w:val="Normal"/>
    <w:link w:val="FooterChar"/>
    <w:uiPriority w:val="99"/>
    <w:unhideWhenUsed/>
    <w:rsid w:val="00A15C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5CBC"/>
  </w:style>
  <w:style w:type="paragraph" w:customStyle="1" w:styleId="DefaultText">
    <w:name w:val="Default Text"/>
    <w:basedOn w:val="Normal"/>
    <w:rsid w:val="00A15CB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0C665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46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therine.newsome@sos.la.go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os-la-gov.zoom.us/j/99969336080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Wood</dc:creator>
  <cp:keywords/>
  <dc:description/>
  <cp:lastModifiedBy>Melanie Counce Montanaro</cp:lastModifiedBy>
  <cp:revision>2</cp:revision>
  <dcterms:created xsi:type="dcterms:W3CDTF">2021-05-07T21:10:00Z</dcterms:created>
  <dcterms:modified xsi:type="dcterms:W3CDTF">2021-05-07T21:10:00Z</dcterms:modified>
</cp:coreProperties>
</file>