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DB5B9" w14:textId="5179BA20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fldChar w:fldCharType="begin"/>
      </w: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instrText xml:space="preserve"> SEQ CHAPTER \h \r 1</w:instrText>
      </w: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fldChar w:fldCharType="end"/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______________________________________________________________________________</w:t>
      </w:r>
    </w:p>
    <w:p w14:paraId="54413327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</w:pPr>
    </w:p>
    <w:p w14:paraId="64543ACE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BOARD</w:t>
      </w:r>
      <w:r w:rsidRPr="00C4612E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 xml:space="preserve"> </w:t>
      </w: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OF EXAMINERS FOR NEW ORLEANS - BATON ROUGE</w:t>
      </w:r>
    </w:p>
    <w:p w14:paraId="0E60D04C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STEAMSHIP PILOTS FOR THE MISSISSIPPI RIVER</w:t>
      </w:r>
    </w:p>
    <w:p w14:paraId="3323B6D2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500D4FA" w14:textId="77777777" w:rsidR="0087155E" w:rsidRDefault="0087155E" w:rsidP="00167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  <w:sectPr w:rsidR="0087155E" w:rsidSect="00BA032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A8CDD" w14:textId="77777777" w:rsidR="0087155E" w:rsidRDefault="0087155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</w:pPr>
    </w:p>
    <w:p w14:paraId="2C4931A4" w14:textId="7B160F98" w:rsidR="0087155E" w:rsidRPr="00C4612E" w:rsidRDefault="0087155E" w:rsidP="0087155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101</w:t>
      </w:r>
    </w:p>
    <w:p w14:paraId="0F02248B" w14:textId="77777777" w:rsidR="0087155E" w:rsidRDefault="0087155E" w:rsidP="0087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6040924E" w14:textId="77777777" w:rsidR="0087155E" w:rsidRPr="00C4612E" w:rsidRDefault="0087155E" w:rsidP="0087155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Telephone: (504) 887-5797</w:t>
      </w:r>
    </w:p>
    <w:p w14:paraId="7DEB7B03" w14:textId="2839A1D0" w:rsidR="0087155E" w:rsidRDefault="0087155E" w:rsidP="00871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Facsimile: (504) 887-5799</w:t>
      </w:r>
    </w:p>
    <w:p w14:paraId="5F77FDA1" w14:textId="4C235E2C" w:rsidR="0087155E" w:rsidRDefault="004C50C6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Email: </w:t>
      </w:r>
      <w:hyperlink r:id="rId8" w:history="1">
        <w:r w:rsidRPr="00C4612E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</w:rPr>
          <w:t>www.nobraexaminers.louisiana.gov</w:t>
        </w:r>
      </w:hyperlink>
    </w:p>
    <w:p w14:paraId="72D02A08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______________________________________________________________________________</w:t>
      </w:r>
    </w:p>
    <w:p w14:paraId="36E95D6F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1B22DC9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NOTICE OF QUARTERLY MEETING</w:t>
      </w:r>
    </w:p>
    <w:p w14:paraId="1B935648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</w:p>
    <w:p w14:paraId="7E61CEF6" w14:textId="5D1FCE05" w:rsid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The Board of Examiners for New Orleans – Baton Rouge Steamship Pilots for the Mississippi River </w:t>
      </w:r>
      <w:r w:rsidR="00E2790D">
        <w:rPr>
          <w:rFonts w:ascii="Times New Roman" w:hAnsi="Times New Roman" w:cs="Times New Roman"/>
          <w:kern w:val="0"/>
          <w:sz w:val="24"/>
          <w:szCs w:val="24"/>
        </w:rPr>
        <w:t xml:space="preserve">(“BOE”)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will hold a </w:t>
      </w:r>
      <w:r w:rsidR="00E15F87">
        <w:rPr>
          <w:rFonts w:ascii="Times New Roman" w:hAnsi="Times New Roman" w:cs="Times New Roman"/>
          <w:kern w:val="0"/>
          <w:sz w:val="24"/>
          <w:szCs w:val="24"/>
        </w:rPr>
        <w:t xml:space="preserve">quarterly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meeting on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T</w:t>
      </w:r>
      <w:r w:rsidR="00283524">
        <w:rPr>
          <w:rFonts w:ascii="Times New Roman" w:hAnsi="Times New Roman" w:cs="Times New Roman"/>
          <w:kern w:val="0"/>
          <w:sz w:val="24"/>
          <w:szCs w:val="24"/>
        </w:rPr>
        <w:t>hursday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83524">
        <w:rPr>
          <w:rFonts w:ascii="Times New Roman" w:hAnsi="Times New Roman" w:cs="Times New Roman"/>
          <w:kern w:val="0"/>
          <w:sz w:val="24"/>
          <w:szCs w:val="24"/>
        </w:rPr>
        <w:t>September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1</w:t>
      </w:r>
      <w:r w:rsidR="00283524"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, 20</w:t>
      </w:r>
      <w:r>
        <w:rPr>
          <w:rFonts w:ascii="Times New Roman" w:hAnsi="Times New Roman" w:cs="Times New Roman"/>
          <w:kern w:val="0"/>
          <w:sz w:val="24"/>
          <w:szCs w:val="24"/>
        </w:rPr>
        <w:t>24,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10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:00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.m.  The quarterly meeting will be held at</w:t>
      </w:r>
      <w:r w:rsidR="00413988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="00283524">
        <w:rPr>
          <w:rFonts w:ascii="Times New Roman" w:hAnsi="Times New Roman" w:cs="Times New Roman"/>
          <w:kern w:val="0"/>
          <w:sz w:val="24"/>
          <w:szCs w:val="24"/>
        </w:rPr>
        <w:t>Jefferson Parish Library, 4747 W Napoleon Avenue Metairie LA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3524">
        <w:rPr>
          <w:rFonts w:ascii="Times New Roman" w:hAnsi="Times New Roman" w:cs="Times New Roman"/>
          <w:kern w:val="0"/>
          <w:sz w:val="24"/>
          <w:szCs w:val="24"/>
        </w:rPr>
        <w:t>70001 (Napoleon Room)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893554D" w14:textId="77777777" w:rsid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2D19B90" w14:textId="69ED9889" w:rsidR="00C4612E" w:rsidRDefault="00C4612E" w:rsidP="00CC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AGENDA</w:t>
      </w:r>
    </w:p>
    <w:p w14:paraId="45293792" w14:textId="77777777" w:rsidR="00AA258D" w:rsidRPr="00C4612E" w:rsidRDefault="00AA258D" w:rsidP="00CC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</w:p>
    <w:p w14:paraId="094DA629" w14:textId="77777777" w:rsidR="00C4612E" w:rsidRP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2EC30DD" w14:textId="0148FC0D" w:rsidR="00C4612E" w:rsidRDefault="00C4612E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Call to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rder</w:t>
      </w:r>
    </w:p>
    <w:p w14:paraId="44910B4F" w14:textId="77777777" w:rsidR="00AA258D" w:rsidRPr="00C4612E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CA34B89" w14:textId="153F4FE3" w:rsidR="00AA258D" w:rsidRPr="00AA258D" w:rsidRDefault="00C4612E" w:rsidP="00AA25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Roll </w:t>
      </w:r>
      <w:r w:rsidR="009373AE">
        <w:rPr>
          <w:rFonts w:ascii="Times New Roman" w:hAnsi="Times New Roman" w:cs="Times New Roman"/>
          <w:kern w:val="0"/>
          <w:sz w:val="24"/>
          <w:szCs w:val="24"/>
        </w:rPr>
        <w:t>cal</w:t>
      </w:r>
      <w:r w:rsidR="00AA258D">
        <w:rPr>
          <w:rFonts w:ascii="Times New Roman" w:hAnsi="Times New Roman" w:cs="Times New Roman"/>
          <w:kern w:val="0"/>
          <w:sz w:val="24"/>
          <w:szCs w:val="24"/>
        </w:rPr>
        <w:t>l</w:t>
      </w:r>
    </w:p>
    <w:p w14:paraId="3D17945B" w14:textId="77777777" w:rsidR="00AA258D" w:rsidRPr="00AA258D" w:rsidRDefault="00AA258D" w:rsidP="00AA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653D9D2" w14:textId="082AD730" w:rsidR="00AA258D" w:rsidRPr="00AA258D" w:rsidRDefault="00C4612E" w:rsidP="00AA25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Adoption of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m</w:t>
      </w:r>
      <w:r w:rsidR="00D63823"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nutes</w:t>
      </w:r>
    </w:p>
    <w:p w14:paraId="47B1AD58" w14:textId="77777777" w:rsidR="00AA258D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DF4477" w14:textId="27373D84" w:rsidR="00086F24" w:rsidRDefault="00086F24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Public </w:t>
      </w:r>
      <w:r w:rsidR="00D224B5"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omments</w:t>
      </w:r>
    </w:p>
    <w:p w14:paraId="56637F6A" w14:textId="77777777" w:rsidR="00AA258D" w:rsidRPr="00AA258D" w:rsidRDefault="00AA258D" w:rsidP="00AA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80FD4A8" w14:textId="306681C7" w:rsidR="00C4612E" w:rsidRDefault="00C4612E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New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usiness</w:t>
      </w:r>
    </w:p>
    <w:p w14:paraId="1686EA79" w14:textId="5CE00ADF" w:rsidR="00FD45C4" w:rsidRPr="00283524" w:rsidRDefault="00FD45C4" w:rsidP="0028352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276E549" w14:textId="1410FA44" w:rsidR="00283524" w:rsidRPr="00283524" w:rsidRDefault="0030443B" w:rsidP="0028352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BOE </w:t>
      </w:r>
      <w:r w:rsidR="00611640">
        <w:rPr>
          <w:rFonts w:ascii="Times New Roman" w:hAnsi="Times New Roman" w:cs="Times New Roman"/>
          <w:kern w:val="0"/>
          <w:sz w:val="24"/>
          <w:szCs w:val="24"/>
        </w:rPr>
        <w:t>d</w:t>
      </w:r>
      <w:r w:rsidR="00AA4A96">
        <w:rPr>
          <w:rFonts w:ascii="Times New Roman" w:hAnsi="Times New Roman" w:cs="Times New Roman"/>
          <w:kern w:val="0"/>
          <w:sz w:val="24"/>
          <w:szCs w:val="24"/>
        </w:rPr>
        <w:t xml:space="preserve">rug </w:t>
      </w:r>
      <w:r w:rsidR="006C0BAA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611640">
        <w:rPr>
          <w:rFonts w:ascii="Times New Roman" w:hAnsi="Times New Roman" w:cs="Times New Roman"/>
          <w:kern w:val="0"/>
          <w:sz w:val="24"/>
          <w:szCs w:val="24"/>
        </w:rPr>
        <w:t>a</w:t>
      </w:r>
      <w:r w:rsidR="006C0BAA">
        <w:rPr>
          <w:rFonts w:ascii="Times New Roman" w:hAnsi="Times New Roman" w:cs="Times New Roman"/>
          <w:kern w:val="0"/>
          <w:sz w:val="24"/>
          <w:szCs w:val="24"/>
        </w:rPr>
        <w:t xml:space="preserve">lcohol </w:t>
      </w:r>
      <w:r w:rsidR="00611640">
        <w:rPr>
          <w:rFonts w:ascii="Times New Roman" w:hAnsi="Times New Roman" w:cs="Times New Roman"/>
          <w:kern w:val="0"/>
          <w:sz w:val="24"/>
          <w:szCs w:val="24"/>
        </w:rPr>
        <w:t>p</w:t>
      </w:r>
      <w:r w:rsidR="006C0BAA">
        <w:rPr>
          <w:rFonts w:ascii="Times New Roman" w:hAnsi="Times New Roman" w:cs="Times New Roman"/>
          <w:kern w:val="0"/>
          <w:sz w:val="24"/>
          <w:szCs w:val="24"/>
        </w:rPr>
        <w:t>olicy</w:t>
      </w:r>
      <w:r w:rsidR="00D217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01334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D217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3524">
        <w:rPr>
          <w:rFonts w:ascii="Times New Roman" w:hAnsi="Times New Roman" w:cs="Times New Roman"/>
          <w:kern w:val="0"/>
          <w:sz w:val="24"/>
          <w:szCs w:val="24"/>
        </w:rPr>
        <w:t>Discussion</w:t>
      </w:r>
    </w:p>
    <w:p w14:paraId="3CD7EEEE" w14:textId="3B7F5B7E" w:rsidR="007E51CC" w:rsidRDefault="00283524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BOE – Apprentice Program</w:t>
      </w:r>
    </w:p>
    <w:p w14:paraId="20C03CAE" w14:textId="5BDC5776" w:rsidR="00917A78" w:rsidRDefault="00917A78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D&amp;O Insurance</w:t>
      </w:r>
    </w:p>
    <w:p w14:paraId="5C8174E8" w14:textId="77777777" w:rsidR="00AA258D" w:rsidRPr="00283524" w:rsidRDefault="00AA258D" w:rsidP="00283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4CD26D9" w14:textId="0876099D" w:rsidR="00C4612E" w:rsidRDefault="00083BF5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6FD2">
        <w:rPr>
          <w:rFonts w:ascii="Times New Roman" w:hAnsi="Times New Roman" w:cs="Times New Roman"/>
          <w:kern w:val="0"/>
          <w:sz w:val="24"/>
          <w:szCs w:val="24"/>
        </w:rPr>
        <w:t>Old Business</w:t>
      </w:r>
    </w:p>
    <w:p w14:paraId="42F80A25" w14:textId="613A1797" w:rsidR="009A2C17" w:rsidRDefault="00917A78" w:rsidP="00CC77C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ADA (American Disability Act) - Update</w:t>
      </w:r>
    </w:p>
    <w:p w14:paraId="5D656A06" w14:textId="77777777" w:rsidR="00AA258D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37E6E1F" w14:textId="2722A63F" w:rsidR="00F66FD2" w:rsidRDefault="000F7722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Executive Session</w:t>
      </w:r>
    </w:p>
    <w:p w14:paraId="666532C1" w14:textId="302CF769" w:rsidR="000F7722" w:rsidRDefault="00701334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Incident/Accident review </w:t>
      </w:r>
    </w:p>
    <w:p w14:paraId="65D24760" w14:textId="23330FBF" w:rsidR="00204F98" w:rsidRDefault="00701334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Individual Pilot discussion</w:t>
      </w:r>
      <w:r w:rsidR="0082421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4023FD2" w14:textId="5A1A0108" w:rsidR="00BD2A59" w:rsidRDefault="001677C6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Existing </w:t>
      </w:r>
      <w:r w:rsidR="00521CDE">
        <w:rPr>
          <w:rFonts w:ascii="Times New Roman" w:hAnsi="Times New Roman" w:cs="Times New Roman"/>
          <w:kern w:val="0"/>
          <w:sz w:val="24"/>
          <w:szCs w:val="24"/>
        </w:rPr>
        <w:t>litigation update</w:t>
      </w:r>
    </w:p>
    <w:p w14:paraId="4FD80E9E" w14:textId="4C924213" w:rsidR="0071248E" w:rsidRDefault="00326A4A" w:rsidP="00CC77C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B4981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>Ted Davisson v. Board of Examiners</w:t>
      </w:r>
      <w:r>
        <w:rPr>
          <w:rFonts w:ascii="Times New Roman" w:hAnsi="Times New Roman" w:cs="Times New Roman"/>
          <w:kern w:val="0"/>
          <w:sz w:val="24"/>
          <w:szCs w:val="24"/>
        </w:rPr>
        <w:t>, et al</w:t>
      </w:r>
      <w:r w:rsidR="00326031">
        <w:rPr>
          <w:rFonts w:ascii="Times New Roman" w:hAnsi="Times New Roman" w:cs="Times New Roman"/>
          <w:kern w:val="0"/>
          <w:sz w:val="24"/>
          <w:szCs w:val="24"/>
        </w:rPr>
        <w:t>., 24</w:t>
      </w:r>
      <w:r w:rsidR="00326031" w:rsidRPr="0032603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326031">
        <w:rPr>
          <w:rFonts w:ascii="Times New Roman" w:hAnsi="Times New Roman" w:cs="Times New Roman"/>
          <w:kern w:val="0"/>
          <w:sz w:val="24"/>
          <w:szCs w:val="24"/>
        </w:rPr>
        <w:t xml:space="preserve"> JDC, Case No.: 823705</w:t>
      </w:r>
      <w:r w:rsidR="00680DD2">
        <w:rPr>
          <w:rFonts w:ascii="Times New Roman" w:hAnsi="Times New Roman" w:cs="Times New Roman"/>
          <w:kern w:val="0"/>
          <w:sz w:val="24"/>
          <w:szCs w:val="24"/>
        </w:rPr>
        <w:t>, Div. “C”</w:t>
      </w:r>
    </w:p>
    <w:p w14:paraId="292535B0" w14:textId="062BDCBD" w:rsidR="00326031" w:rsidRPr="00326031" w:rsidRDefault="00326031" w:rsidP="00CC77C2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ii.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623CF6" w:rsidRPr="00AB4981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>Jeremy Smith v. Board of Examiners</w:t>
      </w:r>
      <w:r w:rsidR="00623CF6">
        <w:rPr>
          <w:rFonts w:ascii="Times New Roman" w:hAnsi="Times New Roman" w:cs="Times New Roman"/>
          <w:kern w:val="0"/>
          <w:sz w:val="24"/>
          <w:szCs w:val="24"/>
        </w:rPr>
        <w:t>, et al., 24</w:t>
      </w:r>
      <w:r w:rsidR="00623CF6" w:rsidRPr="0032603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623CF6">
        <w:rPr>
          <w:rFonts w:ascii="Times New Roman" w:hAnsi="Times New Roman" w:cs="Times New Roman"/>
          <w:kern w:val="0"/>
          <w:sz w:val="24"/>
          <w:szCs w:val="24"/>
        </w:rPr>
        <w:t xml:space="preserve"> JDC, Case No.: </w:t>
      </w:r>
      <w:r w:rsidR="002E0714">
        <w:rPr>
          <w:rFonts w:ascii="Times New Roman" w:hAnsi="Times New Roman" w:cs="Times New Roman"/>
          <w:kern w:val="0"/>
          <w:sz w:val="24"/>
          <w:szCs w:val="24"/>
        </w:rPr>
        <w:t>825241</w:t>
      </w:r>
      <w:r w:rsidR="00680DD2">
        <w:rPr>
          <w:rFonts w:ascii="Times New Roman" w:hAnsi="Times New Roman" w:cs="Times New Roman"/>
          <w:kern w:val="0"/>
          <w:sz w:val="24"/>
          <w:szCs w:val="24"/>
        </w:rPr>
        <w:t>, Div. “G”</w:t>
      </w:r>
    </w:p>
    <w:p w14:paraId="626CA173" w14:textId="3EF26FA1" w:rsidR="00BD2A59" w:rsidRPr="004D06F4" w:rsidRDefault="00BD2A59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D06F4">
        <w:rPr>
          <w:rFonts w:ascii="Times New Roman" w:hAnsi="Times New Roman" w:cs="Times New Roman"/>
          <w:kern w:val="0"/>
          <w:sz w:val="24"/>
          <w:szCs w:val="24"/>
        </w:rPr>
        <w:t>Return to regular session</w:t>
      </w:r>
    </w:p>
    <w:p w14:paraId="19FD7521" w14:textId="0B257F8A" w:rsidR="00A966B5" w:rsidRPr="00A966B5" w:rsidRDefault="009F2EB6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A966B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966B5">
        <w:rPr>
          <w:rFonts w:ascii="Times New Roman" w:hAnsi="Times New Roman" w:cs="Times New Roman"/>
          <w:kern w:val="0"/>
          <w:sz w:val="24"/>
          <w:szCs w:val="24"/>
        </w:rPr>
        <w:tab/>
        <w:t>Any necessary votes arising from exe</w:t>
      </w:r>
      <w:r w:rsidR="00BD2A59">
        <w:rPr>
          <w:rFonts w:ascii="Times New Roman" w:hAnsi="Times New Roman" w:cs="Times New Roman"/>
          <w:kern w:val="0"/>
          <w:sz w:val="24"/>
          <w:szCs w:val="24"/>
        </w:rPr>
        <w:t>cutive session</w:t>
      </w:r>
    </w:p>
    <w:p w14:paraId="7274CC19" w14:textId="1AE6C5F5" w:rsidR="00AC52E7" w:rsidRDefault="009F2EB6" w:rsidP="0041398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C4612E" w:rsidRPr="00C4612E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4612E" w:rsidRPr="00C4612E">
        <w:rPr>
          <w:rFonts w:ascii="Times New Roman" w:hAnsi="Times New Roman" w:cs="Times New Roman"/>
          <w:kern w:val="0"/>
          <w:sz w:val="24"/>
          <w:szCs w:val="24"/>
        </w:rPr>
        <w:tab/>
        <w:t>Adjournment</w:t>
      </w:r>
    </w:p>
    <w:p w14:paraId="372B049D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08198815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79FD7DA3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6647658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71A4EAA6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261EA10B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FE1132A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48DA5389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4B40586" w14:textId="77777777" w:rsidR="00723AD5" w:rsidRDefault="00723AD5" w:rsidP="007E51CC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24E089F6" w14:textId="77777777" w:rsidR="00473E0E" w:rsidRPr="00C4612E" w:rsidRDefault="00473E0E" w:rsidP="00473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Notice of quarterly meeting posted by:</w:t>
      </w:r>
    </w:p>
    <w:p w14:paraId="2C4FDEB5" w14:textId="77777777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BOARD OF EXAMINERS FOR NEW ORLEANS – BATON ROUGE</w:t>
      </w:r>
    </w:p>
    <w:p w14:paraId="7D1F1404" w14:textId="4763481F" w:rsid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STEAMSHIP PILOTS FOR THE MISSISSIPPI RIVER</w:t>
      </w:r>
    </w:p>
    <w:p w14:paraId="14CC8ADB" w14:textId="5B16DAB8" w:rsidR="001C4804" w:rsidRDefault="001C4804" w:rsidP="001C4804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Sharon Ann Geraci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Executive Secretary</w:t>
      </w:r>
    </w:p>
    <w:p w14:paraId="0D49590D" w14:textId="52206DA1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101</w:t>
      </w:r>
    </w:p>
    <w:p w14:paraId="51EA0670" w14:textId="77777777" w:rsid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73D46943" w14:textId="77777777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Telephone: (504) 887-5797</w:t>
      </w:r>
    </w:p>
    <w:p w14:paraId="3B164709" w14:textId="7952F0DF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Facsimile: (504) 887-5799</w:t>
      </w:r>
    </w:p>
    <w:sectPr w:rsidR="00C4612E" w:rsidRPr="00C4612E" w:rsidSect="00BA032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91A3" w14:textId="77777777" w:rsidR="009D3B60" w:rsidRDefault="009D3B60" w:rsidP="00730FD9">
      <w:pPr>
        <w:spacing w:after="0" w:line="240" w:lineRule="auto"/>
      </w:pPr>
      <w:r>
        <w:separator/>
      </w:r>
    </w:p>
  </w:endnote>
  <w:endnote w:type="continuationSeparator" w:id="0">
    <w:p w14:paraId="4A16AF00" w14:textId="77777777" w:rsidR="009D3B60" w:rsidRDefault="009D3B60" w:rsidP="0073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35271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7BD0C" w14:textId="2434C247" w:rsidR="00730FD9" w:rsidRDefault="00730F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08B229" w14:textId="77777777" w:rsidR="00730FD9" w:rsidRDefault="00730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12474" w14:textId="77777777" w:rsidR="009D3B60" w:rsidRDefault="009D3B60" w:rsidP="00730FD9">
      <w:pPr>
        <w:spacing w:after="0" w:line="240" w:lineRule="auto"/>
      </w:pPr>
      <w:r>
        <w:separator/>
      </w:r>
    </w:p>
  </w:footnote>
  <w:footnote w:type="continuationSeparator" w:id="0">
    <w:p w14:paraId="30F91774" w14:textId="77777777" w:rsidR="009D3B60" w:rsidRDefault="009D3B60" w:rsidP="0073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266C0"/>
    <w:multiLevelType w:val="hybridMultilevel"/>
    <w:tmpl w:val="263E9DE0"/>
    <w:lvl w:ilvl="0" w:tplc="39086AA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87763"/>
    <w:multiLevelType w:val="hybridMultilevel"/>
    <w:tmpl w:val="F43431CC"/>
    <w:lvl w:ilvl="0" w:tplc="5F9C6C0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D723B6"/>
    <w:multiLevelType w:val="hybridMultilevel"/>
    <w:tmpl w:val="C6B24322"/>
    <w:lvl w:ilvl="0" w:tplc="016AA920">
      <w:start w:val="3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1DA691F"/>
    <w:multiLevelType w:val="hybridMultilevel"/>
    <w:tmpl w:val="8C3693E2"/>
    <w:lvl w:ilvl="0" w:tplc="A22056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7F48"/>
    <w:multiLevelType w:val="hybridMultilevel"/>
    <w:tmpl w:val="02224988"/>
    <w:lvl w:ilvl="0" w:tplc="D46E3F18">
      <w:start w:val="1"/>
      <w:numFmt w:val="lowerLetter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F9264B"/>
    <w:multiLevelType w:val="hybridMultilevel"/>
    <w:tmpl w:val="3620E300"/>
    <w:lvl w:ilvl="0" w:tplc="3CD8B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2340590">
    <w:abstractNumId w:val="3"/>
  </w:num>
  <w:num w:numId="2" w16cid:durableId="1859813046">
    <w:abstractNumId w:val="4"/>
  </w:num>
  <w:num w:numId="3" w16cid:durableId="1913008338">
    <w:abstractNumId w:val="0"/>
  </w:num>
  <w:num w:numId="4" w16cid:durableId="597373365">
    <w:abstractNumId w:val="1"/>
  </w:num>
  <w:num w:numId="5" w16cid:durableId="681706859">
    <w:abstractNumId w:val="2"/>
  </w:num>
  <w:num w:numId="6" w16cid:durableId="1226909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2E"/>
    <w:rsid w:val="0000042E"/>
    <w:rsid w:val="00083BF5"/>
    <w:rsid w:val="00086F24"/>
    <w:rsid w:val="0008737F"/>
    <w:rsid w:val="00097596"/>
    <w:rsid w:val="000A3C73"/>
    <w:rsid w:val="000B3B39"/>
    <w:rsid w:val="000D7894"/>
    <w:rsid w:val="000F7722"/>
    <w:rsid w:val="00103B95"/>
    <w:rsid w:val="00140B74"/>
    <w:rsid w:val="001677C6"/>
    <w:rsid w:val="001863C1"/>
    <w:rsid w:val="001A025E"/>
    <w:rsid w:val="001C4804"/>
    <w:rsid w:val="001E2761"/>
    <w:rsid w:val="00204F98"/>
    <w:rsid w:val="00274932"/>
    <w:rsid w:val="00283524"/>
    <w:rsid w:val="002C661F"/>
    <w:rsid w:val="002E0714"/>
    <w:rsid w:val="0030443B"/>
    <w:rsid w:val="003106ED"/>
    <w:rsid w:val="0032531F"/>
    <w:rsid w:val="00326031"/>
    <w:rsid w:val="00326A4A"/>
    <w:rsid w:val="003432E3"/>
    <w:rsid w:val="003976B9"/>
    <w:rsid w:val="003A20F1"/>
    <w:rsid w:val="003A4634"/>
    <w:rsid w:val="003D45CA"/>
    <w:rsid w:val="00413988"/>
    <w:rsid w:val="00443E31"/>
    <w:rsid w:val="0044640B"/>
    <w:rsid w:val="00453827"/>
    <w:rsid w:val="004561A2"/>
    <w:rsid w:val="00473E0E"/>
    <w:rsid w:val="0047559C"/>
    <w:rsid w:val="004C50C6"/>
    <w:rsid w:val="004D06F4"/>
    <w:rsid w:val="004F2901"/>
    <w:rsid w:val="00513E66"/>
    <w:rsid w:val="00520A6E"/>
    <w:rsid w:val="00521CDE"/>
    <w:rsid w:val="005E4583"/>
    <w:rsid w:val="00611640"/>
    <w:rsid w:val="00623CF6"/>
    <w:rsid w:val="00635E17"/>
    <w:rsid w:val="00656C6F"/>
    <w:rsid w:val="0066703E"/>
    <w:rsid w:val="00680DD2"/>
    <w:rsid w:val="00682E24"/>
    <w:rsid w:val="006C0BAA"/>
    <w:rsid w:val="006D5F35"/>
    <w:rsid w:val="006E2352"/>
    <w:rsid w:val="00701334"/>
    <w:rsid w:val="0071248E"/>
    <w:rsid w:val="0071323B"/>
    <w:rsid w:val="00723AD5"/>
    <w:rsid w:val="00730FD9"/>
    <w:rsid w:val="00750565"/>
    <w:rsid w:val="007E3D29"/>
    <w:rsid w:val="007E51CC"/>
    <w:rsid w:val="007F55A6"/>
    <w:rsid w:val="00824213"/>
    <w:rsid w:val="00826AA6"/>
    <w:rsid w:val="008537F7"/>
    <w:rsid w:val="00870404"/>
    <w:rsid w:val="0087155E"/>
    <w:rsid w:val="00917A78"/>
    <w:rsid w:val="009373AE"/>
    <w:rsid w:val="009457B0"/>
    <w:rsid w:val="00951AA3"/>
    <w:rsid w:val="00951B83"/>
    <w:rsid w:val="00962A6C"/>
    <w:rsid w:val="00970A0A"/>
    <w:rsid w:val="009730D1"/>
    <w:rsid w:val="009A0823"/>
    <w:rsid w:val="009A2C17"/>
    <w:rsid w:val="009D3B60"/>
    <w:rsid w:val="009F2EB6"/>
    <w:rsid w:val="009F6F49"/>
    <w:rsid w:val="00A20ACC"/>
    <w:rsid w:val="00A22732"/>
    <w:rsid w:val="00A571A9"/>
    <w:rsid w:val="00A710DF"/>
    <w:rsid w:val="00A81397"/>
    <w:rsid w:val="00A966B5"/>
    <w:rsid w:val="00AA258D"/>
    <w:rsid w:val="00AA4A96"/>
    <w:rsid w:val="00AB4981"/>
    <w:rsid w:val="00AC52E7"/>
    <w:rsid w:val="00AD015E"/>
    <w:rsid w:val="00AF72D8"/>
    <w:rsid w:val="00B14411"/>
    <w:rsid w:val="00B6569C"/>
    <w:rsid w:val="00BA0329"/>
    <w:rsid w:val="00BD2A59"/>
    <w:rsid w:val="00BE0D94"/>
    <w:rsid w:val="00C1182E"/>
    <w:rsid w:val="00C256BC"/>
    <w:rsid w:val="00C4612E"/>
    <w:rsid w:val="00C471CF"/>
    <w:rsid w:val="00C47655"/>
    <w:rsid w:val="00C65E0D"/>
    <w:rsid w:val="00C67591"/>
    <w:rsid w:val="00CA4357"/>
    <w:rsid w:val="00CA79E1"/>
    <w:rsid w:val="00CC77C2"/>
    <w:rsid w:val="00D217C0"/>
    <w:rsid w:val="00D224B5"/>
    <w:rsid w:val="00D63823"/>
    <w:rsid w:val="00D76459"/>
    <w:rsid w:val="00D776CC"/>
    <w:rsid w:val="00D93972"/>
    <w:rsid w:val="00DC5230"/>
    <w:rsid w:val="00DF152F"/>
    <w:rsid w:val="00E11083"/>
    <w:rsid w:val="00E15F87"/>
    <w:rsid w:val="00E2790D"/>
    <w:rsid w:val="00E4655D"/>
    <w:rsid w:val="00E86D84"/>
    <w:rsid w:val="00E92234"/>
    <w:rsid w:val="00F14393"/>
    <w:rsid w:val="00F25BE8"/>
    <w:rsid w:val="00F53478"/>
    <w:rsid w:val="00F66FD2"/>
    <w:rsid w:val="00F766DF"/>
    <w:rsid w:val="00FC3506"/>
    <w:rsid w:val="00FD45C4"/>
    <w:rsid w:val="00FE4811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B9604"/>
  <w15:chartTrackingRefBased/>
  <w15:docId w15:val="{70E824D3-14E8-44D0-ACCC-491BBEE5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FD9"/>
  </w:style>
  <w:style w:type="paragraph" w:styleId="Footer">
    <w:name w:val="footer"/>
    <w:basedOn w:val="Normal"/>
    <w:link w:val="FooterChar"/>
    <w:uiPriority w:val="99"/>
    <w:unhideWhenUsed/>
    <w:rsid w:val="0073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braexaminers.louisiana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Eiselen</dc:creator>
  <cp:keywords/>
  <dc:description/>
  <cp:lastModifiedBy>Trent Zimmer</cp:lastModifiedBy>
  <cp:revision>3</cp:revision>
  <cp:lastPrinted>2024-09-17T18:21:00Z</cp:lastPrinted>
  <dcterms:created xsi:type="dcterms:W3CDTF">2024-09-14T20:45:00Z</dcterms:created>
  <dcterms:modified xsi:type="dcterms:W3CDTF">2024-09-17T18:33:00Z</dcterms:modified>
</cp:coreProperties>
</file>