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9"/>
        <w:gridCol w:w="8441"/>
      </w:tblGrid>
      <w:tr w:rsidR="00F02B18" w14:paraId="78CDA1AC" w14:textId="77777777">
        <w:tc>
          <w:tcPr>
            <w:tcW w:w="813" w:type="pct"/>
            <w:vMerge w:val="restart"/>
            <w:vAlign w:val="center"/>
          </w:tcPr>
          <w:p w14:paraId="38479940" w14:textId="77777777" w:rsidR="00F02B18" w:rsidRDefault="00380C8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8E38D2F" wp14:editId="1CABF9BA">
                  <wp:extent cx="969667" cy="1005840"/>
                  <wp:effectExtent l="0" t="0" r="1905" b="3810"/>
                  <wp:docPr id="1" name="Picture 2" descr="Tensas Basin Levee District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667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7" w:type="pct"/>
          </w:tcPr>
          <w:p w14:paraId="2DCEFD06" w14:textId="77777777" w:rsidR="00F02B18" w:rsidRDefault="00380C87">
            <w:pPr>
              <w:jc w:val="right"/>
              <w:rPr>
                <w:b/>
                <w:bCs/>
                <w:caps/>
                <w:sz w:val="32"/>
                <w:szCs w:val="36"/>
              </w:rPr>
            </w:pPr>
            <w:r>
              <w:rPr>
                <w:b/>
                <w:bCs/>
                <w:caps/>
                <w:sz w:val="32"/>
                <w:szCs w:val="36"/>
              </w:rPr>
              <w:t xml:space="preserve">Tensas Basin Levee District </w:t>
            </w:r>
            <w:bookmarkStart w:id="0" w:name="apMeetingName"/>
            <w:r>
              <w:rPr>
                <w:b/>
                <w:bCs/>
                <w:caps/>
                <w:sz w:val="32"/>
                <w:szCs w:val="36"/>
              </w:rPr>
              <w:t>Regular Meeting</w:t>
            </w:r>
            <w:bookmarkEnd w:id="0"/>
          </w:p>
        </w:tc>
      </w:tr>
      <w:tr w:rsidR="00F02B18" w14:paraId="2625BCD4" w14:textId="77777777">
        <w:tc>
          <w:tcPr>
            <w:tcW w:w="813" w:type="pct"/>
            <w:vMerge/>
          </w:tcPr>
          <w:p w14:paraId="03C0432B" w14:textId="77777777" w:rsidR="00F02B18" w:rsidRDefault="00F02B18"/>
        </w:tc>
        <w:tc>
          <w:tcPr>
            <w:tcW w:w="4187" w:type="pct"/>
          </w:tcPr>
          <w:p w14:paraId="01DD6985" w14:textId="77777777" w:rsidR="00F02B18" w:rsidRDefault="00380C87">
            <w:pPr>
              <w:spacing w:before="6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Board of Commissioners</w:t>
            </w:r>
          </w:p>
        </w:tc>
      </w:tr>
      <w:tr w:rsidR="00F02B18" w14:paraId="425682E5" w14:textId="77777777">
        <w:tc>
          <w:tcPr>
            <w:tcW w:w="813" w:type="pct"/>
            <w:vMerge/>
          </w:tcPr>
          <w:p w14:paraId="10C9DCA0" w14:textId="77777777" w:rsidR="00F02B18" w:rsidRDefault="00F02B18"/>
        </w:tc>
        <w:tc>
          <w:tcPr>
            <w:tcW w:w="4187" w:type="pct"/>
          </w:tcPr>
          <w:p w14:paraId="2B2194CF" w14:textId="77777777" w:rsidR="00F02B18" w:rsidRDefault="00380C87">
            <w:pPr>
              <w:spacing w:before="20" w:after="20"/>
              <w:jc w:val="right"/>
              <w:rPr>
                <w:b/>
                <w:bCs/>
                <w:sz w:val="24"/>
                <w:szCs w:val="24"/>
              </w:rPr>
            </w:pPr>
            <w:bookmarkStart w:id="1" w:name="apMeetingDateLong"/>
            <w:r>
              <w:rPr>
                <w:b/>
                <w:bCs/>
                <w:sz w:val="24"/>
                <w:szCs w:val="24"/>
              </w:rPr>
              <w:t>Tuesday, March 05, 2024</w:t>
            </w:r>
            <w:bookmarkEnd w:id="1"/>
            <w:r>
              <w:rPr>
                <w:b/>
                <w:bCs/>
                <w:sz w:val="24"/>
                <w:szCs w:val="24"/>
              </w:rPr>
              <w:t xml:space="preserve"> at </w:t>
            </w:r>
            <w:bookmarkStart w:id="2" w:name="apMeetingTime"/>
            <w:r>
              <w:rPr>
                <w:b/>
                <w:bCs/>
                <w:sz w:val="24"/>
                <w:szCs w:val="24"/>
              </w:rPr>
              <w:t>9:30 AM</w:t>
            </w:r>
            <w:bookmarkEnd w:id="2"/>
          </w:p>
        </w:tc>
      </w:tr>
      <w:tr w:rsidR="00F02B18" w14:paraId="2399D3D0" w14:textId="77777777">
        <w:tc>
          <w:tcPr>
            <w:tcW w:w="813" w:type="pct"/>
            <w:vMerge/>
          </w:tcPr>
          <w:p w14:paraId="0BE85FCA" w14:textId="77777777" w:rsidR="00F02B18" w:rsidRDefault="00F02B18"/>
        </w:tc>
        <w:tc>
          <w:tcPr>
            <w:tcW w:w="4187" w:type="pct"/>
          </w:tcPr>
          <w:p w14:paraId="6CAF7EA1" w14:textId="77777777" w:rsidR="00F02B18" w:rsidRDefault="00380C87">
            <w:pPr>
              <w:spacing w:before="20" w:after="60"/>
              <w:jc w:val="right"/>
              <w:rPr>
                <w:b/>
                <w:bCs/>
                <w:sz w:val="24"/>
                <w:szCs w:val="24"/>
              </w:rPr>
            </w:pPr>
            <w:bookmarkStart w:id="3" w:name="apMeetingVenue"/>
            <w:r>
              <w:rPr>
                <w:b/>
                <w:bCs/>
                <w:sz w:val="24"/>
                <w:szCs w:val="24"/>
              </w:rPr>
              <w:t>505 District Drive Monroe, LA</w:t>
            </w:r>
            <w:bookmarkEnd w:id="3"/>
          </w:p>
        </w:tc>
      </w:tr>
      <w:tr w:rsidR="00F02B18" w14:paraId="6EBCFE44" w14:textId="77777777">
        <w:trPr>
          <w:trHeight w:val="378"/>
        </w:trPr>
        <w:tc>
          <w:tcPr>
            <w:tcW w:w="5000" w:type="pct"/>
            <w:gridSpan w:val="2"/>
            <w:tcBorders>
              <w:bottom w:val="nil"/>
            </w:tcBorders>
            <w:shd w:val="clear" w:color="auto" w:fill="auto"/>
          </w:tcPr>
          <w:p w14:paraId="5F5F86A3" w14:textId="77777777" w:rsidR="00F02B18" w:rsidRDefault="00380C87">
            <w:pPr>
              <w:jc w:val="center"/>
              <w:rPr>
                <w:b/>
                <w:bCs/>
                <w:caps/>
                <w:sz w:val="36"/>
                <w:szCs w:val="28"/>
              </w:rPr>
            </w:pPr>
            <w:bookmarkStart w:id="4" w:name="apOutputType"/>
            <w:r>
              <w:rPr>
                <w:b/>
                <w:bCs/>
                <w:caps/>
                <w:sz w:val="36"/>
                <w:szCs w:val="28"/>
              </w:rPr>
              <w:t>Agenda</w:t>
            </w:r>
            <w:bookmarkEnd w:id="4"/>
          </w:p>
        </w:tc>
      </w:tr>
      <w:tr w:rsidR="00F02B18" w14:paraId="60632B7E" w14:textId="77777777">
        <w:trPr>
          <w:trHeight w:val="378"/>
        </w:trPr>
        <w:tc>
          <w:tcPr>
            <w:tcW w:w="5000" w:type="pct"/>
            <w:gridSpan w:val="2"/>
            <w:tcBorders>
              <w:bottom w:val="single" w:sz="12" w:space="0" w:color="auto"/>
            </w:tcBorders>
            <w:shd w:val="clear" w:color="auto" w:fill="auto"/>
          </w:tcPr>
          <w:p w14:paraId="63737BD9" w14:textId="77777777" w:rsidR="00F02B18" w:rsidRDefault="00380C87">
            <w:pPr>
              <w:spacing w:before="60" w:after="120"/>
              <w:jc w:val="both"/>
              <w:rPr>
                <w:caps/>
                <w:szCs w:val="28"/>
              </w:rPr>
            </w:pPr>
            <w:r>
              <w:rPr>
                <w:szCs w:val="20"/>
              </w:rPr>
              <w:t>In compliance with the Americans With Disabilities Act, individuals needing special accommodations / during this meeting should notify the Tensas Basin Levee District Board of Commissioners at 318-323-1130 at least three working days before the meeting.</w:t>
            </w:r>
          </w:p>
        </w:tc>
      </w:tr>
    </w:tbl>
    <w:p w14:paraId="57885DAF" w14:textId="77777777" w:rsidR="00F02B18" w:rsidRDefault="00380C87">
      <w:pPr>
        <w:spacing w:before="120"/>
        <w:rPr>
          <w:rFonts w:eastAsia="Tahoma"/>
        </w:rPr>
      </w:pPr>
      <w:bookmarkStart w:id="5" w:name="apAgenda"/>
      <w:r>
        <w:rPr>
          <w:rFonts w:eastAsia="Tahoma"/>
          <w:b/>
          <w:bCs/>
        </w:rPr>
        <w:t>Call to Order</w:t>
      </w:r>
    </w:p>
    <w:p w14:paraId="257EE568" w14:textId="77777777" w:rsidR="00F02B18" w:rsidRDefault="00380C87">
      <w:pPr>
        <w:spacing w:before="120"/>
        <w:rPr>
          <w:rFonts w:eastAsia="Tahoma"/>
        </w:rPr>
      </w:pPr>
      <w:r>
        <w:rPr>
          <w:rFonts w:eastAsia="Tahoma"/>
          <w:b/>
          <w:bCs/>
        </w:rPr>
        <w:t>Roll Call</w:t>
      </w:r>
    </w:p>
    <w:p w14:paraId="103390AA" w14:textId="77777777" w:rsidR="00F02B18" w:rsidRDefault="00380C87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Prayer</w:t>
      </w:r>
    </w:p>
    <w:p w14:paraId="254180FB" w14:textId="77777777" w:rsidR="00F02B18" w:rsidRDefault="00380C87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Pledge of Allegiance</w:t>
      </w:r>
    </w:p>
    <w:p w14:paraId="5CFDF200" w14:textId="77777777" w:rsidR="00F02B18" w:rsidRDefault="00380C87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Public Comment on Agenda Items</w:t>
      </w:r>
    </w:p>
    <w:p w14:paraId="1539DB85" w14:textId="77777777" w:rsidR="00F02B18" w:rsidRDefault="00380C87">
      <w:pPr>
        <w:spacing w:before="120"/>
        <w:rPr>
          <w:rFonts w:eastAsia="Tahoma"/>
        </w:rPr>
      </w:pPr>
      <w:r>
        <w:rPr>
          <w:rFonts w:eastAsia="Tahoma"/>
          <w:b/>
          <w:bCs/>
        </w:rPr>
        <w:t>Action</w:t>
      </w:r>
    </w:p>
    <w:p w14:paraId="67A737E9" w14:textId="77777777" w:rsidR="00F02B18" w:rsidRDefault="00380C87">
      <w:pPr>
        <w:spacing w:before="120"/>
        <w:ind w:left="864" w:hanging="432"/>
        <w:rPr>
          <w:rFonts w:eastAsia="Tahoma"/>
        </w:rPr>
      </w:pPr>
      <w:bookmarkStart w:id="6" w:name="appISbbc803dd8e5148d4b805ee93dc6be33e"/>
      <w:r>
        <w:rPr>
          <w:rFonts w:eastAsia="Tahoma"/>
        </w:rPr>
        <w:t>1.</w:t>
      </w:r>
      <w:bookmarkEnd w:id="6"/>
      <w:r>
        <w:rPr>
          <w:rFonts w:ascii="Calibri" w:eastAsia="Calibri" w:hAnsi="Calibri" w:cs="Calibri"/>
        </w:rPr>
        <w:tab/>
      </w:r>
      <w:r>
        <w:rPr>
          <w:rFonts w:eastAsia="Tahoma"/>
        </w:rPr>
        <w:t>Executive Session </w:t>
      </w:r>
    </w:p>
    <w:p w14:paraId="1518C123" w14:textId="77777777" w:rsidR="00F02B18" w:rsidRDefault="00380C87">
      <w:pPr>
        <w:spacing w:before="120"/>
        <w:ind w:left="864" w:hanging="432"/>
        <w:rPr>
          <w:rFonts w:eastAsia="Tahoma"/>
        </w:rPr>
      </w:pPr>
      <w:bookmarkStart w:id="7" w:name="appIS38d7360fe41d4949ac4509d923b8091c"/>
      <w:r>
        <w:rPr>
          <w:rFonts w:eastAsia="Tahoma"/>
        </w:rPr>
        <w:t>2.</w:t>
      </w:r>
      <w:bookmarkEnd w:id="7"/>
      <w:r>
        <w:rPr>
          <w:rFonts w:ascii="Calibri" w:eastAsia="Calibri" w:hAnsi="Calibri" w:cs="Calibri"/>
        </w:rPr>
        <w:tab/>
      </w:r>
      <w:r>
        <w:rPr>
          <w:rFonts w:eastAsia="Tahoma"/>
        </w:rPr>
        <w:t>Minutes of the February 2024 Meeting</w:t>
      </w:r>
    </w:p>
    <w:p w14:paraId="71B606DF" w14:textId="04247674" w:rsidR="00F02B18" w:rsidRDefault="00380C87">
      <w:pPr>
        <w:spacing w:before="120"/>
        <w:ind w:left="864" w:hanging="432"/>
        <w:rPr>
          <w:rFonts w:eastAsia="Tahoma"/>
        </w:rPr>
      </w:pPr>
      <w:bookmarkStart w:id="8" w:name="appISeb0a4f19b610454590ab1cc1a77c2ccd"/>
      <w:r>
        <w:rPr>
          <w:rFonts w:eastAsia="Tahoma"/>
        </w:rPr>
        <w:t>3.</w:t>
      </w:r>
      <w:bookmarkEnd w:id="8"/>
      <w:r>
        <w:rPr>
          <w:rFonts w:ascii="Calibri" w:eastAsia="Calibri" w:hAnsi="Calibri" w:cs="Calibri"/>
        </w:rPr>
        <w:tab/>
      </w:r>
      <w:r>
        <w:rPr>
          <w:rFonts w:eastAsia="Tahoma"/>
        </w:rPr>
        <w:t xml:space="preserve">Bills for February </w:t>
      </w:r>
    </w:p>
    <w:p w14:paraId="6F328AD3" w14:textId="77777777" w:rsidR="00F02B18" w:rsidRDefault="00380C87">
      <w:pPr>
        <w:spacing w:before="120"/>
        <w:ind w:left="864" w:hanging="432"/>
        <w:rPr>
          <w:rFonts w:eastAsia="Tahoma"/>
        </w:rPr>
      </w:pPr>
      <w:bookmarkStart w:id="9" w:name="appIS20692a8f33dd471ca016e1c6b0a09160"/>
      <w:r>
        <w:rPr>
          <w:rFonts w:eastAsia="Tahoma"/>
        </w:rPr>
        <w:t>4.</w:t>
      </w:r>
      <w:bookmarkEnd w:id="9"/>
      <w:r>
        <w:rPr>
          <w:rFonts w:ascii="Calibri" w:eastAsia="Calibri" w:hAnsi="Calibri" w:cs="Calibri"/>
        </w:rPr>
        <w:tab/>
      </w:r>
      <w:r>
        <w:rPr>
          <w:rFonts w:eastAsia="Tahoma"/>
        </w:rPr>
        <w:t>Open Bids on 40 Acre Farm Lease In Catahoula Parish</w:t>
      </w:r>
    </w:p>
    <w:p w14:paraId="0104BD90" w14:textId="77777777" w:rsidR="00F02B18" w:rsidRDefault="00380C87">
      <w:pPr>
        <w:spacing w:before="120"/>
        <w:ind w:left="864" w:hanging="432"/>
        <w:rPr>
          <w:rFonts w:eastAsia="Tahoma"/>
        </w:rPr>
      </w:pPr>
      <w:bookmarkStart w:id="10" w:name="appISa92f60f72af94fd5b38eb5e8847eb5a6"/>
      <w:r>
        <w:rPr>
          <w:rFonts w:eastAsia="Tahoma"/>
        </w:rPr>
        <w:t>5.</w:t>
      </w:r>
      <w:bookmarkEnd w:id="10"/>
      <w:r>
        <w:rPr>
          <w:rFonts w:ascii="Calibri" w:eastAsia="Calibri" w:hAnsi="Calibri" w:cs="Calibri"/>
        </w:rPr>
        <w:tab/>
      </w:r>
      <w:r>
        <w:rPr>
          <w:rFonts w:eastAsia="Tahoma"/>
        </w:rPr>
        <w:t>Open Bidding for Surplus Equipment Lots</w:t>
      </w:r>
    </w:p>
    <w:p w14:paraId="2DE8E8FF" w14:textId="77777777" w:rsidR="00F02B18" w:rsidRDefault="00380C87">
      <w:pPr>
        <w:spacing w:before="120"/>
        <w:ind w:left="864" w:hanging="432"/>
        <w:rPr>
          <w:rFonts w:eastAsia="Tahoma"/>
        </w:rPr>
      </w:pPr>
      <w:bookmarkStart w:id="11" w:name="appIS49bf8bc27df64e67b785bf00c3f420d5"/>
      <w:r>
        <w:rPr>
          <w:rFonts w:eastAsia="Tahoma"/>
        </w:rPr>
        <w:t>6.</w:t>
      </w:r>
      <w:bookmarkEnd w:id="11"/>
      <w:r>
        <w:rPr>
          <w:rFonts w:ascii="Calibri" w:eastAsia="Calibri" w:hAnsi="Calibri" w:cs="Calibri"/>
        </w:rPr>
        <w:tab/>
      </w:r>
      <w:r>
        <w:rPr>
          <w:rFonts w:eastAsia="Tahoma"/>
        </w:rPr>
        <w:t>Authorize Updating Employee Retirement Benefit Packages</w:t>
      </w:r>
    </w:p>
    <w:p w14:paraId="5B3F5481" w14:textId="77777777" w:rsidR="00F02B18" w:rsidRDefault="00380C87">
      <w:pPr>
        <w:spacing w:before="120"/>
        <w:ind w:left="864" w:hanging="432"/>
        <w:rPr>
          <w:rFonts w:eastAsia="Tahoma"/>
        </w:rPr>
      </w:pPr>
      <w:bookmarkStart w:id="12" w:name="appIS1b6379dff01d413bb1f4bb2d34278e01"/>
      <w:r>
        <w:rPr>
          <w:rFonts w:eastAsia="Tahoma"/>
        </w:rPr>
        <w:t>7.</w:t>
      </w:r>
      <w:bookmarkEnd w:id="12"/>
      <w:r>
        <w:rPr>
          <w:rFonts w:ascii="Calibri" w:eastAsia="Calibri" w:hAnsi="Calibri" w:cs="Calibri"/>
        </w:rPr>
        <w:tab/>
      </w:r>
      <w:r>
        <w:rPr>
          <w:rFonts w:eastAsia="Tahoma"/>
        </w:rPr>
        <w:t>Transfer Campsite WBS-11 from James Hargrove to James Chance Wilson</w:t>
      </w:r>
    </w:p>
    <w:p w14:paraId="2799C45A" w14:textId="77777777" w:rsidR="00F02B18" w:rsidRDefault="00380C87">
      <w:pPr>
        <w:spacing w:before="120"/>
        <w:ind w:left="864" w:hanging="432"/>
        <w:rPr>
          <w:rFonts w:eastAsia="Tahoma"/>
        </w:rPr>
      </w:pPr>
      <w:bookmarkStart w:id="13" w:name="appIS281ba96f3ff94c5da20d19a9491c9a59"/>
      <w:r>
        <w:rPr>
          <w:rFonts w:eastAsia="Tahoma"/>
        </w:rPr>
        <w:t>8.</w:t>
      </w:r>
      <w:bookmarkEnd w:id="13"/>
      <w:r>
        <w:rPr>
          <w:rFonts w:ascii="Calibri" w:eastAsia="Calibri" w:hAnsi="Calibri" w:cs="Calibri"/>
        </w:rPr>
        <w:tab/>
      </w:r>
      <w:r>
        <w:rPr>
          <w:rFonts w:eastAsia="Tahoma"/>
        </w:rPr>
        <w:t>Advertise Bidding for Three Hunting Leases</w:t>
      </w:r>
    </w:p>
    <w:p w14:paraId="510E66A5" w14:textId="77777777" w:rsidR="00F02B18" w:rsidRDefault="00380C87">
      <w:pPr>
        <w:spacing w:before="120"/>
        <w:ind w:left="864"/>
        <w:rPr>
          <w:rFonts w:eastAsia="Tahoma"/>
        </w:rPr>
      </w:pPr>
      <w:r>
        <w:rPr>
          <w:rFonts w:eastAsia="Tahoma"/>
        </w:rPr>
        <w:t xml:space="preserve">A. Hunting lease in Franklin parish 80 acres </w:t>
      </w:r>
    </w:p>
    <w:p w14:paraId="30849964" w14:textId="77777777" w:rsidR="00F02B18" w:rsidRDefault="00380C87">
      <w:pPr>
        <w:spacing w:before="120"/>
        <w:ind w:left="864"/>
        <w:rPr>
          <w:rFonts w:eastAsia="Tahoma"/>
        </w:rPr>
      </w:pPr>
      <w:r>
        <w:rPr>
          <w:rFonts w:eastAsia="Tahoma"/>
        </w:rPr>
        <w:t>B. Hunting lease in Catahoula parish 362.48 acres </w:t>
      </w:r>
    </w:p>
    <w:p w14:paraId="69FD55CF" w14:textId="77777777" w:rsidR="00F02B18" w:rsidRDefault="00380C87">
      <w:pPr>
        <w:spacing w:before="120"/>
        <w:ind w:left="864"/>
        <w:rPr>
          <w:rFonts w:eastAsia="Tahoma"/>
        </w:rPr>
      </w:pPr>
      <w:r>
        <w:rPr>
          <w:rFonts w:eastAsia="Tahoma"/>
        </w:rPr>
        <w:t>C. Hunting lease in Catahoula parish 40 acres</w:t>
      </w:r>
    </w:p>
    <w:p w14:paraId="36D1E727" w14:textId="77777777" w:rsidR="00F02B18" w:rsidRDefault="00380C87">
      <w:pPr>
        <w:spacing w:before="120"/>
        <w:ind w:left="864" w:hanging="432"/>
        <w:rPr>
          <w:rFonts w:eastAsia="Tahoma"/>
        </w:rPr>
      </w:pPr>
      <w:bookmarkStart w:id="14" w:name="appISbf23f819c68540a79cd3ca6de767c986"/>
      <w:r>
        <w:rPr>
          <w:rFonts w:eastAsia="Tahoma"/>
        </w:rPr>
        <w:t>9.</w:t>
      </w:r>
      <w:bookmarkEnd w:id="14"/>
      <w:r>
        <w:rPr>
          <w:rFonts w:ascii="Calibri" w:eastAsia="Calibri" w:hAnsi="Calibri" w:cs="Calibri"/>
        </w:rPr>
        <w:tab/>
      </w:r>
      <w:r>
        <w:rPr>
          <w:rFonts w:eastAsia="Tahoma"/>
        </w:rPr>
        <w:t>Discuss Cyber Security Software </w:t>
      </w:r>
    </w:p>
    <w:p w14:paraId="2D9D8DCC" w14:textId="77777777" w:rsidR="00F02B18" w:rsidRDefault="00380C87">
      <w:pPr>
        <w:spacing w:before="120"/>
        <w:rPr>
          <w:rFonts w:eastAsia="Tahoma"/>
        </w:rPr>
      </w:pPr>
      <w:r>
        <w:rPr>
          <w:rFonts w:eastAsia="Tahoma"/>
          <w:b/>
          <w:bCs/>
        </w:rPr>
        <w:t>Requests</w:t>
      </w:r>
    </w:p>
    <w:p w14:paraId="1055A1A8" w14:textId="77777777" w:rsidR="00F02B18" w:rsidRDefault="00380C87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Presentations</w:t>
      </w:r>
    </w:p>
    <w:p w14:paraId="402755A4" w14:textId="77777777" w:rsidR="00F02B18" w:rsidRDefault="00380C87">
      <w:pPr>
        <w:spacing w:before="120"/>
        <w:rPr>
          <w:rFonts w:eastAsia="Tahoma"/>
        </w:rPr>
      </w:pPr>
      <w:r>
        <w:rPr>
          <w:rFonts w:eastAsia="Tahoma"/>
          <w:b/>
          <w:bCs/>
        </w:rPr>
        <w:t>Items for Discussion</w:t>
      </w:r>
    </w:p>
    <w:p w14:paraId="400D437A" w14:textId="77777777" w:rsidR="00F02B18" w:rsidRDefault="00380C87">
      <w:pPr>
        <w:spacing w:before="120"/>
        <w:rPr>
          <w:rFonts w:eastAsia="Tahoma"/>
        </w:rPr>
      </w:pPr>
      <w:r>
        <w:rPr>
          <w:rFonts w:eastAsia="Tahoma"/>
          <w:b/>
          <w:bCs/>
        </w:rPr>
        <w:t>Update on Levee Projects</w:t>
      </w:r>
    </w:p>
    <w:p w14:paraId="57E2836C" w14:textId="77777777" w:rsidR="00F02B18" w:rsidRDefault="00380C87">
      <w:pPr>
        <w:spacing w:before="120"/>
        <w:rPr>
          <w:rFonts w:eastAsia="Tahoma"/>
        </w:rPr>
      </w:pPr>
      <w:r>
        <w:rPr>
          <w:rFonts w:eastAsia="Tahoma"/>
          <w:b/>
          <w:bCs/>
        </w:rPr>
        <w:t>Financial Statements</w:t>
      </w:r>
    </w:p>
    <w:p w14:paraId="27D8B9DA" w14:textId="77777777" w:rsidR="00F02B18" w:rsidRDefault="00380C87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Public Comment</w:t>
      </w:r>
    </w:p>
    <w:p w14:paraId="405E9E16" w14:textId="77777777" w:rsidR="00F02B18" w:rsidRDefault="00380C87">
      <w:pPr>
        <w:spacing w:before="120"/>
        <w:rPr>
          <w:rFonts w:eastAsia="Tahoma"/>
        </w:rPr>
      </w:pPr>
      <w:r>
        <w:rPr>
          <w:rFonts w:eastAsia="Tahoma"/>
          <w:b/>
          <w:bCs/>
        </w:rPr>
        <w:t>Adjourn</w:t>
      </w:r>
      <w:bookmarkEnd w:id="5"/>
    </w:p>
    <w:sectPr w:rsidR="00F02B18">
      <w:footerReference w:type="default" r:id="rId11"/>
      <w:footerReference w:type="first" r:id="rId12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B897F" w14:textId="77777777" w:rsidR="00380C87" w:rsidRDefault="00380C87">
      <w:pPr>
        <w:spacing w:before="0" w:after="0"/>
      </w:pPr>
      <w:r>
        <w:separator/>
      </w:r>
    </w:p>
  </w:endnote>
  <w:endnote w:type="continuationSeparator" w:id="0">
    <w:p w14:paraId="74A133FA" w14:textId="77777777" w:rsidR="00380C87" w:rsidRDefault="00380C8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86054" w14:textId="77777777" w:rsidR="00F02B18" w:rsidRDefault="00F02B18">
    <w:pPr>
      <w:spacing w:before="2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2F5AD" w14:textId="77777777" w:rsidR="00F02B18" w:rsidRDefault="00F02B18">
    <w:pPr>
      <w:pBdr>
        <w:top w:val="single" w:sz="18" w:space="1" w:color="000091"/>
      </w:pBdr>
      <w:spacing w:before="120"/>
      <w:rPr>
        <w:sz w:val="12"/>
        <w:szCs w:val="12"/>
      </w:rPr>
    </w:pPr>
  </w:p>
  <w:p w14:paraId="3B07A3A6" w14:textId="77777777" w:rsidR="00F02B18" w:rsidRDefault="00380C87">
    <w:pPr>
      <w:pBdr>
        <w:top w:val="single" w:sz="18" w:space="1" w:color="000091"/>
      </w:pBdr>
      <w:spacing w:before="2"/>
      <w:rPr>
        <w:sz w:val="24"/>
        <w:szCs w:val="24"/>
      </w:rPr>
    </w:pPr>
    <w:r>
      <w:rPr>
        <w:sz w:val="24"/>
        <w:szCs w:val="24"/>
      </w:rPr>
      <w:t>The Lincoln Parish Police Jury may choose to go into Executive Session pursuant to State Law.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A0269" w14:textId="77777777" w:rsidR="00380C87" w:rsidRDefault="00380C87">
      <w:pPr>
        <w:spacing w:before="0" w:after="0"/>
      </w:pPr>
      <w:r>
        <w:separator/>
      </w:r>
    </w:p>
  </w:footnote>
  <w:footnote w:type="continuationSeparator" w:id="0">
    <w:p w14:paraId="69AB8982" w14:textId="77777777" w:rsidR="00380C87" w:rsidRDefault="00380C8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5693"/>
    <w:multiLevelType w:val="multilevel"/>
    <w:tmpl w:val="2780C24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474851"/>
    <w:multiLevelType w:val="multilevel"/>
    <w:tmpl w:val="1D3CE87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6D39BA"/>
    <w:multiLevelType w:val="multilevel"/>
    <w:tmpl w:val="B16E73AE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096199C"/>
    <w:multiLevelType w:val="multilevel"/>
    <w:tmpl w:val="D78EFE6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5D9019F"/>
    <w:multiLevelType w:val="multilevel"/>
    <w:tmpl w:val="25A6AB5E"/>
    <w:lvl w:ilvl="0">
      <w:start w:val="1"/>
      <w:numFmt w:val="decimal"/>
      <w:lvlText w:val="%1."/>
      <w:lvlJc w:val="left"/>
      <w:pPr>
        <w:ind w:left="1296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5" w15:restartNumberingAfterBreak="0">
    <w:nsid w:val="3A5B04CE"/>
    <w:multiLevelType w:val="multilevel"/>
    <w:tmpl w:val="B1E8BC5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CCF13C0"/>
    <w:multiLevelType w:val="multilevel"/>
    <w:tmpl w:val="5E381260"/>
    <w:lvl w:ilvl="0">
      <w:start w:val="4"/>
      <w:numFmt w:val="upp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068E9"/>
    <w:multiLevelType w:val="multilevel"/>
    <w:tmpl w:val="3532363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864" w:hanging="432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720E83"/>
    <w:multiLevelType w:val="multilevel"/>
    <w:tmpl w:val="F76C853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F7F102A"/>
    <w:multiLevelType w:val="multilevel"/>
    <w:tmpl w:val="CB62102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2F2FC9"/>
    <w:multiLevelType w:val="multilevel"/>
    <w:tmpl w:val="B9C0A0F4"/>
    <w:lvl w:ilvl="0">
      <w:start w:val="1"/>
      <w:numFmt w:val="decimal"/>
      <w:lvlText w:val="%1."/>
      <w:lvlJc w:val="left"/>
      <w:pPr>
        <w:ind w:left="864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32184D"/>
    <w:multiLevelType w:val="multilevel"/>
    <w:tmpl w:val="B5040D46"/>
    <w:lvl w:ilvl="0">
      <w:start w:val="1"/>
      <w:numFmt w:val="decimal"/>
      <w:lvlText w:val="%1."/>
      <w:lvlJc w:val="left"/>
      <w:pPr>
        <w:ind w:left="864" w:hanging="432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A2E01"/>
    <w:multiLevelType w:val="multilevel"/>
    <w:tmpl w:val="6D0AA42C"/>
    <w:lvl w:ilvl="0">
      <w:start w:val="1"/>
      <w:numFmt w:val="decimal"/>
      <w:lvlText w:val="%1."/>
      <w:lvlJc w:val="left"/>
      <w:pPr>
        <w:ind w:left="1296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13" w15:restartNumberingAfterBreak="0">
    <w:nsid w:val="6FCF15E0"/>
    <w:multiLevelType w:val="multilevel"/>
    <w:tmpl w:val="92F2B62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7C470B6"/>
    <w:multiLevelType w:val="multilevel"/>
    <w:tmpl w:val="1D8C0D1E"/>
    <w:lvl w:ilvl="0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794C90"/>
    <w:multiLevelType w:val="multilevel"/>
    <w:tmpl w:val="F72CDBD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48223493">
    <w:abstractNumId w:val="0"/>
  </w:num>
  <w:num w:numId="2" w16cid:durableId="1098134185">
    <w:abstractNumId w:val="1"/>
  </w:num>
  <w:num w:numId="3" w16cid:durableId="1036929264">
    <w:abstractNumId w:val="2"/>
  </w:num>
  <w:num w:numId="4" w16cid:durableId="611865702">
    <w:abstractNumId w:val="3"/>
  </w:num>
  <w:num w:numId="5" w16cid:durableId="1759210824">
    <w:abstractNumId w:val="4"/>
  </w:num>
  <w:num w:numId="6" w16cid:durableId="1805928280">
    <w:abstractNumId w:val="5"/>
  </w:num>
  <w:num w:numId="7" w16cid:durableId="1069688139">
    <w:abstractNumId w:val="6"/>
  </w:num>
  <w:num w:numId="8" w16cid:durableId="1517038487">
    <w:abstractNumId w:val="7"/>
  </w:num>
  <w:num w:numId="9" w16cid:durableId="2077432514">
    <w:abstractNumId w:val="8"/>
  </w:num>
  <w:num w:numId="10" w16cid:durableId="2020042682">
    <w:abstractNumId w:val="9"/>
  </w:num>
  <w:num w:numId="11" w16cid:durableId="1394085920">
    <w:abstractNumId w:val="10"/>
  </w:num>
  <w:num w:numId="12" w16cid:durableId="997078032">
    <w:abstractNumId w:val="11"/>
  </w:num>
  <w:num w:numId="13" w16cid:durableId="1439637513">
    <w:abstractNumId w:val="12"/>
  </w:num>
  <w:num w:numId="14" w16cid:durableId="2024210826">
    <w:abstractNumId w:val="13"/>
  </w:num>
  <w:num w:numId="15" w16cid:durableId="1236866014">
    <w:abstractNumId w:val="14"/>
  </w:num>
  <w:num w:numId="16" w16cid:durableId="17137715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B18"/>
    <w:rsid w:val="00380C87"/>
    <w:rsid w:val="00702C61"/>
    <w:rsid w:val="00F02B18"/>
    <w:rsid w:val="00FC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D17CE6"/>
  <w15:docId w15:val="{281D3CBF-6D2E-4AC2-9AF7-9957F9E0C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="Tahoma"/>
        <w:sz w:val="22"/>
        <w:szCs w:val="22"/>
        <w:lang w:val="en-US" w:eastAsia="en-US" w:bidi="ar-SA"/>
      </w:rPr>
    </w:rPrDefault>
    <w:pPrDefault>
      <w:pPr>
        <w:spacing w:before="240" w:after="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B6621D8FD344A95334045EF0E44B0" ma:contentTypeVersion="12" ma:contentTypeDescription="Create a new document." ma:contentTypeScope="" ma:versionID="5eec553945f22014416d5a3233289320">
  <xsd:schema xmlns:xsd="http://www.w3.org/2001/XMLSchema" xmlns:xs="http://www.w3.org/2001/XMLSchema" xmlns:p="http://schemas.microsoft.com/office/2006/metadata/properties" xmlns:ns2="9f7d4a3e-eef6-4050-a558-8b258a62aa84" xmlns:ns3="596d0ab4-2578-4c1c-832d-cb69dfd809f4" targetNamespace="http://schemas.microsoft.com/office/2006/metadata/properties" ma:root="true" ma:fieldsID="91159e6d7b1bc3a6ac02e264b5ccfb5a" ns2:_="" ns3:_="">
    <xsd:import namespace="9f7d4a3e-eef6-4050-a558-8b258a62aa84"/>
    <xsd:import namespace="596d0ab4-2578-4c1c-832d-cb69dfd80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d4a3e-eef6-4050-a558-8b258a62a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d0ab4-2578-4c1c-832d-cb69dfd80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4FBCF5-2FC4-4F80-B586-93E9AEB52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d4a3e-eef6-4050-a558-8b258a62aa84"/>
    <ds:schemaRef ds:uri="596d0ab4-2578-4c1c-832d-cb69dfd80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BD70D8-CEFD-40BB-871E-ED787ABDAC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6D2365-DD02-4502-AC64-DF4E8FA15155}">
  <ds:schemaRefs>
    <ds:schemaRef ds:uri="9f7d4a3e-eef6-4050-a558-8b258a62aa84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2006/metadata/properties"/>
    <ds:schemaRef ds:uri="http://purl.org/dc/dcmitype/"/>
    <ds:schemaRef ds:uri="http://schemas.openxmlformats.org/package/2006/metadata/core-properties"/>
    <ds:schemaRef ds:uri="596d0ab4-2578-4c1c-832d-cb69dfd809f4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956</Characters>
  <Application>Microsoft Office Word</Application>
  <DocSecurity>0</DocSecurity>
  <Lines>37</Lines>
  <Paragraphs>31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Tensas Basin Levee District Board of Commissioners Agenda</dc:title>
  <dc:subject/>
  <dc:creator>Allen Tyler</dc:creator>
  <cp:keywords/>
  <dc:description/>
  <cp:lastModifiedBy>TBLD</cp:lastModifiedBy>
  <cp:revision>4</cp:revision>
  <cp:lastPrinted>2024-02-29T22:39:00Z</cp:lastPrinted>
  <dcterms:created xsi:type="dcterms:W3CDTF">2024-02-29T22:29:00Z</dcterms:created>
  <dcterms:modified xsi:type="dcterms:W3CDTF">2024-02-29T22:40:00Z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0x01010065DB6621D8FD344A95334045EF0E44B0</vt:lpwstr>
  </property>
  <property fmtid="{D5CDD505-2E9C-101B-9397-08002B2CF9AE}" pid="3" name="GrammarlyDocumentId">
    <vt:lpwstr>f41bdf0040c3ab6fa623330d0e37f6399c6a805b7ef6059742bad6d5920146cc</vt:lpwstr>
  </property>
</Properties>
</file>