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2E2552" w14:paraId="549A1D3E" w14:textId="77777777">
        <w:tc>
          <w:tcPr>
            <w:tcW w:w="813" w:type="pct"/>
            <w:vMerge w:val="restart"/>
            <w:vAlign w:val="center"/>
          </w:tcPr>
          <w:p w14:paraId="211EEC47" w14:textId="77777777" w:rsidR="002E2552" w:rsidRDefault="00E7600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EB4F3E" wp14:editId="3A4BC561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3A5B1DFC" w14:textId="77777777" w:rsidR="002E2552" w:rsidRDefault="00E76005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2E2552" w14:paraId="20681ACC" w14:textId="77777777">
        <w:tc>
          <w:tcPr>
            <w:tcW w:w="813" w:type="pct"/>
            <w:vMerge/>
          </w:tcPr>
          <w:p w14:paraId="3760C56A" w14:textId="77777777" w:rsidR="002E2552" w:rsidRDefault="002E2552"/>
        </w:tc>
        <w:tc>
          <w:tcPr>
            <w:tcW w:w="4187" w:type="pct"/>
          </w:tcPr>
          <w:p w14:paraId="168250F2" w14:textId="77777777" w:rsidR="002E2552" w:rsidRDefault="00E76005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2E2552" w14:paraId="5B9CA512" w14:textId="77777777">
        <w:tc>
          <w:tcPr>
            <w:tcW w:w="813" w:type="pct"/>
            <w:vMerge/>
          </w:tcPr>
          <w:p w14:paraId="54D8D781" w14:textId="77777777" w:rsidR="002E2552" w:rsidRDefault="002E2552"/>
        </w:tc>
        <w:tc>
          <w:tcPr>
            <w:tcW w:w="4187" w:type="pct"/>
          </w:tcPr>
          <w:p w14:paraId="1DD05013" w14:textId="77777777" w:rsidR="002E2552" w:rsidRDefault="00E76005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June 13, 2023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2E2552" w14:paraId="68EF6903" w14:textId="77777777">
        <w:tc>
          <w:tcPr>
            <w:tcW w:w="813" w:type="pct"/>
            <w:vMerge/>
          </w:tcPr>
          <w:p w14:paraId="237577E9" w14:textId="77777777" w:rsidR="002E2552" w:rsidRDefault="002E2552"/>
        </w:tc>
        <w:tc>
          <w:tcPr>
            <w:tcW w:w="4187" w:type="pct"/>
          </w:tcPr>
          <w:p w14:paraId="6C85ED59" w14:textId="77777777" w:rsidR="002E2552" w:rsidRDefault="00E76005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2E2552" w14:paraId="697447F3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439C97B1" w14:textId="77777777" w:rsidR="002E2552" w:rsidRDefault="00E76005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2E2552" w14:paraId="6EA54B71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2CF92FA3" w14:textId="77777777" w:rsidR="002E2552" w:rsidRDefault="00E76005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564C15FA" w14:textId="77777777" w:rsidR="002E2552" w:rsidRDefault="00E76005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</w:t>
      </w:r>
      <w:r>
        <w:rPr>
          <w:rFonts w:eastAsia="Tahoma"/>
          <w:b/>
          <w:bCs/>
        </w:rPr>
        <w:t>all to Order</w:t>
      </w:r>
    </w:p>
    <w:p w14:paraId="3FF3EF43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0C2EB635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7710D310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5B7DF569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0A3CACDE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54C06D74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6" w:name="appIS5ec127f614d94d81a314bcfc00a909be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on Surplus Equipment</w:t>
      </w:r>
    </w:p>
    <w:p w14:paraId="7533ECCE" w14:textId="77777777" w:rsidR="002E2552" w:rsidRDefault="00E76005">
      <w:pPr>
        <w:spacing w:before="120"/>
        <w:ind w:left="1314"/>
        <w:rPr>
          <w:rFonts w:eastAsia="Tahoma"/>
        </w:rPr>
      </w:pPr>
      <w:r>
        <w:rPr>
          <w:rFonts w:eastAsia="Tahoma"/>
        </w:rPr>
        <w:t>Lot #: 3 - Asset #: J127 - 2016 F-250 - VIN #: 1FT7W2B6XGEA59516</w:t>
      </w:r>
    </w:p>
    <w:p w14:paraId="641089BA" w14:textId="77777777" w:rsidR="002E2552" w:rsidRDefault="00E76005">
      <w:pPr>
        <w:spacing w:before="120"/>
        <w:ind w:left="1314"/>
        <w:rPr>
          <w:rFonts w:eastAsia="Tahoma"/>
        </w:rPr>
      </w:pPr>
      <w:r>
        <w:rPr>
          <w:rFonts w:eastAsia="Tahoma"/>
        </w:rPr>
        <w:t>Lot #: 4 -  Asset #: M187 - 2013 F-150 - VIN #: 1FT7X22B66EEA22540</w:t>
      </w:r>
    </w:p>
    <w:p w14:paraId="69809E2D" w14:textId="77777777" w:rsidR="002E2552" w:rsidRDefault="00E76005">
      <w:pPr>
        <w:spacing w:before="120"/>
        <w:ind w:left="1314"/>
        <w:rPr>
          <w:rFonts w:eastAsia="Tahoma"/>
        </w:rPr>
      </w:pPr>
      <w:r>
        <w:rPr>
          <w:rFonts w:eastAsia="Tahoma"/>
        </w:rPr>
        <w:t>Lot #: 29 - Asset #: M232 - 2016 F-350 - VIN #: 1FT8W3860GEA66209</w:t>
      </w:r>
    </w:p>
    <w:p w14:paraId="06411CFC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7" w:name="appIS27e1b5d7ca8940cb91c7663ef0e3a0a9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Official Journal</w:t>
      </w:r>
    </w:p>
    <w:p w14:paraId="0B01B3F6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8" w:name="appIS0df94599512e4d6ea04b5d52c3eb0b53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Fuel Vendor</w:t>
      </w:r>
    </w:p>
    <w:p w14:paraId="5B61919F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9" w:name="appISf3d9a00ea79f45f097be09b790000baa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May, 2023 Meeting</w:t>
      </w:r>
    </w:p>
    <w:p w14:paraId="491C75E0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0" w:name="appIS6e8fe299ac9a4464ab50e48ce6cc0b3b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May, 2023</w:t>
      </w:r>
    </w:p>
    <w:p w14:paraId="63E2E88A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1" w:name="appISacef2b34b1914d2b8aa76c1746056b78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Discuss bid results on new TBLD facility</w:t>
      </w:r>
    </w:p>
    <w:p w14:paraId="12FFF1FE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7FF35A69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2" w:name="appIS08d55c27205546da9d0f24f6c44c3000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Adopt Budget FY 2023-2024</w:t>
      </w:r>
    </w:p>
    <w:p w14:paraId="35E076BD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3" w:name="appIS4f8f4534a33c441f9c4f6c33d8a0f86d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Advertise for Farming Lease</w:t>
      </w:r>
    </w:p>
    <w:p w14:paraId="7F380F97" w14:textId="77777777" w:rsidR="002E2552" w:rsidRDefault="00E76005">
      <w:pPr>
        <w:spacing w:before="120"/>
        <w:ind w:left="1314"/>
        <w:rPr>
          <w:rFonts w:eastAsia="Tahoma"/>
        </w:rPr>
      </w:pPr>
      <w:r>
        <w:rPr>
          <w:rFonts w:eastAsia="Tahoma"/>
        </w:rPr>
        <w:t>-43 acres Franklin Parish</w:t>
      </w:r>
    </w:p>
    <w:p w14:paraId="24BB1961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4" w:name="appIS63e38687dbf74ee9ba783397db239004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>Discuss obtaining contract for spreading USACE aggregate on Non-MR&amp;T Lower Section</w:t>
      </w:r>
    </w:p>
    <w:p w14:paraId="38C96C17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5" w:name="appISf2e3dc997ea34de686cf6513e914e056"/>
      <w:r>
        <w:rPr>
          <w:rFonts w:eastAsia="Tahoma"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eastAsia="Tahoma"/>
        </w:rPr>
        <w:t>Discuss</w:t>
      </w:r>
      <w:r>
        <w:rPr>
          <w:rFonts w:eastAsia="Tahoma"/>
        </w:rPr>
        <w:t xml:space="preserve"> purchase of Right-of-Way for 392.34 Hunting Lease in Parhams in Catahoula Parish.</w:t>
      </w:r>
    </w:p>
    <w:p w14:paraId="22447DA2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6" w:name="appIS5d923516f3034a4d8a735e7607d455e1"/>
      <w:r>
        <w:rPr>
          <w:rFonts w:eastAsia="Tahoma"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eastAsia="Tahoma"/>
        </w:rPr>
        <w:t>Remove Items from Fixed Asset List</w:t>
      </w:r>
    </w:p>
    <w:p w14:paraId="38946A12" w14:textId="77777777" w:rsidR="002E2552" w:rsidRDefault="00E76005">
      <w:pPr>
        <w:spacing w:before="120"/>
        <w:ind w:left="1314"/>
        <w:rPr>
          <w:rFonts w:eastAsia="Tahoma"/>
        </w:rPr>
      </w:pPr>
      <w:r>
        <w:rPr>
          <w:rFonts w:eastAsia="Tahoma"/>
        </w:rPr>
        <w:t>-see attached list</w:t>
      </w:r>
    </w:p>
    <w:p w14:paraId="30B6138D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7" w:name="appISda1aae13d8744b3bb4d6edc1e8c20417"/>
      <w:r>
        <w:rPr>
          <w:rFonts w:eastAsia="Tahoma"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eastAsia="Tahoma"/>
        </w:rPr>
        <w:t>Donate LDP Asset # P077 (Panasonic Toughbook) SN: OJKYA30067 to Town of Clarks Police Department</w:t>
      </w:r>
    </w:p>
    <w:p w14:paraId="5418C7FC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8" w:name="appISec257c5de60a47bc9326ae28be0fe712"/>
      <w:r>
        <w:rPr>
          <w:rFonts w:eastAsia="Tahoma"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eastAsia="Tahoma"/>
        </w:rPr>
        <w:t>Discuss ac</w:t>
      </w:r>
      <w:r>
        <w:rPr>
          <w:rFonts w:eastAsia="Tahoma"/>
        </w:rPr>
        <w:t>cepting "Letter of Credit" in lieu of 10% Term Consideration on Bids</w:t>
      </w:r>
    </w:p>
    <w:p w14:paraId="55BCFE7D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19" w:name="appIS03e01a8ee8ef42c8a868913c7ccf7655"/>
      <w:r>
        <w:rPr>
          <w:rFonts w:eastAsia="Tahoma"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eastAsia="Tahoma"/>
        </w:rPr>
        <w:t>Discuss current Investment Portfolio</w:t>
      </w:r>
    </w:p>
    <w:p w14:paraId="4E7BE97C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lastRenderedPageBreak/>
        <w:t>Presentations</w:t>
      </w:r>
    </w:p>
    <w:p w14:paraId="02B91F5B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12F4895A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4A460A61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7C08FD0E" w14:textId="77777777" w:rsidR="002E2552" w:rsidRDefault="00E76005">
      <w:pPr>
        <w:spacing w:before="120"/>
        <w:ind w:left="864" w:hanging="432"/>
        <w:rPr>
          <w:rFonts w:eastAsia="Tahoma"/>
        </w:rPr>
      </w:pPr>
      <w:bookmarkStart w:id="20" w:name="appISfddb36f4aae14095a855ead1396c74a7"/>
      <w:r>
        <w:rPr>
          <w:rFonts w:eastAsia="Tahoma"/>
        </w:rPr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eastAsia="Tahoma"/>
        </w:rPr>
        <w:t>Review May Financial Statements</w:t>
      </w:r>
    </w:p>
    <w:p w14:paraId="7FE10FC6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78270B59" w14:textId="77777777" w:rsidR="002E2552" w:rsidRDefault="00E76005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2E2552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E88F" w14:textId="77777777" w:rsidR="00000000" w:rsidRDefault="00E76005">
      <w:pPr>
        <w:spacing w:before="0" w:after="0"/>
      </w:pPr>
      <w:r>
        <w:separator/>
      </w:r>
    </w:p>
  </w:endnote>
  <w:endnote w:type="continuationSeparator" w:id="0">
    <w:p w14:paraId="40803591" w14:textId="77777777" w:rsidR="00000000" w:rsidRDefault="00E760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F87F" w14:textId="77777777" w:rsidR="002E2552" w:rsidRDefault="002E2552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F287D" w14:textId="77777777" w:rsidR="002E2552" w:rsidRDefault="002E2552">
    <w:pPr>
      <w:pBdr>
        <w:top w:val="single" w:sz="18" w:space="1" w:color="000091"/>
      </w:pBdr>
      <w:spacing w:before="120"/>
      <w:rPr>
        <w:sz w:val="12"/>
        <w:szCs w:val="12"/>
      </w:rPr>
    </w:pPr>
  </w:p>
  <w:p w14:paraId="4C5124F7" w14:textId="77777777" w:rsidR="002E2552" w:rsidRDefault="00E76005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FB80" w14:textId="77777777" w:rsidR="00000000" w:rsidRDefault="00E76005">
      <w:pPr>
        <w:spacing w:before="0" w:after="0"/>
      </w:pPr>
      <w:r>
        <w:separator/>
      </w:r>
    </w:p>
  </w:footnote>
  <w:footnote w:type="continuationSeparator" w:id="0">
    <w:p w14:paraId="0004E7C2" w14:textId="77777777" w:rsidR="00000000" w:rsidRDefault="00E7600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CBB8E1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5F36FB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531821C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C26AFDD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791CA91E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8FD0B97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23FA97E2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CF6298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7910C65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E452B4B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EF10C49A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0DFE12A6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AD1A45B4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01740B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79C03E6A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4552AD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43887">
    <w:abstractNumId w:val="0"/>
  </w:num>
  <w:num w:numId="2" w16cid:durableId="1888832649">
    <w:abstractNumId w:val="1"/>
  </w:num>
  <w:num w:numId="3" w16cid:durableId="1576665444">
    <w:abstractNumId w:val="2"/>
  </w:num>
  <w:num w:numId="4" w16cid:durableId="748618367">
    <w:abstractNumId w:val="3"/>
  </w:num>
  <w:num w:numId="5" w16cid:durableId="1971737746">
    <w:abstractNumId w:val="4"/>
  </w:num>
  <w:num w:numId="6" w16cid:durableId="1268468315">
    <w:abstractNumId w:val="5"/>
  </w:num>
  <w:num w:numId="7" w16cid:durableId="1112935807">
    <w:abstractNumId w:val="6"/>
  </w:num>
  <w:num w:numId="8" w16cid:durableId="24714305">
    <w:abstractNumId w:val="7"/>
  </w:num>
  <w:num w:numId="9" w16cid:durableId="699598021">
    <w:abstractNumId w:val="8"/>
  </w:num>
  <w:num w:numId="10" w16cid:durableId="206138178">
    <w:abstractNumId w:val="9"/>
  </w:num>
  <w:num w:numId="11" w16cid:durableId="12999103">
    <w:abstractNumId w:val="10"/>
  </w:num>
  <w:num w:numId="12" w16cid:durableId="71200992">
    <w:abstractNumId w:val="11"/>
  </w:num>
  <w:num w:numId="13" w16cid:durableId="1094205794">
    <w:abstractNumId w:val="12"/>
  </w:num>
  <w:num w:numId="14" w16cid:durableId="568735511">
    <w:abstractNumId w:val="13"/>
  </w:num>
  <w:num w:numId="15" w16cid:durableId="1859352122">
    <w:abstractNumId w:val="14"/>
  </w:num>
  <w:num w:numId="16" w16cid:durableId="1930848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52"/>
    <w:rsid w:val="002E2552"/>
    <w:rsid w:val="00E7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96F5"/>
  <w15:docId w15:val="{E26D977C-6944-4DAD-BD6D-221263D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Aundi Brown</cp:lastModifiedBy>
  <cp:revision>2</cp:revision>
  <dcterms:created xsi:type="dcterms:W3CDTF">2023-07-10T12:23:00Z</dcterms:created>
  <dcterms:modified xsi:type="dcterms:W3CDTF">2023-07-10T12:23:00Z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