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8FB2" w14:textId="77777777" w:rsidR="00521393" w:rsidRPr="00F457BE" w:rsidRDefault="00521393" w:rsidP="00521393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TENSAS BASIN LEVEE DISTRICT</w:t>
      </w:r>
    </w:p>
    <w:p w14:paraId="6C747288" w14:textId="77777777" w:rsidR="00521393" w:rsidRPr="00F457BE" w:rsidRDefault="00521393" w:rsidP="00521393">
      <w:pPr>
        <w:pStyle w:val="Date"/>
        <w:ind w:right="0"/>
        <w:jc w:val="center"/>
        <w:rPr>
          <w:rFonts w:cstheme="minorHAnsi"/>
          <w:sz w:val="28"/>
          <w:szCs w:val="28"/>
        </w:rPr>
      </w:pPr>
      <w:r w:rsidRPr="00F457BE">
        <w:rPr>
          <w:rFonts w:cstheme="minorHAnsi"/>
          <w:noProof/>
          <w:sz w:val="28"/>
          <w:szCs w:val="28"/>
        </w:rPr>
        <w:drawing>
          <wp:inline distT="0" distB="0" distL="0" distR="0" wp14:anchorId="3FA95C38" wp14:editId="52B5D03C">
            <wp:extent cx="829831" cy="829831"/>
            <wp:effectExtent l="0" t="0" r="0" b="0"/>
            <wp:docPr id="721751916" name="Picture 3" descr="A logo of a sta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24BF0C-CC14-409D-9430-9D3E312A6D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32" cy="8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57BE">
        <w:rPr>
          <w:rFonts w:ascii="Amasis MT Pro Medium" w:hAnsi="Amasis MT Pro Medium"/>
          <w:sz w:val="28"/>
          <w:szCs w:val="28"/>
        </w:rPr>
        <w:t xml:space="preserve"> </w:t>
      </w:r>
    </w:p>
    <w:p w14:paraId="4A5AC790" w14:textId="77777777" w:rsidR="00521393" w:rsidRPr="00F457BE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BOARD OF COMMISSIONERS-REGULAR MEETING</w:t>
      </w:r>
      <w:r w:rsidRPr="00F457BE">
        <w:rPr>
          <w:rFonts w:ascii="Arabic Typesetting" w:hAnsi="Arabic Typesetting" w:cs="Arabic Typesetting" w:hint="cs"/>
          <w:sz w:val="28"/>
          <w:szCs w:val="28"/>
        </w:rPr>
        <w:tab/>
      </w:r>
    </w:p>
    <w:p w14:paraId="17A6B868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1FD2021" w14:textId="31FFB5EA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Tuesday, </w:t>
      </w:r>
      <w:r w:rsidR="00D8048D">
        <w:rPr>
          <w:rFonts w:ascii="Arabic Typesetting" w:hAnsi="Arabic Typesetting" w:cs="Arabic Typesetting"/>
          <w:sz w:val="28"/>
          <w:szCs w:val="28"/>
        </w:rPr>
        <w:t>August 12</w:t>
      </w: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, 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2025,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</w:t>
      </w:r>
      <w:r w:rsidR="000E06A9">
        <w:rPr>
          <w:rFonts w:ascii="Arabic Typesetting" w:hAnsi="Arabic Typesetting" w:cs="Arabic Typesetting"/>
          <w:sz w:val="28"/>
          <w:szCs w:val="28"/>
        </w:rPr>
        <w:t>9:30 a.m.</w:t>
      </w:r>
    </w:p>
    <w:p w14:paraId="16C69497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cstheme="minorHAnsi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505 District Drive, Monroe, Louisiana 71202</w:t>
      </w:r>
    </w:p>
    <w:p w14:paraId="5B3F2F68" w14:textId="77777777" w:rsidR="00521393" w:rsidRDefault="00521393" w:rsidP="00521393">
      <w:pPr>
        <w:pStyle w:val="Date"/>
        <w:spacing w:after="0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0A9EB8" w14:textId="77777777" w:rsidR="00521393" w:rsidRPr="0029606A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6BA3EC82" w14:textId="0B51EC9A" w:rsidR="00521393" w:rsidRDefault="00521393" w:rsidP="009D761A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AGENDA</w:t>
      </w:r>
    </w:p>
    <w:p w14:paraId="49462035" w14:textId="77777777" w:rsidR="00785379" w:rsidRDefault="00785379" w:rsidP="009D761A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797AD098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CALL TO ORDER</w:t>
      </w:r>
    </w:p>
    <w:p w14:paraId="77A1608F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ROLL CALL</w:t>
      </w:r>
    </w:p>
    <w:p w14:paraId="05024C35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PRAYER</w:t>
      </w:r>
    </w:p>
    <w:p w14:paraId="44324347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PLEDGE OF ALLEGIANCE</w:t>
      </w:r>
    </w:p>
    <w:p w14:paraId="574BD335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PUBLIC COMMENT ON AGENDA ITEMS</w:t>
      </w:r>
    </w:p>
    <w:p w14:paraId="12F27EFC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ACTIONS</w:t>
      </w:r>
    </w:p>
    <w:p w14:paraId="7BFE3E25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ab/>
      </w:r>
      <w:r w:rsidRPr="0029606A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1. Minutes of the </w:t>
      </w:r>
      <w:r w:rsidRPr="0029606A">
        <w:rPr>
          <w:rFonts w:ascii="Arabic Typesetting" w:hAnsi="Arabic Typesetting" w:cs="Arabic Typesetting"/>
          <w:b w:val="0"/>
          <w:bCs/>
          <w:sz w:val="22"/>
          <w:szCs w:val="22"/>
        </w:rPr>
        <w:t>July 2025</w:t>
      </w:r>
      <w:r w:rsidRPr="0029606A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Meeting</w:t>
      </w:r>
      <w:r w:rsidRPr="0029606A">
        <w:rPr>
          <w:rFonts w:ascii="Arabic Typesetting" w:hAnsi="Arabic Typesetting" w:cs="Arabic Typesetting"/>
          <w:b w:val="0"/>
          <w:bCs/>
          <w:sz w:val="22"/>
          <w:szCs w:val="22"/>
        </w:rPr>
        <w:t>.</w:t>
      </w:r>
    </w:p>
    <w:p w14:paraId="63A2FEE9" w14:textId="77777777" w:rsidR="00785379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 w:rsidRPr="0029606A">
        <w:rPr>
          <w:rFonts w:ascii="Arabic Typesetting" w:hAnsi="Arabic Typesetting" w:cs="Arabic Typesetting" w:hint="cs"/>
          <w:b w:val="0"/>
          <w:bCs/>
          <w:sz w:val="22"/>
          <w:szCs w:val="22"/>
        </w:rPr>
        <w:tab/>
        <w:t xml:space="preserve">2. Bills for </w:t>
      </w:r>
      <w:r w:rsidRPr="0029606A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July </w:t>
      </w:r>
      <w:r w:rsidRPr="0029606A">
        <w:rPr>
          <w:rFonts w:ascii="Arabic Typesetting" w:hAnsi="Arabic Typesetting" w:cs="Arabic Typesetting" w:hint="cs"/>
          <w:b w:val="0"/>
          <w:bCs/>
          <w:sz w:val="22"/>
          <w:szCs w:val="22"/>
        </w:rPr>
        <w:t>202</w:t>
      </w:r>
      <w:r w:rsidRPr="0029606A">
        <w:rPr>
          <w:rFonts w:ascii="Arabic Typesetting" w:hAnsi="Arabic Typesetting" w:cs="Arabic Typesetting"/>
          <w:b w:val="0"/>
          <w:bCs/>
          <w:sz w:val="22"/>
          <w:szCs w:val="22"/>
        </w:rPr>
        <w:t>5</w:t>
      </w:r>
    </w:p>
    <w:p w14:paraId="7F1A1904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>
        <w:rPr>
          <w:rFonts w:ascii="Arabic Typesetting" w:hAnsi="Arabic Typesetting" w:cs="Arabic Typesetting"/>
          <w:b w:val="0"/>
          <w:bCs/>
          <w:sz w:val="22"/>
          <w:szCs w:val="22"/>
        </w:rPr>
        <w:tab/>
        <w:t>3. Open Bids for Lease in Franklin Parish 44.7 Acres</w:t>
      </w:r>
    </w:p>
    <w:p w14:paraId="273EAFA2" w14:textId="77777777" w:rsidR="00785379" w:rsidRPr="0029606A" w:rsidRDefault="00785379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4</w:t>
      </w:r>
      <w:r w:rsidRPr="0029606A">
        <w:rPr>
          <w:rFonts w:ascii="Arabic Typesetting" w:hAnsi="Arabic Typesetting" w:cs="Arabic Typesetting"/>
          <w:b w:val="0"/>
          <w:sz w:val="22"/>
          <w:szCs w:val="22"/>
        </w:rPr>
        <w:t xml:space="preserve">. Approve placing items in Exhibit A for bid in the Surplus Equipment Sale in September. </w:t>
      </w:r>
      <w:r>
        <w:rPr>
          <w:rFonts w:ascii="Arabic Typesetting" w:hAnsi="Arabic Typesetting" w:cs="Arabic Typesetting"/>
          <w:b w:val="0"/>
          <w:sz w:val="22"/>
          <w:szCs w:val="22"/>
        </w:rPr>
        <w:t xml:space="preserve"> See attached </w:t>
      </w:r>
      <w:r w:rsidRPr="001A4F8B">
        <w:rPr>
          <w:rFonts w:ascii="Arabic Typesetting" w:hAnsi="Arabic Typesetting" w:cs="Arabic Typesetting"/>
          <w:bCs/>
          <w:sz w:val="22"/>
          <w:szCs w:val="22"/>
        </w:rPr>
        <w:t>(Exhibit A)</w:t>
      </w:r>
    </w:p>
    <w:p w14:paraId="2AE49306" w14:textId="77777777" w:rsidR="00785379" w:rsidRPr="0029606A" w:rsidRDefault="00785379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>
        <w:rPr>
          <w:rFonts w:ascii="Arabic Typesetting" w:hAnsi="Arabic Typesetting" w:cs="Arabic Typesetting"/>
          <w:b w:val="0"/>
          <w:bCs/>
          <w:sz w:val="22"/>
          <w:szCs w:val="22"/>
        </w:rPr>
        <w:t>5</w:t>
      </w:r>
      <w:r w:rsidRPr="0029606A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. </w:t>
      </w:r>
      <w:r w:rsidRPr="0029606A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Approve the Donation of the List of Items attached to the Caldwell Sheriff’s Department. </w:t>
      </w:r>
      <w:r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See attached </w:t>
      </w:r>
      <w:r w:rsidRPr="001A4F8B">
        <w:rPr>
          <w:rFonts w:ascii="Arabic Typesetting" w:hAnsi="Arabic Typesetting" w:cs="Arabic Typesetting"/>
          <w:sz w:val="22"/>
          <w:szCs w:val="22"/>
        </w:rPr>
        <w:t>(Exhibit B)</w:t>
      </w:r>
    </w:p>
    <w:p w14:paraId="1DE9175C" w14:textId="77777777" w:rsidR="00785379" w:rsidRPr="0029606A" w:rsidRDefault="00785379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6</w:t>
      </w:r>
      <w:r w:rsidRPr="0029606A">
        <w:rPr>
          <w:rFonts w:ascii="Arabic Typesetting" w:hAnsi="Arabic Typesetting" w:cs="Arabic Typesetting"/>
          <w:b w:val="0"/>
          <w:sz w:val="22"/>
          <w:szCs w:val="22"/>
        </w:rPr>
        <w:t>. Approve the Donation of the List of Items attached to the Catahoula Sheriff’s Department</w:t>
      </w:r>
      <w:r>
        <w:rPr>
          <w:rFonts w:ascii="Arabic Typesetting" w:hAnsi="Arabic Typesetting" w:cs="Arabic Typesetting"/>
          <w:b w:val="0"/>
          <w:sz w:val="22"/>
          <w:szCs w:val="22"/>
        </w:rPr>
        <w:t>,</w:t>
      </w:r>
      <w:r w:rsidRPr="0029606A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>
        <w:rPr>
          <w:rFonts w:ascii="Arabic Typesetting" w:hAnsi="Arabic Typesetting" w:cs="Arabic Typesetting"/>
          <w:b w:val="0"/>
          <w:sz w:val="22"/>
          <w:szCs w:val="22"/>
        </w:rPr>
        <w:t xml:space="preserve">see attached </w:t>
      </w:r>
      <w:r w:rsidRPr="001A4F8B">
        <w:rPr>
          <w:rFonts w:ascii="Arabic Typesetting" w:hAnsi="Arabic Typesetting" w:cs="Arabic Typesetting"/>
          <w:bCs/>
          <w:sz w:val="22"/>
          <w:szCs w:val="22"/>
        </w:rPr>
        <w:t>(Exhibit C)</w:t>
      </w:r>
    </w:p>
    <w:p w14:paraId="1231F785" w14:textId="77777777" w:rsidR="00785379" w:rsidRPr="0029606A" w:rsidRDefault="00785379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7</w:t>
      </w:r>
      <w:r w:rsidRPr="0029606A">
        <w:rPr>
          <w:rFonts w:ascii="Arabic Typesetting" w:hAnsi="Arabic Typesetting" w:cs="Arabic Typesetting"/>
          <w:b w:val="0"/>
          <w:sz w:val="22"/>
          <w:szCs w:val="22"/>
        </w:rPr>
        <w:t>. Approve the Donation of the List of Items attached to the West Carroll Sheriff’s Department</w:t>
      </w:r>
      <w:r>
        <w:rPr>
          <w:rFonts w:ascii="Arabic Typesetting" w:hAnsi="Arabic Typesetting" w:cs="Arabic Typesetting"/>
          <w:b w:val="0"/>
          <w:sz w:val="22"/>
          <w:szCs w:val="22"/>
        </w:rPr>
        <w:t>,</w:t>
      </w:r>
      <w:r w:rsidRPr="0029606A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>
        <w:rPr>
          <w:rFonts w:ascii="Arabic Typesetting" w:hAnsi="Arabic Typesetting" w:cs="Arabic Typesetting"/>
          <w:b w:val="0"/>
          <w:sz w:val="22"/>
          <w:szCs w:val="22"/>
        </w:rPr>
        <w:t xml:space="preserve">see attached </w:t>
      </w:r>
      <w:r w:rsidRPr="001A4F8B">
        <w:rPr>
          <w:rFonts w:ascii="Arabic Typesetting" w:hAnsi="Arabic Typesetting" w:cs="Arabic Typesetting"/>
          <w:bCs/>
          <w:sz w:val="22"/>
          <w:szCs w:val="22"/>
        </w:rPr>
        <w:t>(Exhibit D)</w:t>
      </w:r>
    </w:p>
    <w:p w14:paraId="21F16DA7" w14:textId="77777777" w:rsidR="00785379" w:rsidRPr="0029606A" w:rsidRDefault="00785379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8</w:t>
      </w:r>
      <w:r w:rsidRPr="0029606A">
        <w:rPr>
          <w:rFonts w:ascii="Arabic Typesetting" w:hAnsi="Arabic Typesetting" w:cs="Arabic Typesetting"/>
          <w:b w:val="0"/>
          <w:sz w:val="22"/>
          <w:szCs w:val="22"/>
        </w:rPr>
        <w:t xml:space="preserve">. Approve the Destruction of the List of Items attached for equipment that is no longer </w:t>
      </w:r>
      <w:r>
        <w:rPr>
          <w:rFonts w:ascii="Arabic Typesetting" w:hAnsi="Arabic Typesetting" w:cs="Arabic Typesetting"/>
          <w:b w:val="0"/>
          <w:sz w:val="22"/>
          <w:szCs w:val="22"/>
        </w:rPr>
        <w:t>usable</w:t>
      </w:r>
      <w:r w:rsidRPr="0029606A">
        <w:rPr>
          <w:rFonts w:ascii="Arabic Typesetting" w:hAnsi="Arabic Typesetting" w:cs="Arabic Typesetting"/>
          <w:b w:val="0"/>
          <w:sz w:val="22"/>
          <w:szCs w:val="22"/>
        </w:rPr>
        <w:t>.</w:t>
      </w:r>
      <w:r>
        <w:rPr>
          <w:rFonts w:ascii="Arabic Typesetting" w:hAnsi="Arabic Typesetting" w:cs="Arabic Typesetting"/>
          <w:b w:val="0"/>
          <w:sz w:val="22"/>
          <w:szCs w:val="22"/>
        </w:rPr>
        <w:t xml:space="preserve"> See attached</w:t>
      </w:r>
      <w:r w:rsidRPr="0029606A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Pr="001A4F8B">
        <w:rPr>
          <w:rFonts w:ascii="Arabic Typesetting" w:hAnsi="Arabic Typesetting" w:cs="Arabic Typesetting"/>
          <w:bCs/>
          <w:sz w:val="22"/>
          <w:szCs w:val="22"/>
        </w:rPr>
        <w:t>(Exhibit E)</w:t>
      </w:r>
    </w:p>
    <w:p w14:paraId="46086C52" w14:textId="77777777" w:rsidR="00785379" w:rsidRPr="0029606A" w:rsidRDefault="00785379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9</w:t>
      </w:r>
      <w:r w:rsidRPr="0029606A">
        <w:rPr>
          <w:rFonts w:ascii="Arabic Typesetting" w:hAnsi="Arabic Typesetting" w:cs="Arabic Typesetting"/>
          <w:b w:val="0"/>
          <w:sz w:val="22"/>
          <w:szCs w:val="22"/>
        </w:rPr>
        <w:t>. Transfer Campsite JB-3 from David Bradford to Allen Hudnell. Non-Family</w:t>
      </w:r>
    </w:p>
    <w:p w14:paraId="4C3058A9" w14:textId="77777777" w:rsidR="00785379" w:rsidRPr="0029606A" w:rsidRDefault="00785379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>10</w:t>
      </w:r>
      <w:r w:rsidRPr="0029606A">
        <w:rPr>
          <w:rFonts w:ascii="Arabic Typesetting" w:hAnsi="Arabic Typesetting" w:cs="Arabic Typesetting"/>
          <w:b w:val="0"/>
          <w:sz w:val="22"/>
          <w:szCs w:val="22"/>
        </w:rPr>
        <w:t>. Transfer Campsite SB-23 from Adron Gardener to Nephew Bradley McDaniel.</w:t>
      </w:r>
    </w:p>
    <w:p w14:paraId="75C6212F" w14:textId="77777777" w:rsidR="00785379" w:rsidRDefault="00785379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29606A">
        <w:rPr>
          <w:rFonts w:ascii="Arabic Typesetting" w:hAnsi="Arabic Typesetting" w:cs="Arabic Typesetting"/>
          <w:b w:val="0"/>
          <w:sz w:val="22"/>
          <w:szCs w:val="22"/>
        </w:rPr>
        <w:t>1</w:t>
      </w:r>
      <w:r>
        <w:rPr>
          <w:rFonts w:ascii="Arabic Typesetting" w:hAnsi="Arabic Typesetting" w:cs="Arabic Typesetting"/>
          <w:b w:val="0"/>
          <w:sz w:val="22"/>
          <w:szCs w:val="22"/>
        </w:rPr>
        <w:t>1</w:t>
      </w:r>
      <w:r w:rsidRPr="0029606A">
        <w:rPr>
          <w:rFonts w:ascii="Arabic Typesetting" w:hAnsi="Arabic Typesetting" w:cs="Arabic Typesetting"/>
          <w:b w:val="0"/>
          <w:sz w:val="22"/>
          <w:szCs w:val="22"/>
        </w:rPr>
        <w:t>. Accept Appraisal for 160 acres in Richland Parish. (Addison Thompson)</w:t>
      </w:r>
    </w:p>
    <w:p w14:paraId="4CF40774" w14:textId="77777777" w:rsidR="00785379" w:rsidRPr="0029606A" w:rsidRDefault="00785379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 xml:space="preserve">12. </w:t>
      </w:r>
      <w:r w:rsidRPr="00317D3C">
        <w:rPr>
          <w:rFonts w:ascii="Arabic Typesetting" w:hAnsi="Arabic Typesetting" w:cs="Arabic Typesetting"/>
          <w:b w:val="0"/>
          <w:bCs/>
          <w:sz w:val="22"/>
          <w:szCs w:val="22"/>
        </w:rPr>
        <w:t>Recommend</w:t>
      </w:r>
      <w:r>
        <w:rPr>
          <w:rFonts w:ascii="Arabic Typesetting" w:hAnsi="Arabic Typesetting" w:cs="Arabic Typesetting"/>
          <w:b w:val="0"/>
          <w:sz w:val="22"/>
          <w:szCs w:val="22"/>
        </w:rPr>
        <w:t xml:space="preserve"> a Board Member for the CURRENT Board.</w:t>
      </w:r>
    </w:p>
    <w:p w14:paraId="48CEBEE3" w14:textId="77777777" w:rsidR="00785379" w:rsidRPr="0029606A" w:rsidRDefault="00785379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29606A">
        <w:rPr>
          <w:rFonts w:ascii="Arabic Typesetting" w:hAnsi="Arabic Typesetting" w:cs="Arabic Typesetting"/>
          <w:b w:val="0"/>
          <w:sz w:val="22"/>
          <w:szCs w:val="22"/>
        </w:rPr>
        <w:t>1</w:t>
      </w:r>
      <w:r>
        <w:rPr>
          <w:rFonts w:ascii="Arabic Typesetting" w:hAnsi="Arabic Typesetting" w:cs="Arabic Typesetting"/>
          <w:b w:val="0"/>
          <w:sz w:val="22"/>
          <w:szCs w:val="22"/>
        </w:rPr>
        <w:t>3</w:t>
      </w:r>
      <w:r w:rsidRPr="0029606A">
        <w:rPr>
          <w:rFonts w:ascii="Arabic Typesetting" w:hAnsi="Arabic Typesetting" w:cs="Arabic Typesetting"/>
          <w:b w:val="0"/>
          <w:sz w:val="22"/>
          <w:szCs w:val="22"/>
        </w:rPr>
        <w:t>. Executive Session-Employee Matters</w:t>
      </w:r>
    </w:p>
    <w:p w14:paraId="3E7DEAD3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REQUESTS</w:t>
      </w:r>
    </w:p>
    <w:p w14:paraId="7FA66AC1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PRESENTATIONS</w:t>
      </w:r>
    </w:p>
    <w:p w14:paraId="2E5A609B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ITEMS FOR DISCUSSION</w:t>
      </w:r>
    </w:p>
    <w:p w14:paraId="5C38E2C3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29606A">
        <w:rPr>
          <w:rFonts w:ascii="Arabic Typesetting" w:hAnsi="Arabic Typesetting" w:cs="Arabic Typesetting"/>
          <w:sz w:val="22"/>
          <w:szCs w:val="22"/>
        </w:rPr>
        <w:tab/>
      </w:r>
      <w:r w:rsidRPr="0029606A">
        <w:rPr>
          <w:rFonts w:ascii="Arabic Typesetting" w:hAnsi="Arabic Typesetting" w:cs="Arabic Typesetting"/>
          <w:b w:val="0"/>
          <w:sz w:val="22"/>
          <w:szCs w:val="22"/>
        </w:rPr>
        <w:t>1</w:t>
      </w:r>
      <w:r>
        <w:rPr>
          <w:rFonts w:ascii="Arabic Typesetting" w:hAnsi="Arabic Typesetting" w:cs="Arabic Typesetting"/>
          <w:b w:val="0"/>
          <w:sz w:val="22"/>
          <w:szCs w:val="22"/>
        </w:rPr>
        <w:t>4</w:t>
      </w:r>
      <w:r w:rsidRPr="0029606A">
        <w:rPr>
          <w:rFonts w:ascii="Arabic Typesetting" w:hAnsi="Arabic Typesetting" w:cs="Arabic Typesetting"/>
          <w:b w:val="0"/>
          <w:sz w:val="22"/>
          <w:szCs w:val="22"/>
        </w:rPr>
        <w:t>. Security Measures at Chauvin</w:t>
      </w:r>
    </w:p>
    <w:p w14:paraId="0D60457C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UPDATE ON LEVEE PROJECTS</w:t>
      </w:r>
    </w:p>
    <w:p w14:paraId="41565613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FINANCIAL STATEMENTS</w:t>
      </w:r>
    </w:p>
    <w:p w14:paraId="2831014D" w14:textId="77777777" w:rsidR="00785379" w:rsidRPr="0029606A" w:rsidRDefault="00785379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29606A">
        <w:rPr>
          <w:rFonts w:ascii="Arabic Typesetting" w:hAnsi="Arabic Typesetting" w:cs="Arabic Typesetting"/>
          <w:b w:val="0"/>
          <w:sz w:val="22"/>
          <w:szCs w:val="22"/>
        </w:rPr>
        <w:t>1</w:t>
      </w:r>
      <w:r>
        <w:rPr>
          <w:rFonts w:ascii="Arabic Typesetting" w:hAnsi="Arabic Typesetting" w:cs="Arabic Typesetting"/>
          <w:b w:val="0"/>
          <w:sz w:val="22"/>
          <w:szCs w:val="22"/>
        </w:rPr>
        <w:t>5</w:t>
      </w:r>
      <w:r w:rsidRPr="0029606A">
        <w:rPr>
          <w:rFonts w:ascii="Arabic Typesetting" w:hAnsi="Arabic Typesetting" w:cs="Arabic Typesetting"/>
          <w:b w:val="0"/>
          <w:sz w:val="22"/>
          <w:szCs w:val="22"/>
        </w:rPr>
        <w:t>. Review Financials</w:t>
      </w:r>
    </w:p>
    <w:p w14:paraId="7B0BBE1C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>PUBLIC COMMENT</w:t>
      </w:r>
    </w:p>
    <w:p w14:paraId="0C8941E5" w14:textId="77777777" w:rsidR="00785379" w:rsidRPr="0029606A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29606A">
        <w:rPr>
          <w:rFonts w:ascii="Arabic Typesetting" w:hAnsi="Arabic Typesetting" w:cs="Arabic Typesetting" w:hint="cs"/>
          <w:sz w:val="22"/>
          <w:szCs w:val="22"/>
        </w:rPr>
        <w:t xml:space="preserve">ADJOURN </w:t>
      </w:r>
    </w:p>
    <w:p w14:paraId="08B19C47" w14:textId="77777777" w:rsidR="00785379" w:rsidRPr="009A6528" w:rsidRDefault="00785379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  <w:r w:rsidRPr="009A6528">
        <w:rPr>
          <w:rFonts w:ascii="Arabic Typesetting" w:hAnsi="Arabic Typesetting" w:cs="Arabic Typesetting"/>
          <w:sz w:val="24"/>
          <w:szCs w:val="24"/>
        </w:rPr>
        <w:t xml:space="preserve">ANNOUNCEMENT: </w:t>
      </w:r>
    </w:p>
    <w:p w14:paraId="20C4F81B" w14:textId="77777777" w:rsidR="00785379" w:rsidRDefault="00785379" w:rsidP="00785379">
      <w:pPr>
        <w:pStyle w:val="Date"/>
        <w:spacing w:after="0"/>
        <w:ind w:right="0"/>
        <w:rPr>
          <w:b w:val="0"/>
          <w:bCs/>
          <w:sz w:val="20"/>
          <w:szCs w:val="20"/>
          <w:u w:val="single"/>
        </w:rPr>
      </w:pPr>
    </w:p>
    <w:p w14:paraId="3F6EF302" w14:textId="77777777" w:rsidR="00785379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16"/>
          <w:szCs w:val="16"/>
        </w:rPr>
      </w:pPr>
      <w:r w:rsidRPr="002154B4">
        <w:rPr>
          <w:rFonts w:ascii="Arabic Typesetting" w:hAnsi="Arabic Typesetting" w:cs="Arabic Typesetting" w:hint="cs"/>
          <w:sz w:val="16"/>
          <w:szCs w:val="16"/>
        </w:rPr>
        <w:lastRenderedPageBreak/>
        <w:t>In compliance with the Americans with Disabilities Act, individuals needing special accommodations during this meeting should notify the Tensas Basin Levee District Board of Commissioners at 318-323-1130 at least three working days before the meeting</w:t>
      </w:r>
    </w:p>
    <w:p w14:paraId="33869F61" w14:textId="77777777" w:rsidR="00785379" w:rsidRPr="0029606A" w:rsidRDefault="00785379" w:rsidP="009D761A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72A64BB7" w14:textId="755BE838" w:rsidR="56E869B0" w:rsidRDefault="00521393" w:rsidP="56E869B0">
      <w:pPr>
        <w:pStyle w:val="Date"/>
        <w:spacing w:after="0"/>
        <w:ind w:right="0"/>
        <w:rPr>
          <w:rFonts w:ascii="Arabic Typesetting" w:hAnsi="Arabic Typesetting" w:cs="Arabic Typesetting"/>
          <w:sz w:val="16"/>
          <w:szCs w:val="16"/>
        </w:rPr>
      </w:pPr>
      <w:r w:rsidRPr="002154B4">
        <w:rPr>
          <w:rFonts w:ascii="Arabic Typesetting" w:hAnsi="Arabic Typesetting" w:cs="Arabic Typesetting" w:hint="cs"/>
          <w:sz w:val="16"/>
          <w:szCs w:val="16"/>
        </w:rPr>
        <w:t>In compliance with the Americans with Disabilities Act, individuals needing special accommodations during this meeting should notify the Tensas Basin Levee District Board of Commissioners at 318-323-1130 at least three working days before the meeting</w:t>
      </w:r>
    </w:p>
    <w:p w14:paraId="48444185" w14:textId="4C11D8EF" w:rsidR="56E869B0" w:rsidRDefault="56E869B0" w:rsidP="56E869B0">
      <w:pPr>
        <w:pStyle w:val="Date"/>
        <w:spacing w:after="0"/>
        <w:ind w:right="0"/>
        <w:rPr>
          <w:rFonts w:ascii="Arabic Typesetting" w:hAnsi="Arabic Typesetting" w:cs="Arabic Typesetting"/>
          <w:sz w:val="16"/>
          <w:szCs w:val="16"/>
        </w:rPr>
      </w:pPr>
    </w:p>
    <w:p w14:paraId="01B66130" w14:textId="4B42384B" w:rsidR="56E869B0" w:rsidRDefault="56E869B0" w:rsidP="56E869B0">
      <w:pPr>
        <w:pStyle w:val="Date"/>
        <w:spacing w:after="0"/>
        <w:ind w:right="0"/>
        <w:rPr>
          <w:rFonts w:ascii="Arabic Typesetting" w:hAnsi="Arabic Typesetting" w:cs="Arabic Typesetting"/>
          <w:sz w:val="16"/>
          <w:szCs w:val="16"/>
        </w:rPr>
      </w:pPr>
    </w:p>
    <w:p w14:paraId="20245A79" w14:textId="460E6144" w:rsidR="122B1B3E" w:rsidRDefault="122B1B3E" w:rsidP="1F4A40FF">
      <w:pPr>
        <w:pStyle w:val="Date"/>
        <w:spacing w:after="0"/>
        <w:ind w:right="0"/>
        <w:jc w:val="center"/>
        <w:rPr>
          <w:rFonts w:ascii="Arabic Typesetting" w:eastAsia="Arabic Typesetting" w:hAnsi="Arabic Typesetting" w:cs="Arabic Typesetting"/>
          <w:szCs w:val="32"/>
          <w:u w:val="single"/>
        </w:rPr>
      </w:pPr>
      <w:r w:rsidRPr="05F79480">
        <w:rPr>
          <w:rFonts w:ascii="Arabic Typesetting" w:eastAsia="Arabic Typesetting" w:hAnsi="Arabic Typesetting" w:cs="Arabic Typesetting"/>
          <w:szCs w:val="32"/>
          <w:u w:val="single"/>
        </w:rPr>
        <w:t>Exhibit A</w:t>
      </w:r>
    </w:p>
    <w:p w14:paraId="42DCF123" w14:textId="54B221B2" w:rsidR="2FC46D38" w:rsidRDefault="2FC46D38" w:rsidP="2FC46D38">
      <w:pPr>
        <w:pStyle w:val="Date"/>
        <w:spacing w:after="0"/>
        <w:ind w:right="0"/>
        <w:jc w:val="center"/>
        <w:rPr>
          <w:rFonts w:ascii="Arabic Typesetting" w:eastAsia="Arabic Typesetting" w:hAnsi="Arabic Typesetting" w:cs="Arabic Typesetting"/>
          <w:sz w:val="22"/>
          <w:szCs w:val="22"/>
        </w:rPr>
      </w:pPr>
    </w:p>
    <w:p w14:paraId="1A0C2F87" w14:textId="220EDD8F" w:rsidR="55F10A9B" w:rsidRDefault="55F10A9B" w:rsidP="00717D8D">
      <w:pPr>
        <w:spacing w:after="0" w:line="240" w:lineRule="auto"/>
        <w:jc w:val="center"/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</w:pPr>
      <w:r w:rsidRPr="00D3402B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>Surplus Equipment</w:t>
      </w:r>
      <w:r w:rsidR="00D3402B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 xml:space="preserve"> </w:t>
      </w:r>
      <w:r w:rsidR="00302B66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>To Be Sold</w:t>
      </w:r>
    </w:p>
    <w:p w14:paraId="009F526D" w14:textId="77777777" w:rsidR="00302B66" w:rsidRPr="00D3402B" w:rsidRDefault="00302B66" w:rsidP="004910CF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</w:p>
    <w:p w14:paraId="14957498" w14:textId="2296A085" w:rsidR="55F10A9B" w:rsidRPr="00D3402B" w:rsidRDefault="55F10A9B" w:rsidP="004910CF">
      <w:pPr>
        <w:pStyle w:val="ListParagraph"/>
        <w:numPr>
          <w:ilvl w:val="0"/>
          <w:numId w:val="2"/>
        </w:numPr>
        <w:spacing w:after="0" w:line="240" w:lineRule="auto"/>
        <w:ind w:left="360" w:firstLine="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>(Lot 1) Toolboxes (Working Order)</w:t>
      </w:r>
    </w:p>
    <w:p w14:paraId="46DFCBB6" w14:textId="21DEA208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 xml:space="preserve">(1 Triangle toolbox John </w:t>
      </w:r>
      <w:r w:rsidR="00717D8D">
        <w:rPr>
          <w:rFonts w:ascii="Arabic Typesetting" w:eastAsia="Arabic Typesetting" w:hAnsi="Arabic Typesetting" w:cs="Arabic Typesetting"/>
          <w:color w:val="000000" w:themeColor="text1"/>
        </w:rPr>
        <w:t>Deere</w:t>
      </w:r>
    </w:p>
    <w:p w14:paraId="3D8B7D09" w14:textId="469436C5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Truck crossover toolbox UWS</w:t>
      </w:r>
    </w:p>
    <w:p w14:paraId="3736835C" w14:textId="6F5CFC16" w:rsidR="614354A2" w:rsidRPr="00D3402B" w:rsidRDefault="614354A2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</w:p>
    <w:p w14:paraId="0638B7A2" w14:textId="7385E9A3" w:rsidR="55F10A9B" w:rsidRPr="00D3402B" w:rsidRDefault="55F10A9B" w:rsidP="004910CF">
      <w:pPr>
        <w:pStyle w:val="ListParagraph"/>
        <w:numPr>
          <w:ilvl w:val="0"/>
          <w:numId w:val="2"/>
        </w:numPr>
        <w:spacing w:after="0" w:line="240" w:lineRule="auto"/>
        <w:ind w:left="360" w:firstLine="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 xml:space="preserve">(Lot 2) Assorted Power Tools (Condition Unknown) </w:t>
      </w:r>
    </w:p>
    <w:p w14:paraId="6186EE84" w14:textId="014E1333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 xml:space="preserve">(1 Weed Trimer Stihl FS250 </w:t>
      </w:r>
    </w:p>
    <w:p w14:paraId="7732030B" w14:textId="350F8882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Weed Trimer Stihl Motor</w:t>
      </w:r>
    </w:p>
    <w:p w14:paraId="6B7FE053" w14:textId="124C117D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(2 Stihl Blower attachments</w:t>
      </w:r>
    </w:p>
    <w:p w14:paraId="71D7CCF8" w14:textId="6E85F1CF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weed Trimer attachment</w:t>
      </w:r>
    </w:p>
    <w:p w14:paraId="2F6161A0" w14:textId="5F01A22F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 xml:space="preserve">(1 Stihl Saw attachment </w:t>
      </w:r>
    </w:p>
    <w:p w14:paraId="54157092" w14:textId="5B1D58B8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Stihl tiller attachment</w:t>
      </w:r>
    </w:p>
    <w:p w14:paraId="35A96026" w14:textId="409E2A0C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 xml:space="preserve">(2 Duo-Fast Model CN-350B pneumatic nail guns </w:t>
      </w:r>
    </w:p>
    <w:p w14:paraId="3697673F" w14:textId="55379151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(Kawasaki FX730V Lawn Mower Motor</w:t>
      </w:r>
    </w:p>
    <w:p w14:paraId="7D5DBEAC" w14:textId="419FCD93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 xml:space="preserve">(Box of 12 Military Surplus </w:t>
      </w:r>
      <w:r w:rsidR="00BF6046">
        <w:rPr>
          <w:rFonts w:ascii="Arabic Typesetting" w:eastAsia="Arabic Typesetting" w:hAnsi="Arabic Typesetting" w:cs="Arabic Typesetting"/>
          <w:color w:val="000000" w:themeColor="text1"/>
        </w:rPr>
        <w:t>24-Volt</w:t>
      </w:r>
      <w:r w:rsidRPr="00D3402B">
        <w:rPr>
          <w:rFonts w:ascii="Arabic Typesetting" w:eastAsia="Arabic Typesetting" w:hAnsi="Arabic Typesetting" w:cs="Arabic Typesetting"/>
          <w:color w:val="000000" w:themeColor="text1"/>
        </w:rPr>
        <w:t xml:space="preserve"> Connectors</w:t>
      </w:r>
    </w:p>
    <w:p w14:paraId="7E52F8C1" w14:textId="0777A57C" w:rsidR="614354A2" w:rsidRPr="00D3402B" w:rsidRDefault="614354A2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</w:p>
    <w:p w14:paraId="69083E44" w14:textId="2CF4CF65" w:rsidR="55F10A9B" w:rsidRPr="00D3402B" w:rsidRDefault="55F10A9B" w:rsidP="004910CF">
      <w:pPr>
        <w:pStyle w:val="ListParagraph"/>
        <w:numPr>
          <w:ilvl w:val="0"/>
          <w:numId w:val="2"/>
        </w:numPr>
        <w:spacing w:after="0" w:line="240" w:lineRule="auto"/>
        <w:ind w:left="360" w:firstLine="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>(Lot 3) Winches, Binders, Vise</w:t>
      </w:r>
      <w:r w:rsidR="00BF6046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>,</w:t>
      </w:r>
      <w:r w:rsidRPr="00D3402B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 xml:space="preserve"> etc……(Condition Unknown)</w:t>
      </w:r>
    </w:p>
    <w:p w14:paraId="64849600" w14:textId="5D19BFAA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Warn Winch Model#CEM12000 SN#1343769 Asset#J-10112</w:t>
      </w:r>
    </w:p>
    <w:p w14:paraId="639D7782" w14:textId="7A5B5172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Warn Winch Model#BR10000 SN# 1848766 Asset#M-1083</w:t>
      </w:r>
    </w:p>
    <w:p w14:paraId="2DEBBD1A" w14:textId="4752AB73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(1Warn Winch Model#M8000 SN#265483 Asset#M-1008</w:t>
      </w:r>
    </w:p>
    <w:p w14:paraId="4E834312" w14:textId="7FD4DC39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Warn Winch Model#M12000 SN#52507 Asset#M-0305</w:t>
      </w:r>
    </w:p>
    <w:p w14:paraId="1F0573AB" w14:textId="32F92A07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(2 Bench Vise Yost 750/Columbian 4500</w:t>
      </w:r>
    </w:p>
    <w:p w14:paraId="337A1D50" w14:textId="5D3C0CED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Trailer Jack Ram 2000Lbs</w:t>
      </w:r>
    </w:p>
    <w:p w14:paraId="29267D3B" w14:textId="486D2923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(1Breaker Bar</w:t>
      </w:r>
    </w:p>
    <w:p w14:paraId="090246A3" w14:textId="487734D0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Pair of Pintle Hitches</w:t>
      </w:r>
    </w:p>
    <w:p w14:paraId="74F64DC3" w14:textId="2D0E125B" w:rsidR="73448DE0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 xml:space="preserve">(13 </w:t>
      </w:r>
      <w:r w:rsidR="00BF6046">
        <w:rPr>
          <w:rFonts w:ascii="Arabic Typesetting" w:eastAsia="Arabic Typesetting" w:hAnsi="Arabic Typesetting" w:cs="Arabic Typesetting"/>
          <w:color w:val="000000" w:themeColor="text1"/>
        </w:rPr>
        <w:t>various-sized</w:t>
      </w:r>
      <w:r w:rsidRPr="00D3402B">
        <w:rPr>
          <w:rFonts w:ascii="Arabic Typesetting" w:eastAsia="Arabic Typesetting" w:hAnsi="Arabic Typesetting" w:cs="Arabic Typesetting"/>
          <w:color w:val="000000" w:themeColor="text1"/>
        </w:rPr>
        <w:t xml:space="preserve"> </w:t>
      </w:r>
      <w:r w:rsidR="00BF6046">
        <w:rPr>
          <w:rFonts w:ascii="Arabic Typesetting" w:eastAsia="Arabic Typesetting" w:hAnsi="Arabic Typesetting" w:cs="Arabic Typesetting"/>
          <w:color w:val="000000" w:themeColor="text1"/>
        </w:rPr>
        <w:t>lever-type</w:t>
      </w:r>
      <w:r w:rsidRPr="00D3402B">
        <w:rPr>
          <w:rFonts w:ascii="Arabic Typesetting" w:eastAsia="Arabic Typesetting" w:hAnsi="Arabic Typesetting" w:cs="Arabic Typesetting"/>
          <w:color w:val="000000" w:themeColor="text1"/>
        </w:rPr>
        <w:t xml:space="preserve"> binders</w:t>
      </w:r>
    </w:p>
    <w:p w14:paraId="7B671C68" w14:textId="717BC72F" w:rsidR="2AF78F3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(1Chain</w:t>
      </w:r>
    </w:p>
    <w:p w14:paraId="220C1D08" w14:textId="3F1A4DAC" w:rsidR="55F10A9B" w:rsidRPr="00D3402B" w:rsidRDefault="55F10A9B" w:rsidP="004910CF">
      <w:pPr>
        <w:pStyle w:val="ListParagraph"/>
        <w:numPr>
          <w:ilvl w:val="0"/>
          <w:numId w:val="2"/>
        </w:numPr>
        <w:spacing w:after="0" w:line="240" w:lineRule="auto"/>
        <w:ind w:left="360" w:firstLine="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>(Lot 4) Tanks &amp; Pumps (Condition Unknown)</w:t>
      </w:r>
    </w:p>
    <w:p w14:paraId="4AAFB8CD" w14:textId="29CEC53A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Poly 100-gallon tank</w:t>
      </w:r>
    </w:p>
    <w:p w14:paraId="3E54F4E3" w14:textId="18EA0D9D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 xml:space="preserve">(1 Better Built 100-gallon Steel Fuel Tank Model#29224164 SN# AN023057 </w:t>
      </w:r>
    </w:p>
    <w:p w14:paraId="2274D828" w14:textId="2FE1A64A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50-gallon Delta Steel Fuel Tank Model#485000 SN#041234</w:t>
      </w:r>
    </w:p>
    <w:p w14:paraId="272B0D0D" w14:textId="2D9101DE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Fuel Pump Fill-Rite 15GPM Model#FR1200C SN#BU-697.785</w:t>
      </w:r>
    </w:p>
    <w:p w14:paraId="43D71158" w14:textId="2F73C7CA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Fuel Pump Fill-Rite 15GPM Model#FR1200C SN#C38066390</w:t>
      </w:r>
    </w:p>
    <w:p w14:paraId="310C9279" w14:textId="6D1EE2CC" w:rsidR="614354A2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(1Fuel Pump Fill-Rite Hand Pump 20 Gallon per 100 Strokes</w:t>
      </w:r>
    </w:p>
    <w:p w14:paraId="048696BF" w14:textId="3E7EE9A1" w:rsidR="614354A2" w:rsidRPr="00D3402B" w:rsidRDefault="614354A2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</w:p>
    <w:p w14:paraId="4118A55E" w14:textId="621D3B5A" w:rsidR="55F10A9B" w:rsidRPr="00D3402B" w:rsidRDefault="55F10A9B" w:rsidP="004910CF">
      <w:pPr>
        <w:pStyle w:val="ListParagraph"/>
        <w:numPr>
          <w:ilvl w:val="0"/>
          <w:numId w:val="2"/>
        </w:numPr>
        <w:spacing w:after="0" w:line="240" w:lineRule="auto"/>
        <w:ind w:left="360" w:firstLine="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>(Lot 5) Winch Bumper for Chevrolet Tahoe (New Condition)</w:t>
      </w:r>
    </w:p>
    <w:p w14:paraId="2EB599B3" w14:textId="0DF3BFB9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Sterling Winch Mount Grill Guard for 2020 Chevrolet Tahoe Model#82ITWP-B-W/JLBR</w:t>
      </w:r>
    </w:p>
    <w:p w14:paraId="5D9D1E78" w14:textId="2B01FD7E" w:rsidR="614354A2" w:rsidRPr="00D3402B" w:rsidRDefault="614354A2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</w:p>
    <w:p w14:paraId="2141E928" w14:textId="2F4A991D" w:rsidR="55F10A9B" w:rsidRPr="00D3402B" w:rsidRDefault="55F10A9B" w:rsidP="004910CF">
      <w:pPr>
        <w:pStyle w:val="ListParagraph"/>
        <w:numPr>
          <w:ilvl w:val="0"/>
          <w:numId w:val="2"/>
        </w:numPr>
        <w:spacing w:after="0" w:line="240" w:lineRule="auto"/>
        <w:ind w:left="360" w:firstLine="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lastRenderedPageBreak/>
        <w:t>(Lot 6) Tire Machine, oil catches &amp; Sand Blaster (Condition Unknown)</w:t>
      </w:r>
    </w:p>
    <w:p w14:paraId="75B453B5" w14:textId="2BA0697F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Sicam Acuu.turn Tire Machine Model#COLIBRI BL 512 ITS SN#03490611009373 Asset# M-1024</w:t>
      </w:r>
    </w:p>
    <w:p w14:paraId="34B0FF3B" w14:textId="5BEC9081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 xml:space="preserve">(1 John Dowel Industries Oil Catch Model#JDI-25HDC </w:t>
      </w:r>
    </w:p>
    <w:p w14:paraId="3D93A29C" w14:textId="77777777" w:rsidR="00302B66" w:rsidRDefault="00302B66" w:rsidP="00302B66">
      <w:pPr>
        <w:pStyle w:val="Date"/>
        <w:spacing w:after="0"/>
        <w:ind w:right="0"/>
        <w:jc w:val="center"/>
        <w:rPr>
          <w:rFonts w:ascii="Arabic Typesetting" w:eastAsia="Arabic Typesetting" w:hAnsi="Arabic Typesetting" w:cs="Arabic Typesetting"/>
          <w:szCs w:val="32"/>
          <w:u w:val="single"/>
        </w:rPr>
      </w:pPr>
      <w:r w:rsidRPr="05F79480">
        <w:rPr>
          <w:rFonts w:ascii="Arabic Typesetting" w:eastAsia="Arabic Typesetting" w:hAnsi="Arabic Typesetting" w:cs="Arabic Typesetting"/>
          <w:szCs w:val="32"/>
          <w:u w:val="single"/>
        </w:rPr>
        <w:t>Exhibit A</w:t>
      </w:r>
    </w:p>
    <w:p w14:paraId="7E053B1B" w14:textId="77777777" w:rsidR="00302B66" w:rsidRDefault="00302B66" w:rsidP="00302B66">
      <w:pPr>
        <w:spacing w:after="0" w:line="240" w:lineRule="auto"/>
        <w:ind w:left="720"/>
        <w:jc w:val="center"/>
        <w:rPr>
          <w:rFonts w:ascii="Arabic Typesetting" w:eastAsia="Arabic Typesetting" w:hAnsi="Arabic Typesetting" w:cs="Arabic Typesetting"/>
          <w:color w:val="000000" w:themeColor="text1"/>
        </w:rPr>
      </w:pPr>
    </w:p>
    <w:p w14:paraId="4877F8E1" w14:textId="77777777" w:rsidR="00302B66" w:rsidRDefault="00302B66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</w:p>
    <w:p w14:paraId="4E0B5099" w14:textId="29B96582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 xml:space="preserve">(1 Texaco/Grover Oil Catch </w:t>
      </w:r>
    </w:p>
    <w:p w14:paraId="03B1F8C7" w14:textId="2433D734" w:rsidR="614354A2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Westward Portable Sandblast Pot Model#10Z914</w:t>
      </w:r>
    </w:p>
    <w:p w14:paraId="7C1F158A" w14:textId="77777777" w:rsidR="004910CF" w:rsidRPr="00D3402B" w:rsidRDefault="004910CF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</w:p>
    <w:p w14:paraId="26D13814" w14:textId="55178132" w:rsidR="55F10A9B" w:rsidRPr="00D3402B" w:rsidRDefault="55F10A9B" w:rsidP="004910CF">
      <w:pPr>
        <w:pStyle w:val="ListParagraph"/>
        <w:numPr>
          <w:ilvl w:val="0"/>
          <w:numId w:val="2"/>
        </w:numPr>
        <w:spacing w:after="0" w:line="240" w:lineRule="auto"/>
        <w:ind w:left="360" w:firstLine="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>(Lot 7) Handheld Electronics</w:t>
      </w:r>
    </w:p>
    <w:p w14:paraId="00D8ABFC" w14:textId="00DC517F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Garmin GPSMAP64st Model#04AHGD00 SN#3BR002952</w:t>
      </w:r>
    </w:p>
    <w:p w14:paraId="42551F06" w14:textId="6857F832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Garmin GPSMAP60CSx Model#can 210 SN#118132283</w:t>
      </w:r>
    </w:p>
    <w:p w14:paraId="116FEDCE" w14:textId="054D37B9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TDS Pocket PC Model#Recon</w:t>
      </w:r>
    </w:p>
    <w:p w14:paraId="2DDB2617" w14:textId="1E089258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Trimble Juno 3B Model#TNJ31 SN#2012DJ0523 Asset# M-1031</w:t>
      </w:r>
    </w:p>
    <w:p w14:paraId="103B6890" w14:textId="5AF1203B" w:rsidR="614354A2" w:rsidRPr="00D3402B" w:rsidRDefault="614354A2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</w:p>
    <w:p w14:paraId="6F979B69" w14:textId="18430CF4" w:rsidR="55F10A9B" w:rsidRPr="00D3402B" w:rsidRDefault="55F10A9B" w:rsidP="004910CF">
      <w:pPr>
        <w:pStyle w:val="ListParagraph"/>
        <w:numPr>
          <w:ilvl w:val="0"/>
          <w:numId w:val="2"/>
        </w:numPr>
        <w:spacing w:after="0" w:line="240" w:lineRule="auto"/>
        <w:ind w:left="360" w:firstLine="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>(Lot 8) 2013 F-150 Asset# J-1024</w:t>
      </w:r>
    </w:p>
    <w:p w14:paraId="6FC8A3EC" w14:textId="4DDCA2D6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Year 2013</w:t>
      </w:r>
    </w:p>
    <w:p w14:paraId="1C5B0B63" w14:textId="63313F38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VIN#1FTFW1EF2DKE72013</w:t>
      </w:r>
    </w:p>
    <w:p w14:paraId="5D971997" w14:textId="286F0CF6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XL 4-Door 4x4</w:t>
      </w:r>
    </w:p>
    <w:p w14:paraId="2C530B1F" w14:textId="33676F95" w:rsidR="00E73691" w:rsidRPr="00D3402B" w:rsidRDefault="55F10A9B" w:rsidP="00D3402B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Mileage 150,19</w:t>
      </w:r>
      <w:r w:rsidR="00D3402B" w:rsidRPr="00D3402B">
        <w:rPr>
          <w:rFonts w:ascii="Arabic Typesetting" w:eastAsia="Arabic Typesetting" w:hAnsi="Arabic Typesetting" w:cs="Arabic Typesetting"/>
          <w:color w:val="000000" w:themeColor="text1"/>
        </w:rPr>
        <w:t>0</w:t>
      </w:r>
    </w:p>
    <w:p w14:paraId="50FE06FA" w14:textId="20D96BAC" w:rsidR="55F10A9B" w:rsidRPr="00D3402B" w:rsidRDefault="55F10A9B" w:rsidP="00D3402B">
      <w:pPr>
        <w:spacing w:after="0" w:line="240" w:lineRule="auto"/>
        <w:ind w:firstLine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White</w:t>
      </w:r>
    </w:p>
    <w:p w14:paraId="0776951E" w14:textId="533B38DE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Automatic</w:t>
      </w:r>
    </w:p>
    <w:p w14:paraId="3AB6DBF0" w14:textId="6C294266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Vinyl Seats &amp; Floors</w:t>
      </w:r>
    </w:p>
    <w:p w14:paraId="4C1ED5F0" w14:textId="757F3E69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Power Window/Locks</w:t>
      </w:r>
    </w:p>
    <w:p w14:paraId="3A7F7483" w14:textId="49DABF36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Brush Guard</w:t>
      </w:r>
    </w:p>
    <w:p w14:paraId="4876B6E4" w14:textId="64A574CB" w:rsidR="55F10A9B" w:rsidRPr="00D3402B" w:rsidRDefault="55F10A9B" w:rsidP="004910CF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 xml:space="preserve">Warn Winch Model#ZEON10 </w:t>
      </w:r>
    </w:p>
    <w:p w14:paraId="1D61A042" w14:textId="3777D5EB" w:rsidR="614354A2" w:rsidRPr="00D3402B" w:rsidRDefault="614354A2" w:rsidP="39D8F64B">
      <w:pPr>
        <w:spacing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</w:p>
    <w:p w14:paraId="1137744B" w14:textId="771ECD13" w:rsidR="55F10A9B" w:rsidRPr="00D3402B" w:rsidRDefault="55F10A9B" w:rsidP="00D3402B">
      <w:pPr>
        <w:pStyle w:val="ListParagraph"/>
        <w:numPr>
          <w:ilvl w:val="0"/>
          <w:numId w:val="2"/>
        </w:numPr>
        <w:spacing w:after="0" w:line="240" w:lineRule="auto"/>
        <w:ind w:left="360" w:firstLine="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>(Lot 9) 2015 F-150 Asset# M-1095</w:t>
      </w:r>
    </w:p>
    <w:p w14:paraId="64ECF035" w14:textId="311B0694" w:rsidR="55F10A9B" w:rsidRPr="00D3402B" w:rsidRDefault="55F10A9B" w:rsidP="00D3402B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Year 2015</w:t>
      </w:r>
    </w:p>
    <w:p w14:paraId="6C558968" w14:textId="2FCF39E8" w:rsidR="55F10A9B" w:rsidRPr="00D3402B" w:rsidRDefault="55F10A9B" w:rsidP="00D3402B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VIN#1FTEW1EFXFKE18263</w:t>
      </w:r>
    </w:p>
    <w:p w14:paraId="2DE4969C" w14:textId="7A5B7582" w:rsidR="55F10A9B" w:rsidRPr="00D3402B" w:rsidRDefault="55F10A9B" w:rsidP="00D3402B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XLT 4-Door 4x4</w:t>
      </w:r>
    </w:p>
    <w:p w14:paraId="63A70F3E" w14:textId="0C428E4C" w:rsidR="55F10A9B" w:rsidRPr="00D3402B" w:rsidRDefault="55F10A9B" w:rsidP="00D3402B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Mileage 150,195</w:t>
      </w:r>
    </w:p>
    <w:p w14:paraId="0400FD1C" w14:textId="5EA0BFEB" w:rsidR="55F10A9B" w:rsidRPr="00D3402B" w:rsidRDefault="55F10A9B" w:rsidP="00D3402B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White</w:t>
      </w:r>
    </w:p>
    <w:p w14:paraId="19AEE031" w14:textId="360A76F1" w:rsidR="55F10A9B" w:rsidRPr="00D3402B" w:rsidRDefault="55F10A9B" w:rsidP="00D3402B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Automatic</w:t>
      </w:r>
    </w:p>
    <w:p w14:paraId="0BEF85B0" w14:textId="25E59E28" w:rsidR="55F10A9B" w:rsidRPr="00D3402B" w:rsidRDefault="55F10A9B" w:rsidP="00D3402B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Cloth Seats</w:t>
      </w:r>
    </w:p>
    <w:p w14:paraId="2251E0D2" w14:textId="7ABEBCA5" w:rsidR="55F10A9B" w:rsidRPr="00D3402B" w:rsidRDefault="55F10A9B" w:rsidP="00D3402B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Center Console</w:t>
      </w:r>
    </w:p>
    <w:p w14:paraId="550E4B3A" w14:textId="3C07053A" w:rsidR="55F10A9B" w:rsidRPr="00D3402B" w:rsidRDefault="55F10A9B" w:rsidP="00D3402B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Power Windows/Locks</w:t>
      </w:r>
    </w:p>
    <w:p w14:paraId="1293B759" w14:textId="0B99814A" w:rsidR="614354A2" w:rsidRPr="00D3402B" w:rsidRDefault="614354A2" w:rsidP="00D3402B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</w:p>
    <w:p w14:paraId="61AE8BB2" w14:textId="668F431B" w:rsidR="55F10A9B" w:rsidRPr="00D3402B" w:rsidRDefault="55F10A9B" w:rsidP="00D3402B">
      <w:pPr>
        <w:pStyle w:val="ListParagraph"/>
        <w:numPr>
          <w:ilvl w:val="0"/>
          <w:numId w:val="2"/>
        </w:numPr>
        <w:spacing w:after="0" w:line="240" w:lineRule="auto"/>
        <w:ind w:left="360" w:firstLine="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>(Lot 10) Doors</w:t>
      </w:r>
    </w:p>
    <w:p w14:paraId="03F3DCAE" w14:textId="77AAC383" w:rsidR="55F10A9B" w:rsidRPr="00D3402B" w:rsidRDefault="55F10A9B" w:rsidP="00D3402B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Commercial Roll Up Door 14’ Wide-12’ Tall</w:t>
      </w:r>
    </w:p>
    <w:p w14:paraId="24816528" w14:textId="2CEBACFA" w:rsidR="55F10A9B" w:rsidRPr="00D3402B" w:rsidRDefault="55F10A9B" w:rsidP="00D3402B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 xml:space="preserve">(1Commercial Electric Door Motor </w:t>
      </w:r>
    </w:p>
    <w:p w14:paraId="39653E57" w14:textId="1ADAFE8B" w:rsidR="614354A2" w:rsidRPr="00D3402B" w:rsidRDefault="55F10A9B" w:rsidP="00D3402B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 Steel Walk Through Door 36”x84” with Frame</w:t>
      </w:r>
    </w:p>
    <w:p w14:paraId="227C9040" w14:textId="62170B11" w:rsidR="55F10A9B" w:rsidRPr="00D3402B" w:rsidRDefault="55F10A9B" w:rsidP="00D3402B">
      <w:pPr>
        <w:pStyle w:val="ListParagraph"/>
        <w:numPr>
          <w:ilvl w:val="0"/>
          <w:numId w:val="2"/>
        </w:numPr>
        <w:spacing w:after="0" w:line="240" w:lineRule="auto"/>
        <w:ind w:left="360" w:firstLine="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>(Lot 11) Scrap Iron</w:t>
      </w:r>
    </w:p>
    <w:p w14:paraId="45149572" w14:textId="3DD73427" w:rsidR="55F10A9B" w:rsidRPr="00D3402B" w:rsidRDefault="55F10A9B" w:rsidP="00D3402B">
      <w:pPr>
        <w:spacing w:after="0" w:line="240" w:lineRule="auto"/>
        <w:ind w:left="720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# Containers of assorted metal</w:t>
      </w:r>
    </w:p>
    <w:p w14:paraId="65F82C2F" w14:textId="514229A8" w:rsidR="614354A2" w:rsidRDefault="614354A2" w:rsidP="2421CD67">
      <w:pPr>
        <w:spacing w:line="240" w:lineRule="auto"/>
        <w:ind w:left="720"/>
        <w:rPr>
          <w:rFonts w:ascii="Aptos" w:eastAsia="Aptos" w:hAnsi="Aptos" w:cs="Aptos"/>
          <w:color w:val="000000" w:themeColor="text1"/>
        </w:rPr>
      </w:pPr>
    </w:p>
    <w:p w14:paraId="67945E81" w14:textId="509FC974" w:rsidR="38C899F9" w:rsidRDefault="38C899F9" w:rsidP="5AAA0BAA">
      <w:pPr>
        <w:pStyle w:val="Date"/>
        <w:ind w:left="720"/>
        <w:rPr>
          <w:rFonts w:ascii="Aptos" w:eastAsia="Aptos" w:hAnsi="Aptos" w:cs="Aptos"/>
          <w:b w:val="0"/>
          <w:color w:val="000000" w:themeColor="text1"/>
          <w:sz w:val="24"/>
          <w:szCs w:val="24"/>
        </w:rPr>
      </w:pPr>
    </w:p>
    <w:p w14:paraId="0308A58D" w14:textId="34E4B6AF" w:rsidR="75A43CDC" w:rsidRDefault="75A43CDC" w:rsidP="00302B66">
      <w:pPr>
        <w:pStyle w:val="Date"/>
        <w:rPr>
          <w:rFonts w:ascii="Aptos" w:eastAsia="Aptos" w:hAnsi="Aptos" w:cs="Aptos"/>
          <w:b w:val="0"/>
          <w:color w:val="000000" w:themeColor="text1"/>
          <w:sz w:val="24"/>
          <w:szCs w:val="24"/>
        </w:rPr>
      </w:pPr>
    </w:p>
    <w:p w14:paraId="4339A941" w14:textId="1E6DBC76" w:rsidR="75A43CDC" w:rsidRPr="00302B66" w:rsidRDefault="75A43CDC" w:rsidP="75A43CDC">
      <w:pPr>
        <w:pStyle w:val="Date"/>
        <w:ind w:left="720"/>
        <w:rPr>
          <w:rFonts w:ascii="Aptos" w:eastAsia="Aptos" w:hAnsi="Aptos" w:cs="Aptos"/>
          <w:b w:val="0"/>
          <w:color w:val="000000" w:themeColor="text1"/>
          <w:sz w:val="24"/>
          <w:szCs w:val="24"/>
        </w:rPr>
      </w:pPr>
    </w:p>
    <w:p w14:paraId="6F066A36" w14:textId="2ED545E4" w:rsidR="122B1B3E" w:rsidRPr="00302B66" w:rsidRDefault="122B1B3E" w:rsidP="1891C5A4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  <w:u w:val="single"/>
        </w:rPr>
      </w:pPr>
      <w:r w:rsidRPr="00302B66">
        <w:rPr>
          <w:rFonts w:ascii="Arabic Typesetting" w:hAnsi="Arabic Typesetting" w:cs="Arabic Typesetting"/>
          <w:sz w:val="28"/>
          <w:szCs w:val="28"/>
          <w:u w:val="single"/>
        </w:rPr>
        <w:t>Exhibit B</w:t>
      </w:r>
    </w:p>
    <w:p w14:paraId="5AC58480" w14:textId="1B655CA2" w:rsidR="77C656A3" w:rsidRPr="00302B66" w:rsidRDefault="77C656A3" w:rsidP="77C656A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58938009" w14:textId="29A3FEFC" w:rsidR="2A4C1162" w:rsidRPr="00302B66" w:rsidRDefault="2A4C1162" w:rsidP="003E6F90">
      <w:pPr>
        <w:spacing w:after="0" w:line="240" w:lineRule="auto"/>
        <w:jc w:val="center"/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</w:pPr>
      <w:r w:rsidRPr="00302B66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>CALDWELL PARISH</w:t>
      </w:r>
      <w:r w:rsidR="00160428" w:rsidRPr="00302B66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 xml:space="preserve"> </w:t>
      </w:r>
      <w:r w:rsidRPr="00302B66">
        <w:rPr>
          <w:rFonts w:ascii="Arabic Typesetting" w:eastAsia="Arabic Typesetting" w:hAnsi="Arabic Typesetting" w:cs="Arabic Typesetting"/>
          <w:b/>
          <w:bCs/>
          <w:color w:val="000000" w:themeColor="text1"/>
          <w:u w:val="single"/>
        </w:rPr>
        <w:t>SHERIFF’S OFFICE</w:t>
      </w:r>
    </w:p>
    <w:p w14:paraId="12ED2335" w14:textId="77777777" w:rsidR="00D3402B" w:rsidRDefault="00D3402B" w:rsidP="003E6F90">
      <w:pPr>
        <w:spacing w:after="0" w:line="240" w:lineRule="auto"/>
        <w:jc w:val="center"/>
        <w:rPr>
          <w:rFonts w:ascii="Arabic Typesetting" w:eastAsia="Arabic Typesetting" w:hAnsi="Arabic Typesetting" w:cs="Arabic Typesetting"/>
          <w:color w:val="000000" w:themeColor="text1"/>
          <w:sz w:val="20"/>
          <w:szCs w:val="20"/>
          <w:u w:val="single"/>
        </w:rPr>
      </w:pPr>
    </w:p>
    <w:p w14:paraId="11B3DC52" w14:textId="77777777" w:rsidR="00D3402B" w:rsidRDefault="00D3402B" w:rsidP="003E6F90">
      <w:pPr>
        <w:spacing w:after="0" w:line="240" w:lineRule="auto"/>
        <w:jc w:val="center"/>
        <w:rPr>
          <w:rFonts w:ascii="Arabic Typesetting" w:eastAsia="Arabic Typesetting" w:hAnsi="Arabic Typesetting" w:cs="Arabic Typesetting"/>
          <w:color w:val="000000" w:themeColor="text1"/>
          <w:sz w:val="20"/>
          <w:szCs w:val="20"/>
          <w:u w:val="single"/>
        </w:rPr>
      </w:pPr>
    </w:p>
    <w:p w14:paraId="7B90908E" w14:textId="77777777" w:rsidR="00D3402B" w:rsidRPr="00D3402B" w:rsidRDefault="00D3402B" w:rsidP="003E6F90">
      <w:pPr>
        <w:spacing w:after="0" w:line="240" w:lineRule="auto"/>
        <w:jc w:val="center"/>
        <w:rPr>
          <w:rFonts w:ascii="Arabic Typesetting" w:eastAsia="Arabic Typesetting" w:hAnsi="Arabic Typesetting" w:cs="Arabic Typesetting"/>
          <w:color w:val="000000" w:themeColor="text1"/>
          <w:u w:val="single"/>
        </w:rPr>
      </w:pPr>
    </w:p>
    <w:p w14:paraId="6826E844" w14:textId="4BFC4FF1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(1) ProTech Tactical Armor</w:t>
      </w:r>
    </w:p>
    <w:p w14:paraId="1FC03872" w14:textId="5C4EC057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Front Panel SN #12230164</w:t>
      </w:r>
    </w:p>
    <w:p w14:paraId="0400B354" w14:textId="73F90EBA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Back Panel SN #12230165</w:t>
      </w:r>
    </w:p>
    <w:p w14:paraId="7457F9F9" w14:textId="02A735F3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(1) ProTech Tactical Armor</w:t>
      </w:r>
    </w:p>
    <w:p w14:paraId="66C65A2A" w14:textId="6F25DACD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Front Panel SN #12230167</w:t>
      </w:r>
    </w:p>
    <w:p w14:paraId="16869A45" w14:textId="4A865130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Back Panel SN #12230166</w:t>
      </w:r>
    </w:p>
    <w:p w14:paraId="2CA40DB1" w14:textId="0E654CBE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(4) Helmets</w:t>
      </w:r>
    </w:p>
    <w:p w14:paraId="28DB62AA" w14:textId="5DB6A79F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(1) Double Mag Pouch (green in color)</w:t>
      </w:r>
    </w:p>
    <w:p w14:paraId="05D4ADE8" w14:textId="11A019D2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(1) Single Mag Pouch (tan in color)</w:t>
      </w:r>
    </w:p>
    <w:p w14:paraId="71B5019B" w14:textId="304E6A79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(1) Sight Mark SN #078387</w:t>
      </w:r>
    </w:p>
    <w:p w14:paraId="2322C6AA" w14:textId="37B481F3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(1) BodyCam #T00503 SN #X78027563</w:t>
      </w:r>
    </w:p>
    <w:p w14:paraId="6C64E446" w14:textId="78E02EA6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(1) BodyCam #T00503 SN #X78031283</w:t>
      </w:r>
    </w:p>
    <w:p w14:paraId="490EB678" w14:textId="0C3D3059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(1) MSA – PPE Duffle Bag;</w:t>
      </w:r>
    </w:p>
    <w:p w14:paraId="596ECBF2" w14:textId="20E169B5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Gas Mask in black duffle bag w/assorted crime scene items</w:t>
      </w:r>
    </w:p>
    <w:p w14:paraId="0C180584" w14:textId="23A3AC87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(1) Tote Bucket – Gun Parts and..</w:t>
      </w:r>
    </w:p>
    <w:p w14:paraId="2C649ED9" w14:textId="09FE5B2B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(1) Stream Light TLR-1-HL for AR-15 SN #060543</w:t>
      </w:r>
    </w:p>
    <w:p w14:paraId="404F8BD3" w14:textId="3085E8D7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(1) Stream Light TLR-15 SN #0292090810</w:t>
      </w:r>
    </w:p>
    <w:p w14:paraId="7D80BF1B" w14:textId="19695281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- Butt-Stocks for AR-15 and Shotgun</w:t>
      </w:r>
    </w:p>
    <w:p w14:paraId="64AD8C04" w14:textId="0204892E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- Assorted parts</w:t>
      </w:r>
    </w:p>
    <w:p w14:paraId="6ABB40FC" w14:textId="4DA4BCD7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(1) Taser Pouch</w:t>
      </w:r>
    </w:p>
    <w:p w14:paraId="3B3D24F6" w14:textId="4CDA8DC4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(1) Taser Holster</w:t>
      </w:r>
    </w:p>
    <w:p w14:paraId="7CDE1C99" w14:textId="09A3F539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(1) Taser X26 SN #X-00147827</w:t>
      </w:r>
    </w:p>
    <w:p w14:paraId="751776CC" w14:textId="1EDAB093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(1) Leupold Red Dot Delta Point SN #118436W</w:t>
      </w:r>
    </w:p>
    <w:p w14:paraId="6C33DA22" w14:textId="2ABD173C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(2) Mepro Light Tru-Dot RD5</w:t>
      </w:r>
    </w:p>
    <w:p w14:paraId="67C5C9BC" w14:textId="2214E7C2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- SN #1603L8914</w:t>
      </w:r>
    </w:p>
    <w:p w14:paraId="5CCED038" w14:textId="3002F031" w:rsidR="2A4C1162" w:rsidRPr="00D3402B" w:rsidRDefault="2A4C1162" w:rsidP="001B7A2E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- SN #1603L8915</w:t>
      </w:r>
    </w:p>
    <w:p w14:paraId="29D5AEDD" w14:textId="072CD653" w:rsidR="005A45F7" w:rsidRPr="00D3402B" w:rsidRDefault="2A4C1162" w:rsidP="00D3402B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(2) GETAC ToughBook</w:t>
      </w:r>
    </w:p>
    <w:p w14:paraId="5F72745D" w14:textId="5CC5C2F9" w:rsidR="2A4C1162" w:rsidRPr="00D3402B" w:rsidRDefault="2A4C1162" w:rsidP="00D3402B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- SN #REA63B0622</w:t>
      </w:r>
    </w:p>
    <w:p w14:paraId="7EA07C20" w14:textId="19C81C41" w:rsidR="2A4C1162" w:rsidRPr="00D3402B" w:rsidRDefault="2A4C1162" w:rsidP="00D3402B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- SN #REA63B0625</w:t>
      </w:r>
    </w:p>
    <w:p w14:paraId="341822BC" w14:textId="6B3CBBAA" w:rsidR="2A4C1162" w:rsidRPr="00D3402B" w:rsidRDefault="2A4C1162" w:rsidP="00D3402B">
      <w:pPr>
        <w:spacing w:after="0" w:line="240" w:lineRule="auto"/>
        <w:rPr>
          <w:rFonts w:ascii="Arabic Typesetting" w:eastAsia="Arabic Typesetting" w:hAnsi="Arabic Typesetting" w:cs="Arabic Typesetting"/>
          <w:color w:val="000000" w:themeColor="text1"/>
        </w:rPr>
      </w:pPr>
      <w:r w:rsidRPr="00D3402B">
        <w:rPr>
          <w:rFonts w:ascii="Arabic Typesetting" w:eastAsia="Arabic Typesetting" w:hAnsi="Arabic Typesetting" w:cs="Arabic Typesetting"/>
          <w:color w:val="000000" w:themeColor="text1"/>
        </w:rPr>
        <w:t>(1) ProTech Tactical Duffle Bag (black in color)</w:t>
      </w:r>
    </w:p>
    <w:p w14:paraId="7116F4D6" w14:textId="680456DF" w:rsidR="7A7E47D3" w:rsidRPr="00DE57D7" w:rsidRDefault="7A7E47D3" w:rsidP="5A301A35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</w:p>
    <w:p w14:paraId="19FC5E01" w14:textId="77777777" w:rsidR="00D3402B" w:rsidRDefault="00D3402B" w:rsidP="00302B66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</w:p>
    <w:p w14:paraId="6D4423D2" w14:textId="77777777" w:rsidR="00302B66" w:rsidRDefault="00302B66" w:rsidP="00302B66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</w:p>
    <w:p w14:paraId="46F842C4" w14:textId="77777777" w:rsidR="00302B66" w:rsidRDefault="00302B66" w:rsidP="00302B66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</w:p>
    <w:p w14:paraId="0074FCA9" w14:textId="77777777" w:rsidR="00302B66" w:rsidRDefault="00302B66" w:rsidP="00302B66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</w:p>
    <w:p w14:paraId="59443824" w14:textId="77777777" w:rsidR="00302B66" w:rsidRDefault="00302B66" w:rsidP="00302B66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</w:p>
    <w:p w14:paraId="667742B1" w14:textId="77777777" w:rsidR="00302B66" w:rsidRDefault="00302B66" w:rsidP="00302B66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</w:p>
    <w:p w14:paraId="108C4B44" w14:textId="77777777" w:rsidR="00302B66" w:rsidRDefault="00302B66" w:rsidP="00302B66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</w:p>
    <w:p w14:paraId="32E71DC7" w14:textId="77777777" w:rsidR="00D3402B" w:rsidRDefault="00D3402B" w:rsidP="785CAEF4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0741A154" w14:textId="77777777" w:rsidR="00D3402B" w:rsidRDefault="00D3402B" w:rsidP="785CAEF4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000FBC40" w14:textId="7F3BCE4D" w:rsidR="122B1B3E" w:rsidRPr="00302B66" w:rsidRDefault="122B1B3E" w:rsidP="7BFAE629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  <w:u w:val="single"/>
        </w:rPr>
      </w:pPr>
      <w:r w:rsidRPr="00302B66">
        <w:rPr>
          <w:rFonts w:ascii="Arabic Typesetting" w:hAnsi="Arabic Typesetting" w:cs="Arabic Typesetting"/>
          <w:sz w:val="28"/>
          <w:szCs w:val="28"/>
          <w:u w:val="single"/>
        </w:rPr>
        <w:t>Exhibit C</w:t>
      </w:r>
    </w:p>
    <w:p w14:paraId="1B587E63" w14:textId="5C2516F4" w:rsidR="37A83CDB" w:rsidRPr="00302B66" w:rsidRDefault="37A83CDB" w:rsidP="37A83CD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</w:p>
    <w:p w14:paraId="2D838CBA" w14:textId="03ABAE5F" w:rsidR="00D064D6" w:rsidRPr="00302B66" w:rsidRDefault="00D064D6" w:rsidP="003E5FA5">
      <w:pPr>
        <w:pStyle w:val="NormalWeb"/>
        <w:spacing w:before="0" w:beforeAutospacing="0" w:after="0" w:afterAutospacing="0"/>
        <w:jc w:val="center"/>
        <w:rPr>
          <w:rFonts w:ascii="Arabic Typesetting" w:hAnsi="Arabic Typesetting" w:cs="Arabic Typesetting"/>
          <w:b/>
          <w:bCs/>
          <w:color w:val="000000"/>
          <w:sz w:val="28"/>
          <w:szCs w:val="28"/>
          <w:u w:val="single"/>
        </w:rPr>
      </w:pPr>
      <w:r w:rsidRPr="00302B66">
        <w:rPr>
          <w:rFonts w:ascii="Arabic Typesetting" w:hAnsi="Arabic Typesetting" w:cs="Arabic Typesetting" w:hint="cs"/>
          <w:b/>
          <w:bCs/>
          <w:color w:val="000000"/>
          <w:sz w:val="28"/>
          <w:szCs w:val="28"/>
          <w:u w:val="single"/>
        </w:rPr>
        <w:t>CATAHOULA S</w:t>
      </w:r>
      <w:r w:rsidR="009404F8" w:rsidRPr="00302B66">
        <w:rPr>
          <w:rFonts w:ascii="Arabic Typesetting" w:hAnsi="Arabic Typesetting" w:cs="Arabic Typesetting" w:hint="cs"/>
          <w:b/>
          <w:bCs/>
          <w:color w:val="000000"/>
          <w:sz w:val="28"/>
          <w:szCs w:val="28"/>
          <w:u w:val="single"/>
        </w:rPr>
        <w:t>HERIFF’S OFFICE</w:t>
      </w:r>
    </w:p>
    <w:p w14:paraId="01F784CA" w14:textId="77777777" w:rsidR="00F40330" w:rsidRPr="003E5FA5" w:rsidRDefault="00F40330" w:rsidP="003E5FA5">
      <w:pPr>
        <w:pStyle w:val="NormalWeb"/>
        <w:spacing w:before="0" w:beforeAutospacing="0" w:after="0" w:afterAutospacing="0"/>
        <w:jc w:val="center"/>
        <w:rPr>
          <w:rFonts w:ascii="Arabic Typesetting" w:hAnsi="Arabic Typesetting" w:cs="Arabic Typesetting"/>
          <w:color w:val="000000"/>
          <w:sz w:val="22"/>
          <w:szCs w:val="22"/>
          <w:u w:val="single"/>
        </w:rPr>
      </w:pPr>
    </w:p>
    <w:p w14:paraId="2ABA90FD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Safari-Land Carrier Vest and Panels</w:t>
      </w:r>
    </w:p>
    <w:p w14:paraId="52591672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1 Set Front Panel SN #11048784</w:t>
      </w:r>
    </w:p>
    <w:p w14:paraId="3EBEF9C4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Back Panel SN #11048785</w:t>
      </w:r>
    </w:p>
    <w:p w14:paraId="3F80B2B0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1 Set Front Panel SN #11048862</w:t>
      </w:r>
    </w:p>
    <w:p w14:paraId="4753E5A6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Back Panel SN #11048863</w:t>
      </w:r>
    </w:p>
    <w:p w14:paraId="789DF7BB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1 Set Front Panel SN #10173835</w:t>
      </w:r>
    </w:p>
    <w:p w14:paraId="5F35A663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Back Panel SN #10173836</w:t>
      </w:r>
    </w:p>
    <w:p w14:paraId="283CFBB5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1 Set Front Panel SN #11048814</w:t>
      </w:r>
    </w:p>
    <w:p w14:paraId="46911D21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Back Panel SN #11048815</w:t>
      </w:r>
    </w:p>
    <w:p w14:paraId="481754AD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1 Set Front Panel SN #11048782</w:t>
      </w:r>
    </w:p>
    <w:p w14:paraId="42185AF2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Back Panel SN #11048783</w:t>
      </w:r>
    </w:p>
    <w:p w14:paraId="3B65D78C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1 Set Front Panel SN #11048820</w:t>
      </w:r>
    </w:p>
    <w:p w14:paraId="4D0AE356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Back Panel SN #11048821</w:t>
      </w:r>
    </w:p>
    <w:p w14:paraId="35C02D0A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1 Set Front Panel SN #11048838</w:t>
      </w:r>
    </w:p>
    <w:p w14:paraId="288CA776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Back Panel SN #11048839</w:t>
      </w:r>
    </w:p>
    <w:p w14:paraId="370110A4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1 Set Front Panel SN #11048846</w:t>
      </w:r>
    </w:p>
    <w:p w14:paraId="3EE834F3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Back Panel SN #11048847</w:t>
      </w:r>
    </w:p>
    <w:p w14:paraId="6D443228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1 Set Front Panel SN #081738</w:t>
      </w:r>
    </w:p>
    <w:p w14:paraId="6C45073D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Back Panel SN #081804</w:t>
      </w:r>
    </w:p>
    <w:p w14:paraId="2F339FC7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(1) Safari-Land Panel Only SN #281609</w:t>
      </w:r>
    </w:p>
    <w:p w14:paraId="6A856F6E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(1) Safari-Land Panel Only SN #04922415</w:t>
      </w:r>
    </w:p>
    <w:p w14:paraId="1C10BC82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Strike Plates</w:t>
      </w:r>
    </w:p>
    <w:p w14:paraId="491C9022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(1) Point-Blank Tactical Vest</w:t>
      </w:r>
    </w:p>
    <w:p w14:paraId="67D23813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Front and Back Panels SN #A2846404-S</w:t>
      </w:r>
    </w:p>
    <w:p w14:paraId="06BE14EF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(1) Camo Vest (Military Style) Panels are sewn in vest</w:t>
      </w:r>
    </w:p>
    <w:p w14:paraId="4535DB1B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Box of OC Sprays;</w:t>
      </w:r>
    </w:p>
    <w:p w14:paraId="3E23832F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SABAE- Red Cross-Fire</w:t>
      </w:r>
    </w:p>
    <w:p w14:paraId="736C7CE2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· SN #5219226</w:t>
      </w:r>
    </w:p>
    <w:p w14:paraId="23FFF000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· SN #5219229</w:t>
      </w:r>
    </w:p>
    <w:p w14:paraId="2CA6FA41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· SN #5219232</w:t>
      </w:r>
    </w:p>
    <w:p w14:paraId="1CDB69AE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· SN #5219233</w:t>
      </w:r>
    </w:p>
    <w:p w14:paraId="2871F86D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· SN #5219216</w:t>
      </w:r>
    </w:p>
    <w:p w14:paraId="37543AA0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· SN #5219227</w:t>
      </w:r>
    </w:p>
    <w:p w14:paraId="3559DB7A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· SN #5219235</w:t>
      </w:r>
    </w:p>
    <w:p w14:paraId="53459882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· SN #5219221</w:t>
      </w:r>
    </w:p>
    <w:p w14:paraId="2FF88E1E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SABRE- Freeze + P</w:t>
      </w:r>
    </w:p>
    <w:p w14:paraId="6D70D509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· SN #1111140843</w:t>
      </w:r>
    </w:p>
    <w:p w14:paraId="1CA9A6B1" w14:textId="77777777" w:rsidR="00D064D6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7"/>
          <w:szCs w:val="27"/>
        </w:rPr>
      </w:pPr>
      <w:r w:rsidRPr="003E5FA5">
        <w:rPr>
          <w:rFonts w:ascii="Arabic Typesetting" w:hAnsi="Arabic Typesetting" w:cs="Arabic Typesetting" w:hint="cs"/>
          <w:color w:val="000000"/>
          <w:sz w:val="27"/>
          <w:szCs w:val="27"/>
        </w:rPr>
        <w:t>· (1) SN #N/A</w:t>
      </w:r>
    </w:p>
    <w:p w14:paraId="2DBEE001" w14:textId="77777777" w:rsidR="00CA7BE5" w:rsidRPr="00CA7BE5" w:rsidRDefault="00CA7BE5" w:rsidP="00CA7BE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CLEAR-OUT Aerosol</w:t>
      </w:r>
    </w:p>
    <w:p w14:paraId="0EA46514" w14:textId="77777777" w:rsidR="00CA7BE5" w:rsidRPr="00CA7BE5" w:rsidRDefault="00CA7BE5" w:rsidP="00CA7BE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· SN # N/A</w:t>
      </w:r>
    </w:p>
    <w:p w14:paraId="031DEAA1" w14:textId="77777777" w:rsidR="00CA7BE5" w:rsidRPr="003E5FA5" w:rsidRDefault="00CA7BE5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7"/>
          <w:szCs w:val="27"/>
        </w:rPr>
      </w:pPr>
    </w:p>
    <w:p w14:paraId="11BCCFC3" w14:textId="77777777" w:rsidR="00CA7BE5" w:rsidRDefault="00CA7BE5" w:rsidP="00CA7BE5">
      <w:pPr>
        <w:pStyle w:val="Date"/>
        <w:spacing w:after="0"/>
        <w:ind w:right="0"/>
        <w:rPr>
          <w:rFonts w:ascii="Arabic Typesetting" w:hAnsi="Arabic Typesetting" w:cs="Arabic Typesetting"/>
          <w:sz w:val="28"/>
          <w:szCs w:val="28"/>
          <w:u w:val="single"/>
        </w:rPr>
      </w:pPr>
    </w:p>
    <w:p w14:paraId="74A6E105" w14:textId="77777777" w:rsidR="00CA7BE5" w:rsidRDefault="00CA7BE5" w:rsidP="00F40330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  <w:u w:val="single"/>
        </w:rPr>
      </w:pPr>
    </w:p>
    <w:p w14:paraId="0873C016" w14:textId="137B1A26" w:rsidR="00F40330" w:rsidRPr="00302B66" w:rsidRDefault="00F40330" w:rsidP="00F40330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  <w:u w:val="single"/>
        </w:rPr>
      </w:pPr>
      <w:r w:rsidRPr="00302B66">
        <w:rPr>
          <w:rFonts w:ascii="Arabic Typesetting" w:hAnsi="Arabic Typesetting" w:cs="Arabic Typesetting"/>
          <w:sz w:val="28"/>
          <w:szCs w:val="28"/>
          <w:u w:val="single"/>
        </w:rPr>
        <w:t>Exhibit C</w:t>
      </w:r>
    </w:p>
    <w:p w14:paraId="5B9CB580" w14:textId="77777777" w:rsidR="00F40330" w:rsidRPr="00302B66" w:rsidRDefault="00F40330" w:rsidP="00F40330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  <w:u w:val="single"/>
        </w:rPr>
      </w:pPr>
    </w:p>
    <w:p w14:paraId="25EBE178" w14:textId="77777777" w:rsidR="00F40330" w:rsidRPr="00302B66" w:rsidRDefault="00F40330" w:rsidP="00F40330">
      <w:pPr>
        <w:pStyle w:val="NormalWeb"/>
        <w:spacing w:before="0" w:beforeAutospacing="0" w:after="0" w:afterAutospacing="0"/>
        <w:jc w:val="center"/>
        <w:rPr>
          <w:rFonts w:ascii="Arabic Typesetting" w:hAnsi="Arabic Typesetting" w:cs="Arabic Typesetting"/>
          <w:b/>
          <w:bCs/>
          <w:color w:val="000000"/>
          <w:sz w:val="28"/>
          <w:szCs w:val="28"/>
          <w:u w:val="single"/>
        </w:rPr>
      </w:pPr>
      <w:r w:rsidRPr="00302B66">
        <w:rPr>
          <w:rFonts w:ascii="Arabic Typesetting" w:hAnsi="Arabic Typesetting" w:cs="Arabic Typesetting" w:hint="cs"/>
          <w:b/>
          <w:bCs/>
          <w:color w:val="000000"/>
          <w:sz w:val="28"/>
          <w:szCs w:val="28"/>
          <w:u w:val="single"/>
        </w:rPr>
        <w:t>CATAHOULA SHERIFF’S OFFICE</w:t>
      </w:r>
    </w:p>
    <w:p w14:paraId="254A5323" w14:textId="77777777" w:rsidR="00F40330" w:rsidRDefault="00F40330" w:rsidP="00F40330">
      <w:pPr>
        <w:pStyle w:val="NormalWeb"/>
        <w:spacing w:before="0" w:beforeAutospacing="0" w:after="0" w:afterAutospacing="0"/>
        <w:jc w:val="center"/>
        <w:rPr>
          <w:rFonts w:ascii="Arabic Typesetting" w:hAnsi="Arabic Typesetting" w:cs="Arabic Typesetting"/>
          <w:color w:val="000000"/>
          <w:sz w:val="27"/>
          <w:szCs w:val="27"/>
        </w:rPr>
      </w:pPr>
    </w:p>
    <w:p w14:paraId="32CD48EF" w14:textId="77777777" w:rsidR="00F40330" w:rsidRDefault="00F40330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7"/>
          <w:szCs w:val="27"/>
        </w:rPr>
      </w:pPr>
    </w:p>
    <w:p w14:paraId="647B1C52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1ST DEFENSE MARK MK-4</w:t>
      </w:r>
    </w:p>
    <w:p w14:paraId="61FA7145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· SN #F4B0459007</w:t>
      </w:r>
    </w:p>
    <w:p w14:paraId="5FD84B17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10% SABRE- Pepper Foam</w:t>
      </w:r>
    </w:p>
    <w:p w14:paraId="07C5A832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· SN #L439310</w:t>
      </w:r>
    </w:p>
    <w:p w14:paraId="44D23CC9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(1) DJI Phantom III Headset</w:t>
      </w:r>
    </w:p>
    <w:p w14:paraId="5072D4D1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(1) DJI Mavic Drone w/controller and attachments in Pelican Case</w:t>
      </w:r>
    </w:p>
    <w:p w14:paraId="605B420C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SN #FA3WHPL7HN</w:t>
      </w:r>
    </w:p>
    <w:p w14:paraId="2801A452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(1) DJI Phantom III Drone w/controller and attachments in Pelican Case</w:t>
      </w:r>
    </w:p>
    <w:p w14:paraId="6209AF16" w14:textId="77777777" w:rsidR="00D064D6" w:rsidRPr="00CA7BE5" w:rsidRDefault="00D064D6" w:rsidP="003E5FA5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CA7BE5">
        <w:rPr>
          <w:rFonts w:ascii="Arabic Typesetting" w:hAnsi="Arabic Typesetting" w:cs="Arabic Typesetting" w:hint="cs"/>
          <w:color w:val="000000"/>
        </w:rPr>
        <w:t>SN #FA3M4PAWET</w:t>
      </w:r>
    </w:p>
    <w:p w14:paraId="0392C93E" w14:textId="64047E0E" w:rsidR="04BADE7B" w:rsidRDefault="04BADE7B" w:rsidP="04BADE7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56BC5D32" w14:textId="7B6DC15C" w:rsidR="04BADE7B" w:rsidRDefault="04BADE7B" w:rsidP="04BADE7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2FEAE758" w14:textId="26A1B82D" w:rsidR="04BADE7B" w:rsidRDefault="04BADE7B" w:rsidP="04BADE7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0444C306" w14:textId="2B838DF1" w:rsidR="04BADE7B" w:rsidRDefault="04BADE7B" w:rsidP="04BADE7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46BE2A98" w14:textId="5A2ED3DA" w:rsidR="04BADE7B" w:rsidRDefault="04BADE7B" w:rsidP="04BADE7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4C04C151" w14:textId="224288D7" w:rsidR="04BADE7B" w:rsidRDefault="04BADE7B" w:rsidP="04BADE7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1491A18D" w14:textId="5ABAC27F" w:rsidR="04BADE7B" w:rsidRDefault="04BADE7B" w:rsidP="04BADE7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154B109B" w14:textId="6D57BB9B" w:rsidR="04BADE7B" w:rsidRDefault="04BADE7B" w:rsidP="04BADE7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6B7290C3" w14:textId="13741B78" w:rsidR="04BADE7B" w:rsidRDefault="04BADE7B" w:rsidP="04BADE7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465C86B5" w14:textId="0CF1C189" w:rsidR="04BADE7B" w:rsidRDefault="04BADE7B" w:rsidP="04BADE7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1A44C98E" w14:textId="094E41DA" w:rsidR="7AB57921" w:rsidRDefault="7AB57921" w:rsidP="7AB57921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6DA62BA4" w14:textId="00CCDCC7" w:rsidR="7AB57921" w:rsidRDefault="7AB57921" w:rsidP="7AB57921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104FA156" w14:textId="026333CF" w:rsidR="7AB57921" w:rsidRDefault="7AB57921" w:rsidP="7AB57921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4FB6DEC1" w14:textId="39546BCA" w:rsidR="65A7A499" w:rsidRDefault="65A7A499" w:rsidP="65A7A499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2C60A569" w14:textId="5AB3BDB2" w:rsidR="65A7A499" w:rsidRDefault="65A7A499" w:rsidP="65A7A499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470DFF76" w14:textId="18A618B4" w:rsidR="65A7A499" w:rsidRDefault="65A7A499" w:rsidP="65A7A499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5DD15CE9" w14:textId="7F12A68D" w:rsidR="65A7A499" w:rsidRDefault="65A7A499" w:rsidP="65A7A499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00303A18" w14:textId="62421403" w:rsidR="65A7A499" w:rsidRDefault="65A7A499" w:rsidP="65A7A499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41396B69" w14:textId="100518EB" w:rsidR="65A7A499" w:rsidRDefault="65A7A499" w:rsidP="65A7A499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60C16F1D" w14:textId="5385D8D0" w:rsidR="65A7A499" w:rsidRDefault="65A7A499" w:rsidP="65A7A499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3953E518" w14:textId="1DA73987" w:rsidR="65A7A499" w:rsidRDefault="65A7A499" w:rsidP="65A7A499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BE3D031" w14:textId="13AB9EE5" w:rsidR="65A7A499" w:rsidRDefault="65A7A499" w:rsidP="65A7A499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0D42ACEF" w14:textId="3C9B7353" w:rsidR="65A7A499" w:rsidRDefault="65A7A499" w:rsidP="65A7A499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68F477B1" w14:textId="30D90EBC" w:rsidR="4EACBEFE" w:rsidRDefault="4EACBEFE" w:rsidP="4EACBEFE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3C25933F" w14:textId="3D5F17DC" w:rsidR="4EACBEFE" w:rsidRDefault="4EACBEFE" w:rsidP="4EACBEFE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2EF5655F" w14:textId="79735AE8" w:rsidR="4EACBEFE" w:rsidRDefault="4EACBEFE" w:rsidP="4EACBEFE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1CF2ACE7" w14:textId="77777777" w:rsidR="00CA7BE5" w:rsidRDefault="00CA7BE5" w:rsidP="4EACBEFE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3D5AF960" w14:textId="77777777" w:rsidR="00CA7BE5" w:rsidRDefault="00CA7BE5" w:rsidP="4EACBEFE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E794826" w14:textId="69BA007E" w:rsidR="5EBCD8F8" w:rsidRDefault="5EBCD8F8" w:rsidP="5EBCD8F8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25393BBD" w14:textId="1121DFBD" w:rsidR="749D491F" w:rsidRDefault="749D491F" w:rsidP="00F40330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</w:p>
    <w:p w14:paraId="26772272" w14:textId="0C5BF61D" w:rsidR="5A48B8B9" w:rsidRDefault="5A48B8B9" w:rsidP="5A48B8B9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4B7CC130" w14:textId="7798777E" w:rsidR="5A48B8B9" w:rsidRDefault="5A48B8B9" w:rsidP="5A48B8B9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401F7853" w14:textId="0FC5E0AB" w:rsidR="3C0908CC" w:rsidRPr="00302B66" w:rsidRDefault="122B1B3E" w:rsidP="007C5EC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  <w:u w:val="single"/>
        </w:rPr>
      </w:pPr>
      <w:r w:rsidRPr="00302B66">
        <w:rPr>
          <w:rFonts w:ascii="Arabic Typesetting" w:hAnsi="Arabic Typesetting" w:cs="Arabic Typesetting"/>
          <w:sz w:val="28"/>
          <w:szCs w:val="28"/>
          <w:u w:val="single"/>
        </w:rPr>
        <w:t>Exhibit D</w:t>
      </w:r>
    </w:p>
    <w:p w14:paraId="45D61806" w14:textId="302A8293" w:rsidR="00302B66" w:rsidRPr="00302B66" w:rsidRDefault="00BA273C" w:rsidP="00302B66">
      <w:pPr>
        <w:pStyle w:val="NormalWeb"/>
        <w:jc w:val="center"/>
        <w:rPr>
          <w:rFonts w:ascii="Arabic Typesetting" w:hAnsi="Arabic Typesetting" w:cs="Arabic Typesetting"/>
          <w:b/>
          <w:bCs/>
          <w:color w:val="000000"/>
          <w:sz w:val="28"/>
          <w:szCs w:val="28"/>
          <w:u w:val="single"/>
        </w:rPr>
      </w:pPr>
      <w:r w:rsidRPr="00302B66">
        <w:rPr>
          <w:rFonts w:ascii="Arabic Typesetting" w:hAnsi="Arabic Typesetting" w:cs="Arabic Typesetting" w:hint="cs"/>
          <w:b/>
          <w:bCs/>
          <w:color w:val="000000"/>
          <w:sz w:val="28"/>
          <w:szCs w:val="28"/>
          <w:u w:val="single"/>
        </w:rPr>
        <w:t>WEST CARROLL SHERIFF’S OFFICE</w:t>
      </w:r>
    </w:p>
    <w:p w14:paraId="47238091" w14:textId="77777777" w:rsidR="00302B66" w:rsidRPr="00302B66" w:rsidRDefault="00302B66" w:rsidP="00BA273C">
      <w:pPr>
        <w:pStyle w:val="NormalWeb"/>
        <w:jc w:val="center"/>
        <w:rPr>
          <w:rFonts w:ascii="Arabic Typesetting" w:hAnsi="Arabic Typesetting" w:cs="Arabic Typesetting"/>
          <w:b/>
          <w:bCs/>
          <w:color w:val="000000"/>
          <w:u w:val="single"/>
        </w:rPr>
      </w:pPr>
    </w:p>
    <w:p w14:paraId="57608A61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(4) Tint Meters – Enforcer II</w:t>
      </w:r>
    </w:p>
    <w:p w14:paraId="2DA99D35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(1) Tint Meter Enforcer – Model #TM100 w/Pelican Box</w:t>
      </w:r>
    </w:p>
    <w:p w14:paraId="5F00B84B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(1) Feniex Fusion Blue Light Bar – Model #1X/2X</w:t>
      </w:r>
    </w:p>
    <w:p w14:paraId="39AAFE5F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(1) Narco Pouch Patrol Box</w:t>
      </w:r>
    </w:p>
    <w:p w14:paraId="6FED5647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(1) Intoximeter w/Pelican Box SN #1075323</w:t>
      </w:r>
    </w:p>
    <w:p w14:paraId="7F13E4D7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(1) Intoximeter w/Pelican Box SN #1075538</w:t>
      </w:r>
    </w:p>
    <w:p w14:paraId="393F0078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(1) Intoximeter w/Pelican Box SN #1075337</w:t>
      </w:r>
    </w:p>
    <w:p w14:paraId="4101D8E1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(1) Sirchie Patrol Latent Print Kit</w:t>
      </w:r>
    </w:p>
    <w:p w14:paraId="7EEA0F0B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(1) Sirchie Fingerprint Laboratories #175L</w:t>
      </w:r>
    </w:p>
    <w:p w14:paraId="74501AFE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(1) Whelen Blue Light Model #2022</w:t>
      </w:r>
    </w:p>
    <w:p w14:paraId="4028882C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(1) Bushnell Sport View Scope #3X 9X 40 Model #79-3940</w:t>
      </w:r>
    </w:p>
    <w:p w14:paraId="6DFCCA3C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(2) Simmons 8-Point Scope #3X-9X 40 Model #510513</w:t>
      </w:r>
    </w:p>
    <w:p w14:paraId="15E7603A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(2) Scope Mounts</w:t>
      </w:r>
    </w:p>
    <w:p w14:paraId="6863516E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(1) Bushnell Binoculars Model #POV342PY SN #13-1005</w:t>
      </w:r>
    </w:p>
    <w:p w14:paraId="4537EA4A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(1) Thermal Scope – ATN X-Sight w/Case SN #200570</w:t>
      </w:r>
    </w:p>
    <w:p w14:paraId="0D23DFFE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(1) Leupold Binoculars 10X42 Model #BX-4HD SN #2151369</w:t>
      </w:r>
    </w:p>
    <w:p w14:paraId="3454D536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Plastic Tote</w:t>
      </w:r>
    </w:p>
    <w:p w14:paraId="35844C77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Flir Bag and Assorted Gun Parts</w:t>
      </w:r>
    </w:p>
    <w:p w14:paraId="2F762E86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(2) Black Duty Belts (Leather)</w:t>
      </w:r>
    </w:p>
    <w:p w14:paraId="63E3947B" w14:textId="77777777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(5) Gun Holsters</w:t>
      </w:r>
    </w:p>
    <w:p w14:paraId="3963869C" w14:textId="5DEB19D5" w:rsidR="00BA273C" w:rsidRPr="00302B66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</w:rPr>
      </w:pPr>
      <w:r w:rsidRPr="00302B66">
        <w:rPr>
          <w:rFonts w:ascii="Arabic Typesetting" w:hAnsi="Arabic Typesetting" w:cs="Arabic Typesetting" w:hint="cs"/>
          <w:color w:val="000000"/>
        </w:rPr>
        <w:t>(3) Cuff Holders</w:t>
      </w:r>
    </w:p>
    <w:p w14:paraId="7D6565B2" w14:textId="79C2988E" w:rsidR="00BA273C" w:rsidRPr="00BA273C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  <w:r w:rsidRPr="00BA273C">
        <w:rPr>
          <w:rFonts w:ascii="Arabic Typesetting" w:hAnsi="Arabic Typesetting" w:cs="Arabic Typesetting" w:hint="cs"/>
          <w:color w:val="000000"/>
          <w:sz w:val="22"/>
          <w:szCs w:val="22"/>
        </w:rPr>
        <w:t>(1) Double Mag Holders</w:t>
      </w:r>
    </w:p>
    <w:p w14:paraId="35FB4ECF" w14:textId="77777777" w:rsidR="00BA273C" w:rsidRPr="00BA273C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  <w:r w:rsidRPr="00BA273C">
        <w:rPr>
          <w:rFonts w:ascii="Arabic Typesetting" w:hAnsi="Arabic Typesetting" w:cs="Arabic Typesetting" w:hint="cs"/>
          <w:color w:val="000000"/>
          <w:sz w:val="22"/>
          <w:szCs w:val="22"/>
        </w:rPr>
        <w:t>Bag #1</w:t>
      </w:r>
    </w:p>
    <w:p w14:paraId="050B1978" w14:textId="77777777" w:rsidR="00BA273C" w:rsidRPr="00BA273C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  <w:r w:rsidRPr="00BA273C">
        <w:rPr>
          <w:rFonts w:ascii="Arabic Typesetting" w:hAnsi="Arabic Typesetting" w:cs="Arabic Typesetting" w:hint="cs"/>
          <w:color w:val="000000"/>
          <w:sz w:val="22"/>
          <w:szCs w:val="22"/>
        </w:rPr>
        <w:t>(1) Genesis II Select Radar w/Front &amp; Rear Antenna</w:t>
      </w:r>
    </w:p>
    <w:p w14:paraId="15DCC1E6" w14:textId="77777777" w:rsidR="00BA273C" w:rsidRPr="00BA273C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  <w:r w:rsidRPr="00BA273C">
        <w:rPr>
          <w:rFonts w:ascii="Arabic Typesetting" w:hAnsi="Arabic Typesetting" w:cs="Arabic Typesetting" w:hint="cs"/>
          <w:color w:val="000000"/>
          <w:sz w:val="22"/>
          <w:szCs w:val="22"/>
        </w:rPr>
        <w:t>· Counting Unit SN #G25-36887</w:t>
      </w:r>
    </w:p>
    <w:p w14:paraId="51075BF6" w14:textId="77777777" w:rsidR="00BA273C" w:rsidRPr="00BA273C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  <w:r w:rsidRPr="00BA273C">
        <w:rPr>
          <w:rFonts w:ascii="Arabic Typesetting" w:hAnsi="Arabic Typesetting" w:cs="Arabic Typesetting" w:hint="cs"/>
          <w:color w:val="000000"/>
          <w:sz w:val="22"/>
          <w:szCs w:val="22"/>
        </w:rPr>
        <w:t>· Antenna SN #G2SKA-39464</w:t>
      </w:r>
    </w:p>
    <w:p w14:paraId="225FCA2E" w14:textId="77777777" w:rsidR="00BA273C" w:rsidRPr="00BA273C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  <w:r w:rsidRPr="00BA273C">
        <w:rPr>
          <w:rFonts w:ascii="Arabic Typesetting" w:hAnsi="Arabic Typesetting" w:cs="Arabic Typesetting" w:hint="cs"/>
          <w:color w:val="000000"/>
          <w:sz w:val="22"/>
          <w:szCs w:val="22"/>
        </w:rPr>
        <w:t>· Antenna SN #G2SKA-39506</w:t>
      </w:r>
    </w:p>
    <w:p w14:paraId="4FDC0A12" w14:textId="77777777" w:rsidR="00BA273C" w:rsidRPr="00BA273C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  <w:r w:rsidRPr="00BA273C">
        <w:rPr>
          <w:rFonts w:ascii="Arabic Typesetting" w:hAnsi="Arabic Typesetting" w:cs="Arabic Typesetting" w:hint="cs"/>
          <w:color w:val="000000"/>
          <w:sz w:val="22"/>
          <w:szCs w:val="22"/>
        </w:rPr>
        <w:t>· Mounts and Tuning Forks</w:t>
      </w:r>
    </w:p>
    <w:p w14:paraId="477B39B1" w14:textId="77777777" w:rsidR="00BA273C" w:rsidRPr="00BA273C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  <w:r w:rsidRPr="00BA273C">
        <w:rPr>
          <w:rFonts w:ascii="Arabic Typesetting" w:hAnsi="Arabic Typesetting" w:cs="Arabic Typesetting" w:hint="cs"/>
          <w:color w:val="000000"/>
          <w:sz w:val="22"/>
          <w:szCs w:val="22"/>
        </w:rPr>
        <w:t>Bag #2</w:t>
      </w:r>
    </w:p>
    <w:p w14:paraId="5D611D61" w14:textId="77777777" w:rsidR="00BA273C" w:rsidRPr="00BA273C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  <w:r w:rsidRPr="00BA273C">
        <w:rPr>
          <w:rFonts w:ascii="Arabic Typesetting" w:hAnsi="Arabic Typesetting" w:cs="Arabic Typesetting" w:hint="cs"/>
          <w:color w:val="000000"/>
          <w:sz w:val="22"/>
          <w:szCs w:val="22"/>
        </w:rPr>
        <w:t>(1) Genesis II Select Radar w/Front &amp; Rear Antenna</w:t>
      </w:r>
    </w:p>
    <w:p w14:paraId="71B10985" w14:textId="77777777" w:rsidR="00BA273C" w:rsidRPr="00BA273C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  <w:r w:rsidRPr="00BA273C">
        <w:rPr>
          <w:rFonts w:ascii="Arabic Typesetting" w:hAnsi="Arabic Typesetting" w:cs="Arabic Typesetting" w:hint="cs"/>
          <w:color w:val="000000"/>
          <w:sz w:val="22"/>
          <w:szCs w:val="22"/>
        </w:rPr>
        <w:t>· Antenna SN #G2SKA-39420</w:t>
      </w:r>
    </w:p>
    <w:p w14:paraId="2FC73A1D" w14:textId="77777777" w:rsidR="00BA273C" w:rsidRPr="00BA273C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  <w:r w:rsidRPr="00BA273C">
        <w:rPr>
          <w:rFonts w:ascii="Arabic Typesetting" w:hAnsi="Arabic Typesetting" w:cs="Arabic Typesetting" w:hint="cs"/>
          <w:color w:val="000000"/>
          <w:sz w:val="22"/>
          <w:szCs w:val="22"/>
        </w:rPr>
        <w:t>· Antenna SN #G2SKA-39493</w:t>
      </w:r>
    </w:p>
    <w:p w14:paraId="090D3BB0" w14:textId="77777777" w:rsidR="00BA273C" w:rsidRPr="00BA273C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  <w:r w:rsidRPr="00BA273C">
        <w:rPr>
          <w:rFonts w:ascii="Arabic Typesetting" w:hAnsi="Arabic Typesetting" w:cs="Arabic Typesetting" w:hint="cs"/>
          <w:color w:val="000000"/>
          <w:sz w:val="22"/>
          <w:szCs w:val="22"/>
        </w:rPr>
        <w:t>· Rear-View Antenna SN #G2R-02812</w:t>
      </w:r>
    </w:p>
    <w:p w14:paraId="5BB7778C" w14:textId="77777777" w:rsidR="00BA273C" w:rsidRPr="00BA273C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  <w:r w:rsidRPr="00BA273C">
        <w:rPr>
          <w:rFonts w:ascii="Arabic Typesetting" w:hAnsi="Arabic Typesetting" w:cs="Arabic Typesetting" w:hint="cs"/>
          <w:color w:val="000000"/>
          <w:sz w:val="22"/>
          <w:szCs w:val="22"/>
        </w:rPr>
        <w:t>Stalker Dual DSR Barrel SN #KC169070</w:t>
      </w:r>
    </w:p>
    <w:p w14:paraId="287220EF" w14:textId="77777777" w:rsidR="00BA273C" w:rsidRPr="00BA273C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  <w:r w:rsidRPr="00BA273C">
        <w:rPr>
          <w:rFonts w:ascii="Arabic Typesetting" w:hAnsi="Arabic Typesetting" w:cs="Arabic Typesetting" w:hint="cs"/>
          <w:color w:val="000000"/>
          <w:sz w:val="22"/>
          <w:szCs w:val="22"/>
        </w:rPr>
        <w:t>Stalker Dual DSR Barrel SN #KC169071</w:t>
      </w:r>
    </w:p>
    <w:p w14:paraId="3D6639F4" w14:textId="77777777" w:rsidR="00BA273C" w:rsidRPr="00BA273C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  <w:r w:rsidRPr="00BA273C">
        <w:rPr>
          <w:rFonts w:ascii="Arabic Typesetting" w:hAnsi="Arabic Typesetting" w:cs="Arabic Typesetting" w:hint="cs"/>
          <w:color w:val="000000"/>
          <w:sz w:val="22"/>
          <w:szCs w:val="22"/>
        </w:rPr>
        <w:t>Stalker Dual SL Display SN #D1086613</w:t>
      </w:r>
    </w:p>
    <w:p w14:paraId="15CA2A46" w14:textId="77777777" w:rsidR="00BA273C" w:rsidRDefault="00BA273C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  <w:r w:rsidRPr="00BA273C">
        <w:rPr>
          <w:rFonts w:ascii="Arabic Typesetting" w:hAnsi="Arabic Typesetting" w:cs="Arabic Typesetting" w:hint="cs"/>
          <w:color w:val="000000"/>
          <w:sz w:val="22"/>
          <w:szCs w:val="22"/>
        </w:rPr>
        <w:t>Stalker Dual W/Remote SN #DD018850</w:t>
      </w:r>
    </w:p>
    <w:p w14:paraId="520C9307" w14:textId="77777777" w:rsidR="00302B66" w:rsidRDefault="00302B66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</w:p>
    <w:p w14:paraId="611FB55B" w14:textId="77777777" w:rsidR="00302B66" w:rsidRPr="00BA273C" w:rsidRDefault="00302B66" w:rsidP="00302B66">
      <w:pPr>
        <w:pStyle w:val="NormalWeb"/>
        <w:spacing w:before="0" w:beforeAutospacing="0" w:after="0" w:afterAutospacing="0"/>
        <w:rPr>
          <w:rFonts w:ascii="Arabic Typesetting" w:hAnsi="Arabic Typesetting" w:cs="Arabic Typesetting"/>
          <w:color w:val="000000"/>
          <w:sz w:val="22"/>
          <w:szCs w:val="22"/>
        </w:rPr>
      </w:pPr>
    </w:p>
    <w:p w14:paraId="00BFD28F" w14:textId="77777777" w:rsidR="00302B66" w:rsidRDefault="00302B66" w:rsidP="00302B66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</w:p>
    <w:p w14:paraId="40383007" w14:textId="539A7F4A" w:rsidR="1E49FD3B" w:rsidRDefault="1E49FD3B" w:rsidP="1E49FD3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4F375370" w14:textId="7CD5BE22" w:rsidR="0019703C" w:rsidRPr="00302B66" w:rsidRDefault="122B1B3E" w:rsidP="1CDE264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  <w:u w:val="single"/>
        </w:rPr>
      </w:pPr>
      <w:r w:rsidRPr="00302B66">
        <w:rPr>
          <w:rFonts w:ascii="Arabic Typesetting" w:hAnsi="Arabic Typesetting" w:cs="Arabic Typesetting"/>
          <w:sz w:val="24"/>
          <w:szCs w:val="24"/>
          <w:u w:val="single"/>
        </w:rPr>
        <w:t>Exhibit E</w:t>
      </w:r>
    </w:p>
    <w:p w14:paraId="20FA0230" w14:textId="77777777" w:rsidR="007249B3" w:rsidRDefault="007249B3" w:rsidP="1CDE264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5F263937" w14:textId="75FD8200" w:rsidR="007249B3" w:rsidRPr="00302B66" w:rsidRDefault="007249B3" w:rsidP="1CDE264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  <w:u w:val="single"/>
        </w:rPr>
      </w:pPr>
      <w:r w:rsidRPr="00302B66">
        <w:rPr>
          <w:rFonts w:ascii="Arabic Typesetting" w:hAnsi="Arabic Typesetting" w:cs="Arabic Typesetting"/>
          <w:sz w:val="24"/>
          <w:szCs w:val="24"/>
          <w:u w:val="single"/>
        </w:rPr>
        <w:t>TO BE DESTROYED</w:t>
      </w:r>
    </w:p>
    <w:p w14:paraId="264EA006" w14:textId="77777777" w:rsidR="007249B3" w:rsidRDefault="007249B3" w:rsidP="1CDE264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  <w:u w:val="single"/>
        </w:rPr>
      </w:pPr>
    </w:p>
    <w:p w14:paraId="6AE0DCD4" w14:textId="77777777" w:rsidR="00302B66" w:rsidRPr="007249B3" w:rsidRDefault="00302B66" w:rsidP="1CDE264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  <w:u w:val="single"/>
        </w:rPr>
      </w:pPr>
    </w:p>
    <w:p w14:paraId="3699A267" w14:textId="77777777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(2) Cell Phone Boosters – Drive 4GX</w:t>
      </w:r>
    </w:p>
    <w:p w14:paraId="3EF8141F" w14:textId="77777777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(1) Cell Phone Mate    Model #cm2000-WL</w:t>
      </w:r>
    </w:p>
    <w:p w14:paraId="4E28C6C6" w14:textId="77777777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(1) Rapid-V Charger</w:t>
      </w:r>
    </w:p>
    <w:p w14:paraId="0D5E67C9" w14:textId="77777777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(1) DELL Monitor             Tag # 6500046025</w:t>
      </w:r>
    </w:p>
    <w:p w14:paraId="79C032ED" w14:textId="77777777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(1) HP Notebook               SN #5CG62523H6</w:t>
      </w:r>
    </w:p>
    <w:p w14:paraId="5D6EB50B" w14:textId="77777777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(1) HP Notebook               SN #5CG6251YK8</w:t>
      </w:r>
    </w:p>
    <w:p w14:paraId="7B244614" w14:textId="3E0C620D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(1) Samsung Monitor      </w:t>
      </w:r>
      <w:r w:rsidR="002E693E" w:rsidRPr="0096227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   </w:t>
      </w: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SN #ME19HVDLA00712M</w:t>
      </w:r>
    </w:p>
    <w:p w14:paraId="39A15A5D" w14:textId="3A3D39FD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(1) FLIR                         SN #T06150</w:t>
      </w:r>
    </w:p>
    <w:p w14:paraId="7E14673D" w14:textId="77777777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(3) Sonim Cell Phones</w:t>
      </w:r>
    </w:p>
    <w:p w14:paraId="6FC99DF9" w14:textId="519E98F2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    </w:t>
      </w:r>
      <w:r w:rsidR="002E693E" w:rsidRPr="0096227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</w:t>
      </w: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SN #453651</w:t>
      </w:r>
    </w:p>
    <w:p w14:paraId="24BE3B64" w14:textId="3648E483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   </w:t>
      </w:r>
      <w:r w:rsidR="002E693E" w:rsidRPr="0096227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 </w:t>
      </w: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SN #173200</w:t>
      </w:r>
    </w:p>
    <w:p w14:paraId="30F92E64" w14:textId="6325F7D6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     SN #167541</w:t>
      </w:r>
    </w:p>
    <w:p w14:paraId="62757B9B" w14:textId="77777777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(1) Dash Cam-JVC            SN #127C4698</w:t>
      </w:r>
    </w:p>
    <w:p w14:paraId="5013DBE0" w14:textId="77777777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(1) Badgy 100 ID Card-Maker SN #10000602948</w:t>
      </w:r>
    </w:p>
    <w:p w14:paraId="24E6EFCD" w14:textId="43D0536D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(1) iPHONE                         </w:t>
      </w:r>
      <w:r w:rsidR="002E693E" w:rsidRPr="0096227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</w:t>
      </w: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SN #FFMYK9XJJC6C</w:t>
      </w:r>
    </w:p>
    <w:p w14:paraId="4A8A53A1" w14:textId="097760FC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(1) Bushnell Range Finder       </w:t>
      </w:r>
      <w:r w:rsidR="002E693E" w:rsidRPr="0096227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 </w:t>
      </w: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SN #007044</w:t>
      </w:r>
    </w:p>
    <w:p w14:paraId="37B71E42" w14:textId="763FD265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(1) iPHONE                         </w:t>
      </w:r>
      <w:r w:rsidR="002E693E" w:rsidRPr="0096227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</w:t>
      </w: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SN #DX3RDAYPFNJJ</w:t>
      </w:r>
    </w:p>
    <w:p w14:paraId="07108A7E" w14:textId="3CD9452E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(1) Garmin Dash Cam    </w:t>
      </w:r>
      <w:r w:rsidR="00101B3C" w:rsidRPr="00962272">
        <w:rPr>
          <w:rFonts w:ascii="Arabic Typesetting" w:hAnsi="Arabic Typesetting" w:cs="Arabic Typesetting" w:hint="cs"/>
          <w:b w:val="0"/>
          <w:bCs/>
          <w:sz w:val="24"/>
          <w:szCs w:val="24"/>
        </w:rPr>
        <w:tab/>
      </w:r>
      <w:r w:rsidR="002E693E" w:rsidRPr="0096227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</w:t>
      </w: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SN #4AD075941</w:t>
      </w:r>
    </w:p>
    <w:p w14:paraId="209DC650" w14:textId="2A1D5910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(1) CradlePoint                 </w:t>
      </w:r>
      <w:r w:rsidR="002E693E" w:rsidRPr="0096227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    </w:t>
      </w: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SN #WC233100004149</w:t>
      </w:r>
    </w:p>
    <w:p w14:paraId="5FCDA9ED" w14:textId="77777777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(1) Dome Camera (white in color)     SN # N/A</w:t>
      </w:r>
    </w:p>
    <w:p w14:paraId="6FFCD225" w14:textId="77777777" w:rsidR="007249B3" w:rsidRPr="007249B3" w:rsidRDefault="007249B3" w:rsidP="007249B3">
      <w:pPr>
        <w:pStyle w:val="Date"/>
        <w:spacing w:after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7249B3">
        <w:rPr>
          <w:rFonts w:ascii="Arabic Typesetting" w:hAnsi="Arabic Typesetting" w:cs="Arabic Typesetting" w:hint="cs"/>
          <w:b w:val="0"/>
          <w:bCs/>
          <w:sz w:val="24"/>
          <w:szCs w:val="24"/>
        </w:rPr>
        <w:t>(1) Panasonic DVD Multi Drive Pack SN #CF-VDM293U</w:t>
      </w:r>
    </w:p>
    <w:p w14:paraId="5116C89B" w14:textId="77777777" w:rsidR="007249B3" w:rsidRPr="007249B3" w:rsidRDefault="007249B3" w:rsidP="007249B3">
      <w:pPr>
        <w:pStyle w:val="Date"/>
        <w:spacing w:after="0"/>
        <w:jc w:val="center"/>
        <w:rPr>
          <w:rFonts w:ascii="Arabic Typesetting" w:hAnsi="Arabic Typesetting" w:cs="Arabic Typesetting"/>
          <w:sz w:val="24"/>
          <w:szCs w:val="24"/>
        </w:rPr>
      </w:pPr>
      <w:r w:rsidRPr="007249B3">
        <w:rPr>
          <w:rFonts w:ascii="Arabic Typesetting" w:hAnsi="Arabic Typesetting" w:cs="Arabic Typesetting"/>
          <w:sz w:val="24"/>
          <w:szCs w:val="24"/>
        </w:rPr>
        <w:t> </w:t>
      </w:r>
    </w:p>
    <w:p w14:paraId="5862AFCC" w14:textId="77777777" w:rsidR="00FC2542" w:rsidRDefault="00FC2542" w:rsidP="1CDE264B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sectPr w:rsidR="00FC2542" w:rsidSect="002C430F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215E99" w:themeColor="text2" w:themeTint="BF"/>
        <w:left w:val="thinThickSmallGap" w:sz="24" w:space="24" w:color="215E99" w:themeColor="text2" w:themeTint="BF"/>
        <w:bottom w:val="thickThinSmallGap" w:sz="24" w:space="24" w:color="215E99" w:themeColor="text2" w:themeTint="BF"/>
        <w:right w:val="thickThinSmall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594D"/>
    <w:multiLevelType w:val="hybridMultilevel"/>
    <w:tmpl w:val="FFFFFFFF"/>
    <w:lvl w:ilvl="0" w:tplc="CCD80C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B62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366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8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D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2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81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C6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4C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FAE0"/>
    <w:multiLevelType w:val="hybridMultilevel"/>
    <w:tmpl w:val="FFFFFFFF"/>
    <w:lvl w:ilvl="0" w:tplc="E208D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61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543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AE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02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06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45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87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FC6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686036">
    <w:abstractNumId w:val="1"/>
  </w:num>
  <w:num w:numId="2" w16cid:durableId="181980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3"/>
    <w:rsid w:val="00002E26"/>
    <w:rsid w:val="000046D6"/>
    <w:rsid w:val="000100D2"/>
    <w:rsid w:val="00012132"/>
    <w:rsid w:val="00014747"/>
    <w:rsid w:val="000159C3"/>
    <w:rsid w:val="00036F71"/>
    <w:rsid w:val="000419EA"/>
    <w:rsid w:val="00045BBC"/>
    <w:rsid w:val="00064E15"/>
    <w:rsid w:val="00071A25"/>
    <w:rsid w:val="000837CD"/>
    <w:rsid w:val="000903F4"/>
    <w:rsid w:val="000A17CA"/>
    <w:rsid w:val="000B3032"/>
    <w:rsid w:val="000B4473"/>
    <w:rsid w:val="000C0273"/>
    <w:rsid w:val="000C3A31"/>
    <w:rsid w:val="000C6965"/>
    <w:rsid w:val="000C79EC"/>
    <w:rsid w:val="000E06A9"/>
    <w:rsid w:val="000E1FD3"/>
    <w:rsid w:val="000F232B"/>
    <w:rsid w:val="00101B3C"/>
    <w:rsid w:val="001054C4"/>
    <w:rsid w:val="001071A0"/>
    <w:rsid w:val="00116094"/>
    <w:rsid w:val="00116707"/>
    <w:rsid w:val="00117E54"/>
    <w:rsid w:val="00121B8A"/>
    <w:rsid w:val="001227BD"/>
    <w:rsid w:val="001234E3"/>
    <w:rsid w:val="00136A4C"/>
    <w:rsid w:val="001376D5"/>
    <w:rsid w:val="001450AB"/>
    <w:rsid w:val="00146B4D"/>
    <w:rsid w:val="00154878"/>
    <w:rsid w:val="00160428"/>
    <w:rsid w:val="001739A8"/>
    <w:rsid w:val="00173E2B"/>
    <w:rsid w:val="0017783F"/>
    <w:rsid w:val="0019703C"/>
    <w:rsid w:val="001A15AA"/>
    <w:rsid w:val="001A4F8B"/>
    <w:rsid w:val="001A53F7"/>
    <w:rsid w:val="001B1808"/>
    <w:rsid w:val="001B7A2E"/>
    <w:rsid w:val="001B7BD5"/>
    <w:rsid w:val="001C253C"/>
    <w:rsid w:val="001C6A1C"/>
    <w:rsid w:val="001D3FA6"/>
    <w:rsid w:val="001D79FC"/>
    <w:rsid w:val="002018F1"/>
    <w:rsid w:val="00204C66"/>
    <w:rsid w:val="00223F46"/>
    <w:rsid w:val="0022504A"/>
    <w:rsid w:val="00232197"/>
    <w:rsid w:val="00234E20"/>
    <w:rsid w:val="0023622A"/>
    <w:rsid w:val="00236E61"/>
    <w:rsid w:val="0028610F"/>
    <w:rsid w:val="0029124E"/>
    <w:rsid w:val="00295053"/>
    <w:rsid w:val="0029606A"/>
    <w:rsid w:val="002A265A"/>
    <w:rsid w:val="002B259D"/>
    <w:rsid w:val="002B7884"/>
    <w:rsid w:val="002B7BFD"/>
    <w:rsid w:val="002C114C"/>
    <w:rsid w:val="002C1F9A"/>
    <w:rsid w:val="002C430F"/>
    <w:rsid w:val="002D4CEC"/>
    <w:rsid w:val="002E693E"/>
    <w:rsid w:val="002F1BCD"/>
    <w:rsid w:val="002F3914"/>
    <w:rsid w:val="00300AC9"/>
    <w:rsid w:val="00302B66"/>
    <w:rsid w:val="00303288"/>
    <w:rsid w:val="0031753A"/>
    <w:rsid w:val="00317D3C"/>
    <w:rsid w:val="00332EB4"/>
    <w:rsid w:val="00347484"/>
    <w:rsid w:val="00367AF2"/>
    <w:rsid w:val="00375DE5"/>
    <w:rsid w:val="003761D3"/>
    <w:rsid w:val="00377746"/>
    <w:rsid w:val="00381E4D"/>
    <w:rsid w:val="00385200"/>
    <w:rsid w:val="00391B64"/>
    <w:rsid w:val="003B2751"/>
    <w:rsid w:val="003B5BAB"/>
    <w:rsid w:val="003C03A7"/>
    <w:rsid w:val="003C6FEA"/>
    <w:rsid w:val="003C792D"/>
    <w:rsid w:val="003E09B8"/>
    <w:rsid w:val="003E5FA5"/>
    <w:rsid w:val="003E6F90"/>
    <w:rsid w:val="003E6FA2"/>
    <w:rsid w:val="00401282"/>
    <w:rsid w:val="0042008B"/>
    <w:rsid w:val="004220BC"/>
    <w:rsid w:val="00430534"/>
    <w:rsid w:val="0043464E"/>
    <w:rsid w:val="004414F5"/>
    <w:rsid w:val="00445FF9"/>
    <w:rsid w:val="0046094A"/>
    <w:rsid w:val="00460EE0"/>
    <w:rsid w:val="0047750D"/>
    <w:rsid w:val="004872E3"/>
    <w:rsid w:val="004910CF"/>
    <w:rsid w:val="004A3DD8"/>
    <w:rsid w:val="004A74B7"/>
    <w:rsid w:val="004B0CE1"/>
    <w:rsid w:val="004B4668"/>
    <w:rsid w:val="004B509D"/>
    <w:rsid w:val="004D12D2"/>
    <w:rsid w:val="004D466C"/>
    <w:rsid w:val="004E0664"/>
    <w:rsid w:val="004E0A2C"/>
    <w:rsid w:val="005038DD"/>
    <w:rsid w:val="0051425F"/>
    <w:rsid w:val="00520695"/>
    <w:rsid w:val="00521393"/>
    <w:rsid w:val="00530D23"/>
    <w:rsid w:val="0053401D"/>
    <w:rsid w:val="00545972"/>
    <w:rsid w:val="00550986"/>
    <w:rsid w:val="0059209F"/>
    <w:rsid w:val="00592F5B"/>
    <w:rsid w:val="005A45F7"/>
    <w:rsid w:val="005D4FD7"/>
    <w:rsid w:val="005F64BD"/>
    <w:rsid w:val="006032F0"/>
    <w:rsid w:val="0062224F"/>
    <w:rsid w:val="00635CFE"/>
    <w:rsid w:val="006401E4"/>
    <w:rsid w:val="00647AE2"/>
    <w:rsid w:val="0065037C"/>
    <w:rsid w:val="006639B7"/>
    <w:rsid w:val="006673F6"/>
    <w:rsid w:val="00667ABC"/>
    <w:rsid w:val="006745AA"/>
    <w:rsid w:val="00675D4D"/>
    <w:rsid w:val="00682AE5"/>
    <w:rsid w:val="006916B6"/>
    <w:rsid w:val="006A3D2D"/>
    <w:rsid w:val="006A53D4"/>
    <w:rsid w:val="00704DF1"/>
    <w:rsid w:val="00705497"/>
    <w:rsid w:val="00707E7B"/>
    <w:rsid w:val="0071339D"/>
    <w:rsid w:val="00714EE2"/>
    <w:rsid w:val="007176FB"/>
    <w:rsid w:val="00717D8D"/>
    <w:rsid w:val="00721DB0"/>
    <w:rsid w:val="00722614"/>
    <w:rsid w:val="007249B3"/>
    <w:rsid w:val="00746A67"/>
    <w:rsid w:val="00767314"/>
    <w:rsid w:val="00771127"/>
    <w:rsid w:val="007731A7"/>
    <w:rsid w:val="00777D4F"/>
    <w:rsid w:val="00785379"/>
    <w:rsid w:val="007874E7"/>
    <w:rsid w:val="00794285"/>
    <w:rsid w:val="007A21C1"/>
    <w:rsid w:val="007C5ECB"/>
    <w:rsid w:val="007E0EE6"/>
    <w:rsid w:val="007E79B1"/>
    <w:rsid w:val="007F55D7"/>
    <w:rsid w:val="00802A30"/>
    <w:rsid w:val="00804D6A"/>
    <w:rsid w:val="00807F85"/>
    <w:rsid w:val="00811C44"/>
    <w:rsid w:val="00817612"/>
    <w:rsid w:val="008176C9"/>
    <w:rsid w:val="0082344E"/>
    <w:rsid w:val="0082760F"/>
    <w:rsid w:val="00832467"/>
    <w:rsid w:val="008524D0"/>
    <w:rsid w:val="00870732"/>
    <w:rsid w:val="00875C18"/>
    <w:rsid w:val="00877487"/>
    <w:rsid w:val="008808BA"/>
    <w:rsid w:val="00881329"/>
    <w:rsid w:val="00884EC9"/>
    <w:rsid w:val="00886168"/>
    <w:rsid w:val="00890C56"/>
    <w:rsid w:val="00891F1C"/>
    <w:rsid w:val="00892CE2"/>
    <w:rsid w:val="00893175"/>
    <w:rsid w:val="00894A42"/>
    <w:rsid w:val="008A1951"/>
    <w:rsid w:val="008A7DDF"/>
    <w:rsid w:val="008D1CFC"/>
    <w:rsid w:val="008E2B6D"/>
    <w:rsid w:val="008F0C7A"/>
    <w:rsid w:val="008F30C9"/>
    <w:rsid w:val="008F3C08"/>
    <w:rsid w:val="008F7E41"/>
    <w:rsid w:val="009172E1"/>
    <w:rsid w:val="00936C02"/>
    <w:rsid w:val="009404F8"/>
    <w:rsid w:val="00941EB1"/>
    <w:rsid w:val="00947086"/>
    <w:rsid w:val="009501E9"/>
    <w:rsid w:val="00955BC6"/>
    <w:rsid w:val="00962272"/>
    <w:rsid w:val="00962784"/>
    <w:rsid w:val="009628C3"/>
    <w:rsid w:val="00977A64"/>
    <w:rsid w:val="00983BCD"/>
    <w:rsid w:val="00992144"/>
    <w:rsid w:val="0099319A"/>
    <w:rsid w:val="00994DC6"/>
    <w:rsid w:val="009973B7"/>
    <w:rsid w:val="009A4FC7"/>
    <w:rsid w:val="009A6528"/>
    <w:rsid w:val="009A726F"/>
    <w:rsid w:val="009B6B96"/>
    <w:rsid w:val="009C02DA"/>
    <w:rsid w:val="009D1F86"/>
    <w:rsid w:val="009D761A"/>
    <w:rsid w:val="009D79E0"/>
    <w:rsid w:val="009E0D85"/>
    <w:rsid w:val="009E1DA6"/>
    <w:rsid w:val="009E4DF8"/>
    <w:rsid w:val="009F3E1A"/>
    <w:rsid w:val="00A00BB4"/>
    <w:rsid w:val="00A118E4"/>
    <w:rsid w:val="00A2365A"/>
    <w:rsid w:val="00A32D1D"/>
    <w:rsid w:val="00A408F3"/>
    <w:rsid w:val="00A41D95"/>
    <w:rsid w:val="00A428ED"/>
    <w:rsid w:val="00A6158F"/>
    <w:rsid w:val="00A70ACD"/>
    <w:rsid w:val="00A73C4C"/>
    <w:rsid w:val="00A82D27"/>
    <w:rsid w:val="00A87EB6"/>
    <w:rsid w:val="00AA33B8"/>
    <w:rsid w:val="00AB5FBC"/>
    <w:rsid w:val="00AF1F94"/>
    <w:rsid w:val="00AF6B28"/>
    <w:rsid w:val="00B04C74"/>
    <w:rsid w:val="00B20469"/>
    <w:rsid w:val="00B242B2"/>
    <w:rsid w:val="00B31F53"/>
    <w:rsid w:val="00B36018"/>
    <w:rsid w:val="00B43E59"/>
    <w:rsid w:val="00B44922"/>
    <w:rsid w:val="00B51C58"/>
    <w:rsid w:val="00B57743"/>
    <w:rsid w:val="00B57EC2"/>
    <w:rsid w:val="00B7566F"/>
    <w:rsid w:val="00B76162"/>
    <w:rsid w:val="00B845EC"/>
    <w:rsid w:val="00B96AF7"/>
    <w:rsid w:val="00BA273C"/>
    <w:rsid w:val="00BC0A00"/>
    <w:rsid w:val="00BC2A8B"/>
    <w:rsid w:val="00BC2F9F"/>
    <w:rsid w:val="00BC5EE5"/>
    <w:rsid w:val="00BD2E02"/>
    <w:rsid w:val="00BD6288"/>
    <w:rsid w:val="00BF0BBE"/>
    <w:rsid w:val="00BF0DD0"/>
    <w:rsid w:val="00BF6046"/>
    <w:rsid w:val="00C0266B"/>
    <w:rsid w:val="00C17AD5"/>
    <w:rsid w:val="00C26076"/>
    <w:rsid w:val="00C30939"/>
    <w:rsid w:val="00C32348"/>
    <w:rsid w:val="00C500D6"/>
    <w:rsid w:val="00C5289A"/>
    <w:rsid w:val="00C53005"/>
    <w:rsid w:val="00C621CC"/>
    <w:rsid w:val="00C666F4"/>
    <w:rsid w:val="00C71097"/>
    <w:rsid w:val="00C761C3"/>
    <w:rsid w:val="00C86E9D"/>
    <w:rsid w:val="00C93970"/>
    <w:rsid w:val="00C93E9E"/>
    <w:rsid w:val="00C946C9"/>
    <w:rsid w:val="00C964EF"/>
    <w:rsid w:val="00CA72A0"/>
    <w:rsid w:val="00CA736F"/>
    <w:rsid w:val="00CA753D"/>
    <w:rsid w:val="00CA7BE5"/>
    <w:rsid w:val="00CB08A4"/>
    <w:rsid w:val="00CB15D2"/>
    <w:rsid w:val="00CB373D"/>
    <w:rsid w:val="00CC2B23"/>
    <w:rsid w:val="00CC3F5C"/>
    <w:rsid w:val="00CC701B"/>
    <w:rsid w:val="00CD0424"/>
    <w:rsid w:val="00CD1122"/>
    <w:rsid w:val="00CD210A"/>
    <w:rsid w:val="00CD2583"/>
    <w:rsid w:val="00CE1333"/>
    <w:rsid w:val="00CF090D"/>
    <w:rsid w:val="00CF502E"/>
    <w:rsid w:val="00D064D6"/>
    <w:rsid w:val="00D11B68"/>
    <w:rsid w:val="00D12C61"/>
    <w:rsid w:val="00D13744"/>
    <w:rsid w:val="00D13AA8"/>
    <w:rsid w:val="00D3402B"/>
    <w:rsid w:val="00D37B33"/>
    <w:rsid w:val="00D4763C"/>
    <w:rsid w:val="00D6099D"/>
    <w:rsid w:val="00D71BC0"/>
    <w:rsid w:val="00D727A7"/>
    <w:rsid w:val="00D8048D"/>
    <w:rsid w:val="00D81033"/>
    <w:rsid w:val="00D8533D"/>
    <w:rsid w:val="00D960A6"/>
    <w:rsid w:val="00DA0104"/>
    <w:rsid w:val="00DA5A30"/>
    <w:rsid w:val="00DAC0C8"/>
    <w:rsid w:val="00DB10A6"/>
    <w:rsid w:val="00DB60AB"/>
    <w:rsid w:val="00DE57D7"/>
    <w:rsid w:val="00E013D9"/>
    <w:rsid w:val="00E1685D"/>
    <w:rsid w:val="00E343FD"/>
    <w:rsid w:val="00E45F0A"/>
    <w:rsid w:val="00E52CD9"/>
    <w:rsid w:val="00E535B9"/>
    <w:rsid w:val="00E6496D"/>
    <w:rsid w:val="00E73691"/>
    <w:rsid w:val="00E770CB"/>
    <w:rsid w:val="00E8567E"/>
    <w:rsid w:val="00E90105"/>
    <w:rsid w:val="00E96261"/>
    <w:rsid w:val="00EA03F5"/>
    <w:rsid w:val="00EA673F"/>
    <w:rsid w:val="00EB2267"/>
    <w:rsid w:val="00EC568F"/>
    <w:rsid w:val="00EC6190"/>
    <w:rsid w:val="00ED3050"/>
    <w:rsid w:val="00EE5295"/>
    <w:rsid w:val="00EF6605"/>
    <w:rsid w:val="00EF7DD5"/>
    <w:rsid w:val="00F0323A"/>
    <w:rsid w:val="00F0772E"/>
    <w:rsid w:val="00F12ED3"/>
    <w:rsid w:val="00F32644"/>
    <w:rsid w:val="00F3581F"/>
    <w:rsid w:val="00F40330"/>
    <w:rsid w:val="00F40736"/>
    <w:rsid w:val="00F42D22"/>
    <w:rsid w:val="00F457BE"/>
    <w:rsid w:val="00F46325"/>
    <w:rsid w:val="00F53014"/>
    <w:rsid w:val="00F54A22"/>
    <w:rsid w:val="00F65EFA"/>
    <w:rsid w:val="00F86BFF"/>
    <w:rsid w:val="00FC2542"/>
    <w:rsid w:val="00FE3E3D"/>
    <w:rsid w:val="010E041B"/>
    <w:rsid w:val="014BA4ED"/>
    <w:rsid w:val="01FBCB6B"/>
    <w:rsid w:val="0228A011"/>
    <w:rsid w:val="03FA2A57"/>
    <w:rsid w:val="043ADC29"/>
    <w:rsid w:val="04BADE7B"/>
    <w:rsid w:val="05DE83A6"/>
    <w:rsid w:val="05F79480"/>
    <w:rsid w:val="06A00EB7"/>
    <w:rsid w:val="0869147A"/>
    <w:rsid w:val="090DEDFB"/>
    <w:rsid w:val="0CE27A93"/>
    <w:rsid w:val="0D0BD5CC"/>
    <w:rsid w:val="0DA669B1"/>
    <w:rsid w:val="0E698A2C"/>
    <w:rsid w:val="1006F5E6"/>
    <w:rsid w:val="103E042F"/>
    <w:rsid w:val="109A1FDB"/>
    <w:rsid w:val="1156768A"/>
    <w:rsid w:val="11E6740B"/>
    <w:rsid w:val="11F21490"/>
    <w:rsid w:val="122B1B3E"/>
    <w:rsid w:val="13100B78"/>
    <w:rsid w:val="13535E64"/>
    <w:rsid w:val="13B7903A"/>
    <w:rsid w:val="1435B8F7"/>
    <w:rsid w:val="14707EBC"/>
    <w:rsid w:val="15761BE6"/>
    <w:rsid w:val="166B05CE"/>
    <w:rsid w:val="17CD0A26"/>
    <w:rsid w:val="183AB2E7"/>
    <w:rsid w:val="1891C5A4"/>
    <w:rsid w:val="191CD7A4"/>
    <w:rsid w:val="197C276D"/>
    <w:rsid w:val="1AA8D1C8"/>
    <w:rsid w:val="1C9F149C"/>
    <w:rsid w:val="1CDE264B"/>
    <w:rsid w:val="1DB30BEA"/>
    <w:rsid w:val="1E49FD3B"/>
    <w:rsid w:val="1EFD6201"/>
    <w:rsid w:val="1F4A40FF"/>
    <w:rsid w:val="1F980724"/>
    <w:rsid w:val="21065253"/>
    <w:rsid w:val="212B4CCF"/>
    <w:rsid w:val="2164FADC"/>
    <w:rsid w:val="21D7211F"/>
    <w:rsid w:val="229BD381"/>
    <w:rsid w:val="231C897A"/>
    <w:rsid w:val="23D015D4"/>
    <w:rsid w:val="2421CD67"/>
    <w:rsid w:val="26248445"/>
    <w:rsid w:val="27589A09"/>
    <w:rsid w:val="282B2E2D"/>
    <w:rsid w:val="286672BA"/>
    <w:rsid w:val="28F665E3"/>
    <w:rsid w:val="295456AC"/>
    <w:rsid w:val="2A4C1162"/>
    <w:rsid w:val="2AF78F3B"/>
    <w:rsid w:val="2B516642"/>
    <w:rsid w:val="2B87642B"/>
    <w:rsid w:val="2BF1E4C4"/>
    <w:rsid w:val="2C81E949"/>
    <w:rsid w:val="2CC7009B"/>
    <w:rsid w:val="2D45D339"/>
    <w:rsid w:val="2EC10452"/>
    <w:rsid w:val="2EFD9229"/>
    <w:rsid w:val="2F457A12"/>
    <w:rsid w:val="2FC46D38"/>
    <w:rsid w:val="2FE6B2A5"/>
    <w:rsid w:val="30233D4D"/>
    <w:rsid w:val="308B0B88"/>
    <w:rsid w:val="30B9833E"/>
    <w:rsid w:val="30C65999"/>
    <w:rsid w:val="3160CE13"/>
    <w:rsid w:val="3244BF78"/>
    <w:rsid w:val="32C75AD0"/>
    <w:rsid w:val="330BB328"/>
    <w:rsid w:val="338E1D2D"/>
    <w:rsid w:val="341DD504"/>
    <w:rsid w:val="344C4FAC"/>
    <w:rsid w:val="3586731E"/>
    <w:rsid w:val="3640D04E"/>
    <w:rsid w:val="364A4451"/>
    <w:rsid w:val="37A83CDB"/>
    <w:rsid w:val="38836408"/>
    <w:rsid w:val="38C899F9"/>
    <w:rsid w:val="39C2E28A"/>
    <w:rsid w:val="39D8F64B"/>
    <w:rsid w:val="39E589CC"/>
    <w:rsid w:val="3A36A6B8"/>
    <w:rsid w:val="3A5A5784"/>
    <w:rsid w:val="3ACAC0EE"/>
    <w:rsid w:val="3C0908CC"/>
    <w:rsid w:val="3C8B1303"/>
    <w:rsid w:val="3C9C651C"/>
    <w:rsid w:val="3DEFC430"/>
    <w:rsid w:val="3E4BDA8C"/>
    <w:rsid w:val="3F153CCA"/>
    <w:rsid w:val="3F98207D"/>
    <w:rsid w:val="3FEC4AA4"/>
    <w:rsid w:val="40A0F41C"/>
    <w:rsid w:val="41F83886"/>
    <w:rsid w:val="42417F44"/>
    <w:rsid w:val="42CDC8EA"/>
    <w:rsid w:val="432905F1"/>
    <w:rsid w:val="436543F9"/>
    <w:rsid w:val="4442490E"/>
    <w:rsid w:val="46D8D141"/>
    <w:rsid w:val="46EB40A5"/>
    <w:rsid w:val="47ECA5D9"/>
    <w:rsid w:val="47F124DD"/>
    <w:rsid w:val="47F42663"/>
    <w:rsid w:val="482F63DD"/>
    <w:rsid w:val="493836D2"/>
    <w:rsid w:val="49A801F3"/>
    <w:rsid w:val="4A11B7ED"/>
    <w:rsid w:val="4A3902E9"/>
    <w:rsid w:val="4C316344"/>
    <w:rsid w:val="4C8ADB0A"/>
    <w:rsid w:val="4CBEF8C4"/>
    <w:rsid w:val="4DC5FCB9"/>
    <w:rsid w:val="4DE73919"/>
    <w:rsid w:val="4EACBEFE"/>
    <w:rsid w:val="5079BC80"/>
    <w:rsid w:val="5091AD37"/>
    <w:rsid w:val="52A81A77"/>
    <w:rsid w:val="52DDB220"/>
    <w:rsid w:val="538DC49E"/>
    <w:rsid w:val="54F2EBC5"/>
    <w:rsid w:val="5591D557"/>
    <w:rsid w:val="55F10A9B"/>
    <w:rsid w:val="561DD7A1"/>
    <w:rsid w:val="5696CA6C"/>
    <w:rsid w:val="56E869B0"/>
    <w:rsid w:val="581766DD"/>
    <w:rsid w:val="591C0CF9"/>
    <w:rsid w:val="59F3E177"/>
    <w:rsid w:val="5A301A35"/>
    <w:rsid w:val="5A48B8B9"/>
    <w:rsid w:val="5A9C0BB2"/>
    <w:rsid w:val="5AAA0BAA"/>
    <w:rsid w:val="5BEC621A"/>
    <w:rsid w:val="5CB019B0"/>
    <w:rsid w:val="5CE01EAA"/>
    <w:rsid w:val="5DEA1DCE"/>
    <w:rsid w:val="5E01C582"/>
    <w:rsid w:val="5E0BB3DC"/>
    <w:rsid w:val="5EBCD8F8"/>
    <w:rsid w:val="5EC1977C"/>
    <w:rsid w:val="5F8D1AFC"/>
    <w:rsid w:val="5F9EFA89"/>
    <w:rsid w:val="5FE0ADD1"/>
    <w:rsid w:val="5FFC7718"/>
    <w:rsid w:val="6072BE9C"/>
    <w:rsid w:val="608799A6"/>
    <w:rsid w:val="60B8CBE5"/>
    <w:rsid w:val="61137766"/>
    <w:rsid w:val="614354A2"/>
    <w:rsid w:val="61CD4BF1"/>
    <w:rsid w:val="6386FBDF"/>
    <w:rsid w:val="64FC0BCC"/>
    <w:rsid w:val="65A7A499"/>
    <w:rsid w:val="67667515"/>
    <w:rsid w:val="680BE475"/>
    <w:rsid w:val="68B905FF"/>
    <w:rsid w:val="69625014"/>
    <w:rsid w:val="69D7818B"/>
    <w:rsid w:val="6A2293EF"/>
    <w:rsid w:val="6AB5E88A"/>
    <w:rsid w:val="6B8C556B"/>
    <w:rsid w:val="6D2D9F1C"/>
    <w:rsid w:val="6DD1A5B1"/>
    <w:rsid w:val="6E52929C"/>
    <w:rsid w:val="6EC0EE52"/>
    <w:rsid w:val="6F5404FA"/>
    <w:rsid w:val="6FBCBE30"/>
    <w:rsid w:val="70F23856"/>
    <w:rsid w:val="7104EF64"/>
    <w:rsid w:val="73448DE0"/>
    <w:rsid w:val="7395274B"/>
    <w:rsid w:val="742C2DAE"/>
    <w:rsid w:val="7452C38B"/>
    <w:rsid w:val="74804330"/>
    <w:rsid w:val="749D491F"/>
    <w:rsid w:val="75A43CDC"/>
    <w:rsid w:val="76B863B6"/>
    <w:rsid w:val="7784C8E9"/>
    <w:rsid w:val="77A643A2"/>
    <w:rsid w:val="77C656A3"/>
    <w:rsid w:val="7823D5AA"/>
    <w:rsid w:val="7839174B"/>
    <w:rsid w:val="785CAEF4"/>
    <w:rsid w:val="7861AF4E"/>
    <w:rsid w:val="79238806"/>
    <w:rsid w:val="79B295F8"/>
    <w:rsid w:val="79CDC7FF"/>
    <w:rsid w:val="7A0667C4"/>
    <w:rsid w:val="7A7E47D3"/>
    <w:rsid w:val="7AB57921"/>
    <w:rsid w:val="7ABE2F17"/>
    <w:rsid w:val="7BFAE629"/>
    <w:rsid w:val="7C05665D"/>
    <w:rsid w:val="7DF0FCCF"/>
    <w:rsid w:val="7F61D5DF"/>
    <w:rsid w:val="7FD7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3813"/>
  <w15:chartTrackingRefBased/>
  <w15:docId w15:val="{ECE9AFB0-D87D-4D0B-8B73-88B1C40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93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link w:val="DateChar"/>
    <w:uiPriority w:val="1"/>
    <w:rsid w:val="00521393"/>
    <w:pPr>
      <w:spacing w:after="600" w:line="240" w:lineRule="auto"/>
      <w:ind w:right="3024"/>
      <w:contextualSpacing/>
    </w:pPr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521393"/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8</Pages>
  <Words>1415</Words>
  <Characters>7461</Characters>
  <Application>Microsoft Office Word</Application>
  <DocSecurity>0</DocSecurity>
  <Lines>373</Lines>
  <Paragraphs>316</Paragraphs>
  <ScaleCrop>false</ScaleCrop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234</cp:revision>
  <cp:lastPrinted>2025-08-07T11:12:00Z</cp:lastPrinted>
  <dcterms:created xsi:type="dcterms:W3CDTF">2025-08-05T19:25:00Z</dcterms:created>
  <dcterms:modified xsi:type="dcterms:W3CDTF">2025-08-11T22:01:00Z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eb2d8728-797e-433f-af30-3e18b6bea2b5</vt:lpwstr>
  </property>
</Properties>
</file>