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789DD" w14:textId="47C0D8EB" w:rsidR="0057031D" w:rsidRPr="00057155" w:rsidRDefault="00420B42" w:rsidP="00983F1F">
      <w:pPr>
        <w:pStyle w:val="Date"/>
        <w:spacing w:after="100" w:afterAutospacing="1"/>
        <w:ind w:right="0"/>
        <w:jc w:val="center"/>
        <w:rPr>
          <w:rFonts w:ascii="Arabic Typesetting" w:hAnsi="Arabic Typesetting" w:cs="Arabic Typesetting"/>
          <w:sz w:val="48"/>
          <w:szCs w:val="48"/>
        </w:rPr>
      </w:pPr>
      <w:r w:rsidRPr="00057155">
        <w:rPr>
          <w:rFonts w:ascii="Arabic Typesetting" w:hAnsi="Arabic Typesetting" w:cs="Arabic Typesetting" w:hint="cs"/>
          <w:sz w:val="48"/>
          <w:szCs w:val="48"/>
        </w:rPr>
        <w:t>TENSAS BASIN LEVEE DISTRICT</w:t>
      </w:r>
    </w:p>
    <w:p w14:paraId="7F79F3AA" w14:textId="4C4E9400" w:rsidR="00420B42" w:rsidRPr="00776812" w:rsidRDefault="0057031D" w:rsidP="00776812">
      <w:pPr>
        <w:pStyle w:val="Date"/>
        <w:ind w:right="0"/>
        <w:jc w:val="center"/>
        <w:rPr>
          <w:rFonts w:cstheme="minorHAnsi"/>
          <w:sz w:val="44"/>
          <w:szCs w:val="44"/>
        </w:rPr>
      </w:pPr>
      <w:r>
        <w:rPr>
          <w:rFonts w:cstheme="minorHAnsi"/>
          <w:noProof/>
          <w:sz w:val="44"/>
          <w:szCs w:val="44"/>
        </w:rPr>
        <w:drawing>
          <wp:inline distT="0" distB="0" distL="0" distR="0" wp14:anchorId="7F8DCA16" wp14:editId="19802B2F">
            <wp:extent cx="876300" cy="876300"/>
            <wp:effectExtent l="0" t="0" r="0" b="0"/>
            <wp:docPr id="721751916"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r w:rsidR="00420B42" w:rsidRPr="00420B42">
        <w:rPr>
          <w:rFonts w:ascii="Amasis MT Pro Medium" w:hAnsi="Amasis MT Pro Medium"/>
        </w:rPr>
        <w:t xml:space="preserve"> </w:t>
      </w:r>
    </w:p>
    <w:p w14:paraId="194164F3" w14:textId="2FB0B687" w:rsidR="00420B42" w:rsidRPr="00057155" w:rsidRDefault="00420B42" w:rsidP="00776812">
      <w:pPr>
        <w:pStyle w:val="Date"/>
        <w:ind w:right="0"/>
        <w:jc w:val="center"/>
        <w:rPr>
          <w:rFonts w:ascii="Arabic Typesetting" w:hAnsi="Arabic Typesetting" w:cs="Arabic Typesetting"/>
          <w:sz w:val="40"/>
          <w:szCs w:val="40"/>
        </w:rPr>
      </w:pPr>
      <w:r w:rsidRPr="00057155">
        <w:rPr>
          <w:rFonts w:ascii="Arabic Typesetting" w:hAnsi="Arabic Typesetting" w:cs="Arabic Typesetting" w:hint="cs"/>
          <w:sz w:val="40"/>
          <w:szCs w:val="40"/>
        </w:rPr>
        <w:t>BOARD OF COMMISSIONERS</w:t>
      </w:r>
      <w:r w:rsidR="00776812" w:rsidRPr="00057155">
        <w:rPr>
          <w:rFonts w:ascii="Arabic Typesetting" w:hAnsi="Arabic Typesetting" w:cs="Arabic Typesetting" w:hint="cs"/>
          <w:sz w:val="40"/>
          <w:szCs w:val="40"/>
        </w:rPr>
        <w:t>-</w:t>
      </w:r>
      <w:r w:rsidRPr="00057155">
        <w:rPr>
          <w:rFonts w:ascii="Arabic Typesetting" w:hAnsi="Arabic Typesetting" w:cs="Arabic Typesetting" w:hint="cs"/>
          <w:sz w:val="40"/>
          <w:szCs w:val="40"/>
        </w:rPr>
        <w:t>REGULAR MEETING</w:t>
      </w:r>
      <w:r w:rsidRPr="00057155">
        <w:rPr>
          <w:rFonts w:ascii="Arabic Typesetting" w:hAnsi="Arabic Typesetting" w:cs="Arabic Typesetting" w:hint="cs"/>
          <w:sz w:val="40"/>
          <w:szCs w:val="40"/>
        </w:rPr>
        <w:tab/>
      </w:r>
    </w:p>
    <w:p w14:paraId="0AB07707" w14:textId="77777777" w:rsidR="00420B42" w:rsidRPr="00776812" w:rsidRDefault="00420B42" w:rsidP="00420B42">
      <w:pPr>
        <w:pStyle w:val="Date"/>
        <w:ind w:right="0"/>
        <w:jc w:val="center"/>
        <w:rPr>
          <w:rFonts w:ascii="Arabic Typesetting" w:hAnsi="Arabic Typesetting" w:cs="Arabic Typesetting"/>
          <w:sz w:val="24"/>
          <w:szCs w:val="24"/>
        </w:rPr>
      </w:pPr>
    </w:p>
    <w:p w14:paraId="0F60828F" w14:textId="748321E5" w:rsidR="00057155" w:rsidRPr="00057155" w:rsidRDefault="00420B42" w:rsidP="00057155">
      <w:pPr>
        <w:pStyle w:val="Date"/>
        <w:ind w:right="0"/>
        <w:jc w:val="center"/>
        <w:rPr>
          <w:rFonts w:ascii="Arabic Typesetting" w:hAnsi="Arabic Typesetting" w:cs="Arabic Typesetting"/>
          <w:sz w:val="28"/>
          <w:szCs w:val="28"/>
        </w:rPr>
      </w:pPr>
      <w:r w:rsidRPr="00057155">
        <w:rPr>
          <w:rFonts w:ascii="Arabic Typesetting" w:hAnsi="Arabic Typesetting" w:cs="Arabic Typesetting" w:hint="cs"/>
          <w:sz w:val="28"/>
          <w:szCs w:val="28"/>
        </w:rPr>
        <w:t xml:space="preserve">Tuesday, </w:t>
      </w:r>
      <w:r w:rsidR="00823186">
        <w:rPr>
          <w:rFonts w:ascii="Arabic Typesetting" w:hAnsi="Arabic Typesetting" w:cs="Arabic Typesetting"/>
          <w:sz w:val="28"/>
          <w:szCs w:val="28"/>
        </w:rPr>
        <w:t>February 11</w:t>
      </w:r>
      <w:r w:rsidRPr="00057155">
        <w:rPr>
          <w:rFonts w:ascii="Arabic Typesetting" w:hAnsi="Arabic Typesetting" w:cs="Arabic Typesetting" w:hint="cs"/>
          <w:sz w:val="28"/>
          <w:szCs w:val="28"/>
        </w:rPr>
        <w:t>,</w:t>
      </w:r>
      <w:r w:rsidR="009D4004" w:rsidRPr="00057155">
        <w:rPr>
          <w:rFonts w:ascii="Arabic Typesetting" w:hAnsi="Arabic Typesetting" w:cs="Arabic Typesetting" w:hint="cs"/>
          <w:sz w:val="28"/>
          <w:szCs w:val="28"/>
        </w:rPr>
        <w:t xml:space="preserve"> 2025</w:t>
      </w:r>
    </w:p>
    <w:p w14:paraId="6DBE4E74" w14:textId="777668EC" w:rsidR="00420B42" w:rsidRPr="009D4004" w:rsidRDefault="00420B42" w:rsidP="00057155">
      <w:pPr>
        <w:pStyle w:val="Date"/>
        <w:ind w:right="0"/>
        <w:jc w:val="center"/>
        <w:rPr>
          <w:rFonts w:cstheme="minorHAnsi"/>
          <w:sz w:val="20"/>
          <w:szCs w:val="20"/>
        </w:rPr>
      </w:pPr>
      <w:r w:rsidRPr="00057155">
        <w:rPr>
          <w:rFonts w:ascii="Arabic Typesetting" w:hAnsi="Arabic Typesetting" w:cs="Arabic Typesetting" w:hint="cs"/>
          <w:sz w:val="28"/>
          <w:szCs w:val="28"/>
        </w:rPr>
        <w:t>505 District Drive</w:t>
      </w:r>
      <w:r w:rsidR="00057155" w:rsidRPr="00057155">
        <w:rPr>
          <w:rFonts w:ascii="Arabic Typesetting" w:hAnsi="Arabic Typesetting" w:cs="Arabic Typesetting" w:hint="cs"/>
          <w:sz w:val="28"/>
          <w:szCs w:val="28"/>
        </w:rPr>
        <w:t>,</w:t>
      </w:r>
      <w:r w:rsidRPr="00057155">
        <w:rPr>
          <w:rFonts w:ascii="Arabic Typesetting" w:hAnsi="Arabic Typesetting" w:cs="Arabic Typesetting" w:hint="cs"/>
          <w:sz w:val="28"/>
          <w:szCs w:val="28"/>
        </w:rPr>
        <w:t xml:space="preserve"> Monroe, </w:t>
      </w:r>
      <w:r w:rsidR="00FE6B23" w:rsidRPr="00057155">
        <w:rPr>
          <w:rFonts w:ascii="Arabic Typesetting" w:hAnsi="Arabic Typesetting" w:cs="Arabic Typesetting" w:hint="cs"/>
          <w:sz w:val="28"/>
          <w:szCs w:val="28"/>
        </w:rPr>
        <w:t>L</w:t>
      </w:r>
      <w:r w:rsidR="00057155" w:rsidRPr="00057155">
        <w:rPr>
          <w:rFonts w:ascii="Arabic Typesetting" w:hAnsi="Arabic Typesetting" w:cs="Arabic Typesetting" w:hint="cs"/>
          <w:sz w:val="28"/>
          <w:szCs w:val="28"/>
        </w:rPr>
        <w:t>ouisiana</w:t>
      </w:r>
      <w:r w:rsidRPr="00057155">
        <w:rPr>
          <w:rFonts w:ascii="Arabic Typesetting" w:hAnsi="Arabic Typesetting" w:cs="Arabic Typesetting" w:hint="cs"/>
          <w:sz w:val="28"/>
          <w:szCs w:val="28"/>
        </w:rPr>
        <w:t xml:space="preserve"> 71202</w:t>
      </w:r>
    </w:p>
    <w:p w14:paraId="6D5B1498" w14:textId="4F4E3A84" w:rsidR="00420B42" w:rsidRPr="00420B42" w:rsidRDefault="00420B42" w:rsidP="00420B42">
      <w:pPr>
        <w:pStyle w:val="Date"/>
        <w:ind w:right="0"/>
        <w:jc w:val="center"/>
        <w:rPr>
          <w:u w:val="single"/>
        </w:rPr>
      </w:pPr>
      <w:r w:rsidRPr="009D4004">
        <w:rPr>
          <w:rFonts w:cstheme="minorHAnsi"/>
          <w:u w:val="single"/>
        </w:rPr>
        <w:tab/>
      </w:r>
      <w:r w:rsidRPr="009D4004">
        <w:rPr>
          <w:rFonts w:cstheme="minorHAnsi"/>
          <w:u w:val="single"/>
        </w:rPr>
        <w:tab/>
      </w:r>
      <w:r w:rsidRPr="00776812">
        <w:rPr>
          <w:u w:val="single"/>
        </w:rPr>
        <w:tab/>
      </w:r>
      <w:r w:rsidRPr="00776812">
        <w:rPr>
          <w:u w:val="single"/>
        </w:rPr>
        <w:tab/>
      </w:r>
      <w:r w:rsidRPr="00776812">
        <w:rPr>
          <w:u w:val="single"/>
        </w:rPr>
        <w:tab/>
      </w:r>
      <w:r w:rsidRPr="00776812">
        <w:rPr>
          <w:u w:val="single"/>
        </w:rPr>
        <w:tab/>
      </w:r>
      <w:r w:rsidRPr="00776812">
        <w:rPr>
          <w:u w:val="single"/>
        </w:rPr>
        <w:tab/>
      </w:r>
      <w:r w:rsidRPr="00776812">
        <w:rPr>
          <w:u w:val="single"/>
        </w:rPr>
        <w:tab/>
      </w:r>
      <w:r w:rsidRPr="00776812">
        <w:rPr>
          <w:u w:val="single"/>
        </w:rPr>
        <w:tab/>
      </w:r>
      <w:r>
        <w:rPr>
          <w:u w:val="single"/>
        </w:rPr>
        <w:tab/>
      </w:r>
      <w:r>
        <w:rPr>
          <w:u w:val="single"/>
        </w:rPr>
        <w:tab/>
      </w:r>
      <w:r>
        <w:rPr>
          <w:u w:val="single"/>
        </w:rPr>
        <w:tab/>
      </w:r>
      <w:r>
        <w:rPr>
          <w:u w:val="single"/>
        </w:rPr>
        <w:tab/>
      </w:r>
    </w:p>
    <w:p w14:paraId="44ADECEE" w14:textId="77777777" w:rsidR="00420B42" w:rsidRDefault="00420B42" w:rsidP="00420B42">
      <w:pPr>
        <w:pStyle w:val="Date"/>
        <w:ind w:right="0"/>
        <w:jc w:val="center"/>
        <w:rPr>
          <w:u w:val="single"/>
        </w:rPr>
      </w:pPr>
    </w:p>
    <w:p w14:paraId="1545B288" w14:textId="3CF5DD81" w:rsidR="00FE6B23" w:rsidRPr="003B1B48" w:rsidRDefault="00FE6B23" w:rsidP="00FE6B23">
      <w:pPr>
        <w:pStyle w:val="Date"/>
        <w:ind w:right="0"/>
        <w:jc w:val="center"/>
        <w:rPr>
          <w:rFonts w:ascii="Arabic Typesetting" w:hAnsi="Arabic Typesetting" w:cs="Arabic Typesetting"/>
          <w:szCs w:val="32"/>
        </w:rPr>
      </w:pPr>
      <w:r w:rsidRPr="003B1B48">
        <w:rPr>
          <w:rFonts w:ascii="Arabic Typesetting" w:hAnsi="Arabic Typesetting" w:cs="Arabic Typesetting" w:hint="cs"/>
          <w:szCs w:val="32"/>
        </w:rPr>
        <w:t>AGENDA</w:t>
      </w:r>
    </w:p>
    <w:p w14:paraId="3888290A" w14:textId="64D8DE7F" w:rsidR="00FE6B23" w:rsidRPr="003B1B48" w:rsidRDefault="00FE6B23" w:rsidP="00FE6B23">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CALL TO ORDER</w:t>
      </w:r>
    </w:p>
    <w:p w14:paraId="20EE4A3D" w14:textId="77C0AFCC" w:rsidR="00FE6B23" w:rsidRPr="003B1B48" w:rsidRDefault="00FE6B23" w:rsidP="00FE6B23">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ROLL CALL</w:t>
      </w:r>
    </w:p>
    <w:p w14:paraId="4B8DCEF1" w14:textId="18AEEA35" w:rsidR="00FE6B23" w:rsidRPr="003B1B48" w:rsidRDefault="00FE6B23" w:rsidP="00FE6B23">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PRAYER</w:t>
      </w:r>
    </w:p>
    <w:p w14:paraId="1D0C7A9D" w14:textId="707107D7" w:rsidR="00FE6B23" w:rsidRPr="003B1B48" w:rsidRDefault="00FE6B23" w:rsidP="00FE6B23">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PLEDGE OF ALLEGIANCE</w:t>
      </w:r>
    </w:p>
    <w:p w14:paraId="23A8AC11" w14:textId="1EE2E887" w:rsidR="00FE6B23" w:rsidRPr="003B1B48" w:rsidRDefault="00FE6B23" w:rsidP="00FE6B23">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PUBLIC COMMENT ON AGENDA ITEMS</w:t>
      </w:r>
    </w:p>
    <w:p w14:paraId="373D1998" w14:textId="6AC905FF" w:rsidR="00FE6B23" w:rsidRPr="003B1B48" w:rsidRDefault="00FE6B23" w:rsidP="00FE6B23">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ACTIONS</w:t>
      </w:r>
    </w:p>
    <w:p w14:paraId="4C0E8B0E" w14:textId="0F6A8CFF" w:rsidR="00FE6B23" w:rsidRPr="003B1B48" w:rsidRDefault="00FE6B23" w:rsidP="00FE6B23">
      <w:pPr>
        <w:pStyle w:val="Date"/>
        <w:ind w:right="0"/>
        <w:rPr>
          <w:rFonts w:ascii="Arabic Typesetting" w:hAnsi="Arabic Typesetting" w:cs="Arabic Typesetting"/>
          <w:b w:val="0"/>
          <w:bCs/>
          <w:szCs w:val="32"/>
        </w:rPr>
      </w:pPr>
      <w:r w:rsidRPr="0057031D">
        <w:rPr>
          <w:rFonts w:ascii="Arabic Typesetting" w:hAnsi="Arabic Typesetting" w:cs="Arabic Typesetting" w:hint="cs"/>
          <w:sz w:val="24"/>
        </w:rPr>
        <w:tab/>
      </w:r>
      <w:r w:rsidRPr="003B1B48">
        <w:rPr>
          <w:rFonts w:ascii="Arabic Typesetting" w:hAnsi="Arabic Typesetting" w:cs="Arabic Typesetting" w:hint="cs"/>
          <w:b w:val="0"/>
          <w:bCs/>
          <w:szCs w:val="32"/>
        </w:rPr>
        <w:t xml:space="preserve">1. Minutes of the </w:t>
      </w:r>
      <w:r w:rsidR="00823186">
        <w:rPr>
          <w:rFonts w:ascii="Arabic Typesetting" w:hAnsi="Arabic Typesetting" w:cs="Arabic Typesetting"/>
          <w:b w:val="0"/>
          <w:bCs/>
          <w:szCs w:val="32"/>
        </w:rPr>
        <w:t>January 2025</w:t>
      </w:r>
      <w:r w:rsidRPr="003B1B48">
        <w:rPr>
          <w:rFonts w:ascii="Arabic Typesetting" w:hAnsi="Arabic Typesetting" w:cs="Arabic Typesetting" w:hint="cs"/>
          <w:b w:val="0"/>
          <w:bCs/>
          <w:szCs w:val="32"/>
        </w:rPr>
        <w:t xml:space="preserve"> Meeting</w:t>
      </w:r>
    </w:p>
    <w:p w14:paraId="3989AD69" w14:textId="4C1A7947" w:rsidR="00FE6B23" w:rsidRPr="003B1B48" w:rsidRDefault="00FE6B23" w:rsidP="00FE6B23">
      <w:pPr>
        <w:pStyle w:val="Date"/>
        <w:ind w:right="0"/>
        <w:rPr>
          <w:rFonts w:ascii="Arabic Typesetting" w:hAnsi="Arabic Typesetting" w:cs="Arabic Typesetting"/>
          <w:b w:val="0"/>
          <w:bCs/>
          <w:szCs w:val="32"/>
        </w:rPr>
      </w:pPr>
      <w:r w:rsidRPr="003B1B48">
        <w:rPr>
          <w:rFonts w:ascii="Arabic Typesetting" w:hAnsi="Arabic Typesetting" w:cs="Arabic Typesetting" w:hint="cs"/>
          <w:b w:val="0"/>
          <w:bCs/>
          <w:szCs w:val="32"/>
        </w:rPr>
        <w:tab/>
        <w:t xml:space="preserve">2. Bills for </w:t>
      </w:r>
      <w:r w:rsidR="00823186">
        <w:rPr>
          <w:rFonts w:ascii="Arabic Typesetting" w:hAnsi="Arabic Typesetting" w:cs="Arabic Typesetting"/>
          <w:b w:val="0"/>
          <w:bCs/>
          <w:szCs w:val="32"/>
        </w:rPr>
        <w:t xml:space="preserve">January </w:t>
      </w:r>
      <w:r w:rsidRPr="003B1B48">
        <w:rPr>
          <w:rFonts w:ascii="Arabic Typesetting" w:hAnsi="Arabic Typesetting" w:cs="Arabic Typesetting" w:hint="cs"/>
          <w:b w:val="0"/>
          <w:bCs/>
          <w:szCs w:val="32"/>
        </w:rPr>
        <w:t>202</w:t>
      </w:r>
      <w:r w:rsidR="00823186">
        <w:rPr>
          <w:rFonts w:ascii="Arabic Typesetting" w:hAnsi="Arabic Typesetting" w:cs="Arabic Typesetting"/>
          <w:b w:val="0"/>
          <w:bCs/>
          <w:szCs w:val="32"/>
        </w:rPr>
        <w:t>5</w:t>
      </w:r>
    </w:p>
    <w:p w14:paraId="0D798434" w14:textId="52EF859E" w:rsidR="00FE6B23" w:rsidRPr="003B1B48" w:rsidRDefault="00FE6B23" w:rsidP="00FE6B23">
      <w:pPr>
        <w:pStyle w:val="Date"/>
        <w:ind w:right="0"/>
        <w:rPr>
          <w:rFonts w:ascii="Arabic Typesetting" w:hAnsi="Arabic Typesetting" w:cs="Arabic Typesetting"/>
          <w:b w:val="0"/>
          <w:bCs/>
          <w:szCs w:val="32"/>
        </w:rPr>
      </w:pPr>
      <w:r w:rsidRPr="003B1B48">
        <w:rPr>
          <w:rFonts w:ascii="Arabic Typesetting" w:hAnsi="Arabic Typesetting" w:cs="Arabic Typesetting" w:hint="cs"/>
          <w:b w:val="0"/>
          <w:bCs/>
          <w:szCs w:val="32"/>
        </w:rPr>
        <w:tab/>
        <w:t xml:space="preserve">3. </w:t>
      </w:r>
      <w:r w:rsidR="00823186">
        <w:rPr>
          <w:rFonts w:ascii="Arabic Typesetting" w:hAnsi="Arabic Typesetting" w:cs="Arabic Typesetting"/>
          <w:b w:val="0"/>
          <w:bCs/>
          <w:szCs w:val="32"/>
        </w:rPr>
        <w:t>Enter Into Cooperative Endeavor Agreement with CPSO</w:t>
      </w:r>
    </w:p>
    <w:p w14:paraId="0ACDFA3B" w14:textId="626C51F2" w:rsidR="008101FC" w:rsidRPr="003B1B48" w:rsidRDefault="00FE6B23" w:rsidP="00FE6B23">
      <w:pPr>
        <w:pStyle w:val="Date"/>
        <w:ind w:right="0"/>
        <w:rPr>
          <w:rFonts w:ascii="Arabic Typesetting" w:hAnsi="Arabic Typesetting" w:cs="Arabic Typesetting"/>
          <w:b w:val="0"/>
          <w:bCs/>
          <w:szCs w:val="32"/>
        </w:rPr>
      </w:pPr>
      <w:r w:rsidRPr="003B1B48">
        <w:rPr>
          <w:rFonts w:ascii="Arabic Typesetting" w:hAnsi="Arabic Typesetting" w:cs="Arabic Typesetting" w:hint="cs"/>
          <w:b w:val="0"/>
          <w:bCs/>
          <w:szCs w:val="32"/>
        </w:rPr>
        <w:tab/>
        <w:t xml:space="preserve">4. </w:t>
      </w:r>
      <w:r w:rsidR="00823186">
        <w:rPr>
          <w:rFonts w:ascii="Arabic Typesetting" w:hAnsi="Arabic Typesetting" w:cs="Arabic Typesetting"/>
          <w:b w:val="0"/>
          <w:bCs/>
          <w:szCs w:val="32"/>
        </w:rPr>
        <w:t>Purchase Culvert for Sicily Island Levee System</w:t>
      </w:r>
      <w:r w:rsidRPr="003B1B48">
        <w:rPr>
          <w:rFonts w:ascii="Arabic Typesetting" w:hAnsi="Arabic Typesetting" w:cs="Arabic Typesetting" w:hint="cs"/>
          <w:b w:val="0"/>
          <w:bCs/>
          <w:szCs w:val="32"/>
        </w:rPr>
        <w:t xml:space="preserve">  </w:t>
      </w:r>
      <w:r w:rsidR="008101FC">
        <w:rPr>
          <w:rFonts w:ascii="Arabic Typesetting" w:hAnsi="Arabic Typesetting" w:cs="Arabic Typesetting"/>
          <w:b w:val="0"/>
          <w:bCs/>
          <w:szCs w:val="32"/>
        </w:rPr>
        <w:tab/>
      </w:r>
    </w:p>
    <w:p w14:paraId="402F5F27" w14:textId="4FC25085" w:rsidR="00FE6B23" w:rsidRPr="003B1B48" w:rsidRDefault="00FE6B23" w:rsidP="00FE6B23">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REQUESTS</w:t>
      </w:r>
    </w:p>
    <w:p w14:paraId="1B124843" w14:textId="30E9C8DB" w:rsidR="00FE6B23" w:rsidRPr="003B1B48" w:rsidRDefault="00FE6B23" w:rsidP="00FE6B23">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PRESENTATIONS</w:t>
      </w:r>
    </w:p>
    <w:p w14:paraId="75F20DA2" w14:textId="27DF23A9" w:rsidR="00FE6B23" w:rsidRPr="00823186" w:rsidRDefault="00FE6B23" w:rsidP="00FE6B23">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ITEMS FOR DISCUSSION</w:t>
      </w:r>
    </w:p>
    <w:p w14:paraId="29B4084B" w14:textId="67E9E6E2" w:rsidR="00FE6B23" w:rsidRPr="003B1B48" w:rsidRDefault="00FE6B23" w:rsidP="00FE6B23">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UPDATE ON LEVEE PROJECTS</w:t>
      </w:r>
    </w:p>
    <w:p w14:paraId="14B0BDD5" w14:textId="50222C03" w:rsidR="0057031D" w:rsidRPr="003B1B48" w:rsidRDefault="0057031D" w:rsidP="00FE6B23">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FINANCIAL STATEMENTS</w:t>
      </w:r>
    </w:p>
    <w:p w14:paraId="63C86B2C" w14:textId="7B22159E" w:rsidR="0057031D" w:rsidRPr="00661AE1" w:rsidRDefault="00FF6BD0" w:rsidP="00E5438D">
      <w:pPr>
        <w:pStyle w:val="Date"/>
        <w:ind w:left="720" w:right="0"/>
        <w:rPr>
          <w:rFonts w:ascii="Arabic Typesetting" w:hAnsi="Arabic Typesetting" w:cs="Arabic Typesetting"/>
          <w:b w:val="0"/>
          <w:bCs/>
          <w:sz w:val="28"/>
          <w:szCs w:val="28"/>
        </w:rPr>
      </w:pPr>
      <w:r>
        <w:rPr>
          <w:rFonts w:ascii="Arabic Typesetting" w:hAnsi="Arabic Typesetting" w:cs="Arabic Typesetting"/>
          <w:b w:val="0"/>
          <w:bCs/>
          <w:sz w:val="28"/>
          <w:szCs w:val="28"/>
        </w:rPr>
        <w:t>5.</w:t>
      </w:r>
      <w:r w:rsidR="00E5438D">
        <w:rPr>
          <w:rFonts w:ascii="Arabic Typesetting" w:hAnsi="Arabic Typesetting" w:cs="Arabic Typesetting"/>
          <w:b w:val="0"/>
          <w:bCs/>
          <w:sz w:val="28"/>
          <w:szCs w:val="28"/>
        </w:rPr>
        <w:t xml:space="preserve"> </w:t>
      </w:r>
      <w:r>
        <w:rPr>
          <w:rFonts w:ascii="Arabic Typesetting" w:hAnsi="Arabic Typesetting" w:cs="Arabic Typesetting"/>
          <w:b w:val="0"/>
          <w:bCs/>
          <w:sz w:val="28"/>
          <w:szCs w:val="28"/>
        </w:rPr>
        <w:t xml:space="preserve">Review </w:t>
      </w:r>
      <w:r w:rsidR="0057031D" w:rsidRPr="00661AE1">
        <w:rPr>
          <w:rFonts w:ascii="Arabic Typesetting" w:hAnsi="Arabic Typesetting" w:cs="Arabic Typesetting" w:hint="cs"/>
          <w:b w:val="0"/>
          <w:bCs/>
          <w:sz w:val="28"/>
          <w:szCs w:val="28"/>
        </w:rPr>
        <w:t>Financials</w:t>
      </w:r>
    </w:p>
    <w:p w14:paraId="23AA7263" w14:textId="5CF2F829" w:rsidR="0057031D" w:rsidRPr="003B1B48" w:rsidRDefault="0057031D" w:rsidP="0057031D">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PUBLIC COMMENT</w:t>
      </w:r>
    </w:p>
    <w:p w14:paraId="69A22540" w14:textId="747B4086" w:rsidR="00776812" w:rsidRDefault="0057031D" w:rsidP="0057031D">
      <w:pPr>
        <w:pStyle w:val="Date"/>
        <w:ind w:right="0"/>
        <w:rPr>
          <w:rFonts w:ascii="Arabic Typesetting" w:hAnsi="Arabic Typesetting" w:cs="Arabic Typesetting"/>
          <w:sz w:val="28"/>
          <w:szCs w:val="28"/>
        </w:rPr>
      </w:pPr>
      <w:r w:rsidRPr="003B1B48">
        <w:rPr>
          <w:rFonts w:ascii="Arabic Typesetting" w:hAnsi="Arabic Typesetting" w:cs="Arabic Typesetting" w:hint="cs"/>
          <w:sz w:val="28"/>
          <w:szCs w:val="28"/>
        </w:rPr>
        <w:t xml:space="preserve">ADJOURN </w:t>
      </w:r>
    </w:p>
    <w:p w14:paraId="344B0CFE" w14:textId="77777777" w:rsidR="00FF6BD0" w:rsidRDefault="00FF6BD0" w:rsidP="0057031D">
      <w:pPr>
        <w:pStyle w:val="Date"/>
        <w:ind w:right="0"/>
        <w:rPr>
          <w:rFonts w:ascii="Arabic Typesetting" w:hAnsi="Arabic Typesetting" w:cs="Arabic Typesetting"/>
          <w:sz w:val="28"/>
          <w:szCs w:val="28"/>
        </w:rPr>
      </w:pPr>
    </w:p>
    <w:p w14:paraId="71FE4747" w14:textId="77777777" w:rsidR="00FF6BD0" w:rsidRDefault="00FF6BD0" w:rsidP="0057031D">
      <w:pPr>
        <w:pStyle w:val="Date"/>
        <w:ind w:right="0"/>
        <w:rPr>
          <w:rFonts w:ascii="Arabic Typesetting" w:hAnsi="Arabic Typesetting" w:cs="Arabic Typesetting"/>
          <w:sz w:val="28"/>
          <w:szCs w:val="28"/>
        </w:rPr>
      </w:pPr>
    </w:p>
    <w:p w14:paraId="29903870" w14:textId="77777777" w:rsidR="00FF6BD0" w:rsidRDefault="00FF6BD0" w:rsidP="0057031D">
      <w:pPr>
        <w:pStyle w:val="Date"/>
        <w:ind w:right="0"/>
        <w:rPr>
          <w:rFonts w:ascii="Arabic Typesetting" w:hAnsi="Arabic Typesetting" w:cs="Arabic Typesetting"/>
          <w:sz w:val="28"/>
          <w:szCs w:val="28"/>
        </w:rPr>
      </w:pPr>
    </w:p>
    <w:p w14:paraId="3A1571CD" w14:textId="77777777" w:rsidR="00FF6BD0" w:rsidRDefault="00FF6BD0" w:rsidP="0057031D">
      <w:pPr>
        <w:pStyle w:val="Date"/>
        <w:ind w:right="0"/>
        <w:rPr>
          <w:rFonts w:ascii="Arabic Typesetting" w:hAnsi="Arabic Typesetting" w:cs="Arabic Typesetting"/>
          <w:sz w:val="28"/>
          <w:szCs w:val="28"/>
        </w:rPr>
      </w:pPr>
    </w:p>
    <w:p w14:paraId="2C85D825" w14:textId="77777777" w:rsidR="00FF6BD0" w:rsidRDefault="00FF6BD0" w:rsidP="0057031D">
      <w:pPr>
        <w:pStyle w:val="Date"/>
        <w:ind w:right="0"/>
        <w:rPr>
          <w:rFonts w:ascii="Arabic Typesetting" w:hAnsi="Arabic Typesetting" w:cs="Arabic Typesetting"/>
          <w:sz w:val="28"/>
          <w:szCs w:val="28"/>
        </w:rPr>
      </w:pPr>
    </w:p>
    <w:p w14:paraId="14C992DB" w14:textId="77777777" w:rsidR="00FF6BD0" w:rsidRPr="00057155" w:rsidRDefault="00FF6BD0" w:rsidP="0057031D">
      <w:pPr>
        <w:pStyle w:val="Date"/>
        <w:ind w:right="0"/>
        <w:rPr>
          <w:rFonts w:ascii="Arabic Typesetting" w:hAnsi="Arabic Typesetting" w:cs="Arabic Typesetting"/>
          <w:sz w:val="28"/>
          <w:szCs w:val="28"/>
        </w:rPr>
      </w:pPr>
    </w:p>
    <w:p w14:paraId="0D5FFBB0" w14:textId="7E338B9F" w:rsidR="00776812" w:rsidRPr="00776812" w:rsidRDefault="00776812" w:rsidP="00776812">
      <w:pPr>
        <w:pStyle w:val="Date"/>
        <w:ind w:right="0"/>
        <w:jc w:val="center"/>
        <w:rPr>
          <w:b w:val="0"/>
          <w:bCs/>
          <w:sz w:val="20"/>
          <w:szCs w:val="20"/>
          <w:u w:val="single"/>
        </w:rPr>
      </w:pPr>
      <w:r>
        <w:rPr>
          <w:b w:val="0"/>
          <w:bCs/>
          <w:sz w:val="20"/>
          <w:szCs w:val="20"/>
          <w:u w:val="single"/>
        </w:rPr>
        <w:tab/>
      </w:r>
      <w:r>
        <w:rPr>
          <w:b w:val="0"/>
          <w:bCs/>
          <w:sz w:val="20"/>
          <w:szCs w:val="20"/>
          <w:u w:val="single"/>
        </w:rPr>
        <w:tab/>
      </w:r>
      <w:r>
        <w:rPr>
          <w:b w:val="0"/>
          <w:bCs/>
          <w:sz w:val="20"/>
          <w:szCs w:val="20"/>
          <w:u w:val="single"/>
        </w:rPr>
        <w:tab/>
      </w:r>
      <w:r>
        <w:rPr>
          <w:b w:val="0"/>
          <w:bCs/>
          <w:sz w:val="20"/>
          <w:szCs w:val="20"/>
          <w:u w:val="single"/>
        </w:rPr>
        <w:tab/>
      </w:r>
      <w:r>
        <w:rPr>
          <w:b w:val="0"/>
          <w:bCs/>
          <w:sz w:val="20"/>
          <w:szCs w:val="20"/>
          <w:u w:val="single"/>
        </w:rPr>
        <w:tab/>
      </w:r>
      <w:r>
        <w:rPr>
          <w:b w:val="0"/>
          <w:bCs/>
          <w:sz w:val="20"/>
          <w:szCs w:val="20"/>
          <w:u w:val="single"/>
        </w:rPr>
        <w:tab/>
      </w:r>
      <w:r>
        <w:rPr>
          <w:b w:val="0"/>
          <w:bCs/>
          <w:sz w:val="20"/>
          <w:szCs w:val="20"/>
          <w:u w:val="single"/>
        </w:rPr>
        <w:tab/>
      </w:r>
      <w:r>
        <w:rPr>
          <w:b w:val="0"/>
          <w:bCs/>
          <w:sz w:val="20"/>
          <w:szCs w:val="20"/>
          <w:u w:val="single"/>
        </w:rPr>
        <w:tab/>
      </w:r>
      <w:r>
        <w:rPr>
          <w:b w:val="0"/>
          <w:bCs/>
          <w:sz w:val="20"/>
          <w:szCs w:val="20"/>
          <w:u w:val="single"/>
        </w:rPr>
        <w:tab/>
      </w:r>
      <w:r>
        <w:rPr>
          <w:b w:val="0"/>
          <w:bCs/>
          <w:sz w:val="20"/>
          <w:szCs w:val="20"/>
          <w:u w:val="single"/>
        </w:rPr>
        <w:tab/>
      </w:r>
      <w:r>
        <w:rPr>
          <w:b w:val="0"/>
          <w:bCs/>
          <w:sz w:val="20"/>
          <w:szCs w:val="20"/>
          <w:u w:val="single"/>
        </w:rPr>
        <w:tab/>
      </w:r>
      <w:r>
        <w:rPr>
          <w:b w:val="0"/>
          <w:bCs/>
          <w:sz w:val="20"/>
          <w:szCs w:val="20"/>
          <w:u w:val="single"/>
        </w:rPr>
        <w:tab/>
      </w:r>
      <w:r>
        <w:rPr>
          <w:b w:val="0"/>
          <w:bCs/>
          <w:sz w:val="20"/>
          <w:szCs w:val="20"/>
          <w:u w:val="single"/>
        </w:rPr>
        <w:tab/>
      </w:r>
    </w:p>
    <w:p w14:paraId="7DA33B4C" w14:textId="77777777" w:rsidR="00776812" w:rsidRPr="00057155" w:rsidRDefault="00776812" w:rsidP="0057031D">
      <w:pPr>
        <w:pStyle w:val="Date"/>
        <w:ind w:right="0"/>
        <w:rPr>
          <w:sz w:val="18"/>
          <w:szCs w:val="18"/>
        </w:rPr>
      </w:pPr>
    </w:p>
    <w:p w14:paraId="28655B34" w14:textId="1413A943" w:rsidR="00661AE1" w:rsidRPr="00FF6BD0" w:rsidRDefault="0057031D" w:rsidP="00FF6BD0">
      <w:pPr>
        <w:pStyle w:val="Date"/>
        <w:spacing w:after="100" w:afterAutospacing="1"/>
        <w:ind w:right="0"/>
        <w:rPr>
          <w:rFonts w:ascii="Arabic Typesetting" w:hAnsi="Arabic Typesetting" w:cs="Arabic Typesetting"/>
          <w:sz w:val="18"/>
          <w:szCs w:val="18"/>
        </w:rPr>
      </w:pPr>
      <w:r w:rsidRPr="00057155">
        <w:rPr>
          <w:rFonts w:ascii="Arabic Typesetting" w:hAnsi="Arabic Typesetting" w:cs="Arabic Typesetting" w:hint="cs"/>
          <w:sz w:val="18"/>
          <w:szCs w:val="18"/>
        </w:rPr>
        <w:t xml:space="preserve">In compliance with the Americans </w:t>
      </w:r>
      <w:r w:rsidR="00776812" w:rsidRPr="00057155">
        <w:rPr>
          <w:rFonts w:ascii="Arabic Typesetting" w:hAnsi="Arabic Typesetting" w:cs="Arabic Typesetting" w:hint="cs"/>
          <w:sz w:val="18"/>
          <w:szCs w:val="18"/>
        </w:rPr>
        <w:t>with</w:t>
      </w:r>
      <w:r w:rsidRPr="00057155">
        <w:rPr>
          <w:rFonts w:ascii="Arabic Typesetting" w:hAnsi="Arabic Typesetting" w:cs="Arabic Typesetting" w:hint="cs"/>
          <w:sz w:val="18"/>
          <w:szCs w:val="18"/>
        </w:rPr>
        <w:t xml:space="preserve"> Disabilities Act, individuals needing special accommodations during this meeting should notify the Tensas Basin Levee District Board of Commissioners at 318-323-1130 at least three working days before the meeting.</w:t>
      </w:r>
    </w:p>
    <w:tbl>
      <w:tblPr>
        <w:tblStyle w:val="TableGrid"/>
        <w:tblW w:w="5000" w:type="pct"/>
        <w:tblBorders>
          <w:top w:val="none" w:sz="0" w:space="0" w:color="auto"/>
          <w:left w:val="none" w:sz="0" w:space="0" w:color="auto"/>
          <w:bottom w:val="single" w:sz="1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074"/>
        <w:gridCol w:w="6"/>
      </w:tblGrid>
      <w:tr w:rsidR="00823186" w14:paraId="62E829E0" w14:textId="77777777" w:rsidTr="009A211C">
        <w:tc>
          <w:tcPr>
            <w:tcW w:w="4993" w:type="pct"/>
            <w:vMerge w:val="restart"/>
            <w:vAlign w:val="center"/>
          </w:tcPr>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9"/>
              <w:gridCol w:w="8185"/>
            </w:tblGrid>
            <w:tr w:rsidR="00823186" w:rsidRPr="00E93875" w14:paraId="4710C934" w14:textId="77777777" w:rsidTr="009A211C">
              <w:trPr>
                <w:trHeight w:val="300"/>
              </w:trPr>
              <w:tc>
                <w:tcPr>
                  <w:tcW w:w="1635" w:type="dxa"/>
                  <w:vMerge w:val="restart"/>
                  <w:tcBorders>
                    <w:top w:val="nil"/>
                    <w:left w:val="nil"/>
                    <w:bottom w:val="nil"/>
                    <w:right w:val="nil"/>
                  </w:tcBorders>
                  <w:shd w:val="clear" w:color="auto" w:fill="auto"/>
                  <w:vAlign w:val="center"/>
                  <w:hideMark/>
                </w:tcPr>
                <w:p w14:paraId="251DA9F0" w14:textId="77777777" w:rsidR="00823186" w:rsidRPr="00E93875" w:rsidRDefault="00823186" w:rsidP="009A211C">
                  <w:pPr>
                    <w:spacing w:after="0"/>
                    <w:jc w:val="center"/>
                    <w:textAlignment w:val="baseline"/>
                    <w:rPr>
                      <w:rFonts w:ascii="Segoe UI" w:eastAsia="Times New Roman" w:hAnsi="Segoe UI" w:cs="Segoe UI"/>
                      <w:sz w:val="18"/>
                      <w:szCs w:val="18"/>
                    </w:rPr>
                  </w:pPr>
                  <w:r>
                    <w:rPr>
                      <w:rFonts w:cstheme="minorHAnsi"/>
                      <w:noProof/>
                      <w:sz w:val="44"/>
                      <w:szCs w:val="44"/>
                    </w:rPr>
                    <w:lastRenderedPageBreak/>
                    <w:drawing>
                      <wp:inline distT="0" distB="0" distL="0" distR="0" wp14:anchorId="3C2BFF34" wp14:editId="7EEA3A64">
                        <wp:extent cx="1162050" cy="1162050"/>
                        <wp:effectExtent l="0" t="0" r="0" b="0"/>
                        <wp:docPr id="1316380493" name="Picture 3" descr="A logo of a st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51916" name="Picture 3" descr="A logo of a stat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050" cy="1162050"/>
                                </a:xfrm>
                                <a:prstGeom prst="rect">
                                  <a:avLst/>
                                </a:prstGeom>
                              </pic:spPr>
                            </pic:pic>
                          </a:graphicData>
                        </a:graphic>
                      </wp:inline>
                    </w:drawing>
                  </w:r>
                  <w:r w:rsidRPr="00E93875">
                    <w:rPr>
                      <w:rFonts w:eastAsia="Times New Roman"/>
                    </w:rPr>
                    <w:t> </w:t>
                  </w:r>
                </w:p>
              </w:tc>
              <w:tc>
                <w:tcPr>
                  <w:tcW w:w="8430" w:type="dxa"/>
                  <w:tcBorders>
                    <w:top w:val="nil"/>
                    <w:left w:val="nil"/>
                    <w:bottom w:val="nil"/>
                    <w:right w:val="nil"/>
                  </w:tcBorders>
                  <w:shd w:val="clear" w:color="auto" w:fill="auto"/>
                  <w:hideMark/>
                </w:tcPr>
                <w:p w14:paraId="7E0D2936" w14:textId="77777777" w:rsidR="00823186" w:rsidRPr="001959CB" w:rsidRDefault="00823186" w:rsidP="009A211C">
                  <w:pPr>
                    <w:tabs>
                      <w:tab w:val="left" w:pos="3000"/>
                    </w:tabs>
                    <w:spacing w:after="0"/>
                    <w:textAlignment w:val="baseline"/>
                    <w:rPr>
                      <w:rFonts w:ascii="Arabic Typesetting" w:eastAsia="Times New Roman" w:hAnsi="Arabic Typesetting" w:cs="Arabic Typesetting"/>
                      <w:b/>
                      <w:bCs/>
                      <w:caps/>
                      <w:sz w:val="28"/>
                      <w:szCs w:val="28"/>
                    </w:rPr>
                  </w:pPr>
                </w:p>
                <w:p w14:paraId="59F2F254" w14:textId="77777777" w:rsidR="00823186" w:rsidRPr="001959CB" w:rsidRDefault="00823186" w:rsidP="009A211C">
                  <w:pPr>
                    <w:spacing w:after="0"/>
                    <w:jc w:val="right"/>
                    <w:textAlignment w:val="baseline"/>
                    <w:rPr>
                      <w:rFonts w:ascii="Arabic Typesetting" w:eastAsia="Times New Roman" w:hAnsi="Arabic Typesetting" w:cs="Arabic Typesetting"/>
                      <w:b/>
                      <w:bCs/>
                      <w:caps/>
                      <w:sz w:val="28"/>
                      <w:szCs w:val="28"/>
                    </w:rPr>
                  </w:pPr>
                </w:p>
                <w:p w14:paraId="58476824" w14:textId="77777777" w:rsidR="00823186" w:rsidRPr="001959CB" w:rsidRDefault="00823186" w:rsidP="009A211C">
                  <w:pPr>
                    <w:spacing w:after="0"/>
                    <w:jc w:val="right"/>
                    <w:textAlignment w:val="baseline"/>
                    <w:rPr>
                      <w:rFonts w:ascii="Arabic Typesetting" w:eastAsia="Times New Roman" w:hAnsi="Arabic Typesetting" w:cs="Arabic Typesetting"/>
                      <w:b/>
                      <w:bCs/>
                      <w:caps/>
                      <w:sz w:val="28"/>
                      <w:szCs w:val="28"/>
                    </w:rPr>
                  </w:pPr>
                  <w:r w:rsidRPr="001959CB">
                    <w:rPr>
                      <w:rFonts w:ascii="Arabic Typesetting" w:eastAsia="Times New Roman" w:hAnsi="Arabic Typesetting" w:cs="Arabic Typesetting" w:hint="cs"/>
                      <w:b/>
                      <w:bCs/>
                      <w:caps/>
                      <w:sz w:val="28"/>
                      <w:szCs w:val="28"/>
                    </w:rPr>
                    <w:t xml:space="preserve">TENSAS BASIN LEVEE DISTRICT </w:t>
                  </w:r>
                </w:p>
                <w:p w14:paraId="46730EEF" w14:textId="77777777" w:rsidR="00823186" w:rsidRPr="001959CB" w:rsidRDefault="00823186" w:rsidP="009A211C">
                  <w:pPr>
                    <w:spacing w:after="0"/>
                    <w:jc w:val="right"/>
                    <w:textAlignment w:val="baseline"/>
                    <w:rPr>
                      <w:rFonts w:ascii="Arabic Typesetting" w:eastAsia="Times New Roman" w:hAnsi="Arabic Typesetting" w:cs="Arabic Typesetting"/>
                      <w:sz w:val="18"/>
                      <w:szCs w:val="18"/>
                    </w:rPr>
                  </w:pPr>
                  <w:r w:rsidRPr="001959CB">
                    <w:rPr>
                      <w:rFonts w:ascii="Arabic Typesetting" w:eastAsia="Times New Roman" w:hAnsi="Arabic Typesetting" w:cs="Arabic Typesetting" w:hint="cs"/>
                      <w:b/>
                      <w:bCs/>
                      <w:caps/>
                      <w:sz w:val="28"/>
                      <w:szCs w:val="28"/>
                    </w:rPr>
                    <w:t>REGULAR MEETING</w:t>
                  </w:r>
                  <w:r w:rsidRPr="001959CB">
                    <w:rPr>
                      <w:rFonts w:ascii="Arabic Typesetting" w:eastAsia="Times New Roman" w:hAnsi="Arabic Typesetting" w:cs="Arabic Typesetting" w:hint="cs"/>
                      <w:sz w:val="32"/>
                      <w:szCs w:val="32"/>
                    </w:rPr>
                    <w:t> </w:t>
                  </w:r>
                </w:p>
              </w:tc>
            </w:tr>
            <w:tr w:rsidR="00823186" w:rsidRPr="00E93875" w14:paraId="0C1F860A" w14:textId="77777777" w:rsidTr="009A211C">
              <w:trPr>
                <w:trHeight w:val="300"/>
              </w:trPr>
              <w:tc>
                <w:tcPr>
                  <w:tcW w:w="0" w:type="auto"/>
                  <w:vMerge/>
                  <w:tcBorders>
                    <w:top w:val="nil"/>
                    <w:left w:val="nil"/>
                    <w:bottom w:val="nil"/>
                    <w:right w:val="nil"/>
                  </w:tcBorders>
                  <w:shd w:val="clear" w:color="auto" w:fill="auto"/>
                  <w:vAlign w:val="center"/>
                  <w:hideMark/>
                </w:tcPr>
                <w:p w14:paraId="6A03BCAF" w14:textId="77777777" w:rsidR="00823186" w:rsidRPr="00E93875" w:rsidRDefault="00823186"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2C6A7BE3" w14:textId="77777777" w:rsidR="00823186" w:rsidRPr="001959CB" w:rsidRDefault="00823186" w:rsidP="009A211C">
                  <w:pPr>
                    <w:spacing w:after="0"/>
                    <w:jc w:val="right"/>
                    <w:textAlignment w:val="baseline"/>
                    <w:rPr>
                      <w:rFonts w:ascii="Arabic Typesetting" w:eastAsia="Times New Roman" w:hAnsi="Arabic Typesetting" w:cs="Arabic Typesetting"/>
                      <w:sz w:val="24"/>
                      <w:szCs w:val="24"/>
                    </w:rPr>
                  </w:pPr>
                  <w:r w:rsidRPr="001959CB">
                    <w:rPr>
                      <w:rFonts w:ascii="Arabic Typesetting" w:eastAsia="Times New Roman" w:hAnsi="Arabic Typesetting" w:cs="Arabic Typesetting" w:hint="cs"/>
                      <w:b/>
                      <w:bCs/>
                      <w:sz w:val="24"/>
                      <w:szCs w:val="24"/>
                    </w:rPr>
                    <w:t>Board of Commissioners</w:t>
                  </w:r>
                  <w:r w:rsidRPr="001959CB">
                    <w:rPr>
                      <w:rFonts w:ascii="Arabic Typesetting" w:eastAsia="Times New Roman" w:hAnsi="Arabic Typesetting" w:cs="Arabic Typesetting" w:hint="cs"/>
                      <w:sz w:val="24"/>
                      <w:szCs w:val="24"/>
                    </w:rPr>
                    <w:t> </w:t>
                  </w:r>
                </w:p>
              </w:tc>
            </w:tr>
            <w:tr w:rsidR="00823186" w:rsidRPr="00E93875" w14:paraId="188F8A75" w14:textId="77777777" w:rsidTr="009A211C">
              <w:trPr>
                <w:trHeight w:val="300"/>
              </w:trPr>
              <w:tc>
                <w:tcPr>
                  <w:tcW w:w="0" w:type="auto"/>
                  <w:vMerge/>
                  <w:tcBorders>
                    <w:top w:val="nil"/>
                    <w:left w:val="nil"/>
                    <w:bottom w:val="nil"/>
                    <w:right w:val="nil"/>
                  </w:tcBorders>
                  <w:shd w:val="clear" w:color="auto" w:fill="auto"/>
                  <w:vAlign w:val="center"/>
                  <w:hideMark/>
                </w:tcPr>
                <w:p w14:paraId="3065E78E" w14:textId="77777777" w:rsidR="00823186" w:rsidRPr="00E93875" w:rsidRDefault="00823186"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5070F5B9" w14:textId="77777777" w:rsidR="00823186" w:rsidRPr="001959CB" w:rsidRDefault="00823186"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 xml:space="preserve">Tuesday, </w:t>
                  </w:r>
                  <w:r>
                    <w:rPr>
                      <w:rFonts w:ascii="Arabic Typesetting" w:eastAsia="Times New Roman" w:hAnsi="Arabic Typesetting" w:cs="Arabic Typesetting"/>
                      <w:b/>
                      <w:bCs/>
                    </w:rPr>
                    <w:t>January 14, 2025</w:t>
                  </w:r>
                  <w:r w:rsidRPr="001959CB">
                    <w:rPr>
                      <w:rFonts w:ascii="Arabic Typesetting" w:eastAsia="Times New Roman" w:hAnsi="Arabic Typesetting" w:cs="Arabic Typesetting" w:hint="cs"/>
                      <w:b/>
                      <w:bCs/>
                    </w:rPr>
                    <w:t xml:space="preserve">, at </w:t>
                  </w:r>
                  <w:r>
                    <w:rPr>
                      <w:rFonts w:ascii="Arabic Typesetting" w:eastAsia="Times New Roman" w:hAnsi="Arabic Typesetting" w:cs="Arabic Typesetting"/>
                      <w:b/>
                      <w:bCs/>
                    </w:rPr>
                    <w:t>9</w:t>
                  </w:r>
                  <w:r w:rsidRPr="001959CB">
                    <w:rPr>
                      <w:rFonts w:ascii="Arabic Typesetting" w:eastAsia="Times New Roman" w:hAnsi="Arabic Typesetting" w:cs="Arabic Typesetting" w:hint="cs"/>
                      <w:b/>
                      <w:bCs/>
                    </w:rPr>
                    <w:t>:30 AM</w:t>
                  </w:r>
                  <w:r w:rsidRPr="001959CB">
                    <w:rPr>
                      <w:rFonts w:ascii="Arabic Typesetting" w:eastAsia="Times New Roman" w:hAnsi="Arabic Typesetting" w:cs="Arabic Typesetting" w:hint="cs"/>
                    </w:rPr>
                    <w:t> </w:t>
                  </w:r>
                </w:p>
              </w:tc>
            </w:tr>
            <w:tr w:rsidR="00823186" w:rsidRPr="00E93875" w14:paraId="6C6065E1" w14:textId="77777777" w:rsidTr="009A211C">
              <w:trPr>
                <w:trHeight w:val="300"/>
              </w:trPr>
              <w:tc>
                <w:tcPr>
                  <w:tcW w:w="0" w:type="auto"/>
                  <w:vMerge/>
                  <w:tcBorders>
                    <w:top w:val="nil"/>
                    <w:left w:val="nil"/>
                    <w:bottom w:val="nil"/>
                    <w:right w:val="nil"/>
                  </w:tcBorders>
                  <w:shd w:val="clear" w:color="auto" w:fill="auto"/>
                  <w:vAlign w:val="center"/>
                  <w:hideMark/>
                </w:tcPr>
                <w:p w14:paraId="55BF7295" w14:textId="77777777" w:rsidR="00823186" w:rsidRPr="00E93875" w:rsidRDefault="00823186" w:rsidP="009A211C">
                  <w:pPr>
                    <w:spacing w:after="0"/>
                    <w:rPr>
                      <w:rFonts w:ascii="Segoe UI" w:eastAsia="Times New Roman" w:hAnsi="Segoe UI" w:cs="Segoe UI"/>
                      <w:sz w:val="18"/>
                      <w:szCs w:val="18"/>
                    </w:rPr>
                  </w:pPr>
                </w:p>
              </w:tc>
              <w:tc>
                <w:tcPr>
                  <w:tcW w:w="8430" w:type="dxa"/>
                  <w:tcBorders>
                    <w:top w:val="nil"/>
                    <w:left w:val="nil"/>
                    <w:bottom w:val="nil"/>
                    <w:right w:val="nil"/>
                  </w:tcBorders>
                  <w:shd w:val="clear" w:color="auto" w:fill="auto"/>
                  <w:hideMark/>
                </w:tcPr>
                <w:p w14:paraId="2C9BB44B" w14:textId="77777777" w:rsidR="00823186" w:rsidRPr="001959CB" w:rsidRDefault="00823186" w:rsidP="009A211C">
                  <w:pPr>
                    <w:spacing w:after="0"/>
                    <w:jc w:val="right"/>
                    <w:textAlignment w:val="baseline"/>
                    <w:rPr>
                      <w:rFonts w:ascii="Arabic Typesetting" w:eastAsia="Times New Roman" w:hAnsi="Arabic Typesetting" w:cs="Arabic Typesetting"/>
                    </w:rPr>
                  </w:pPr>
                  <w:r w:rsidRPr="001959CB">
                    <w:rPr>
                      <w:rFonts w:ascii="Arabic Typesetting" w:eastAsia="Times New Roman" w:hAnsi="Arabic Typesetting" w:cs="Arabic Typesetting" w:hint="cs"/>
                      <w:b/>
                      <w:bCs/>
                    </w:rPr>
                    <w:t>505 District Drive Monroe, LA</w:t>
                  </w:r>
                  <w:r w:rsidRPr="001959CB">
                    <w:rPr>
                      <w:rFonts w:ascii="Arabic Typesetting" w:eastAsia="Times New Roman" w:hAnsi="Arabic Typesetting" w:cs="Arabic Typesetting" w:hint="cs"/>
                    </w:rPr>
                    <w:t> </w:t>
                  </w:r>
                </w:p>
              </w:tc>
            </w:tr>
            <w:tr w:rsidR="00823186" w:rsidRPr="00E93875" w14:paraId="0407602B" w14:textId="77777777" w:rsidTr="009A211C">
              <w:trPr>
                <w:trHeight w:val="375"/>
              </w:trPr>
              <w:tc>
                <w:tcPr>
                  <w:tcW w:w="10065" w:type="dxa"/>
                  <w:gridSpan w:val="2"/>
                  <w:tcBorders>
                    <w:top w:val="nil"/>
                    <w:left w:val="nil"/>
                    <w:bottom w:val="nil"/>
                    <w:right w:val="nil"/>
                  </w:tcBorders>
                  <w:shd w:val="clear" w:color="auto" w:fill="auto"/>
                  <w:hideMark/>
                </w:tcPr>
                <w:p w14:paraId="49315143" w14:textId="77777777" w:rsidR="00823186" w:rsidRPr="00E93875" w:rsidRDefault="00823186" w:rsidP="009A211C">
                  <w:pPr>
                    <w:spacing w:after="0"/>
                    <w:jc w:val="center"/>
                    <w:textAlignment w:val="baseline"/>
                    <w:rPr>
                      <w:rFonts w:ascii="Segoe UI" w:eastAsia="Times New Roman" w:hAnsi="Segoe UI" w:cs="Segoe UI"/>
                      <w:sz w:val="18"/>
                      <w:szCs w:val="18"/>
                    </w:rPr>
                  </w:pPr>
                  <w:r w:rsidRPr="00E93875">
                    <w:rPr>
                      <w:rFonts w:eastAsia="Times New Roman"/>
                      <w:b/>
                      <w:bCs/>
                      <w:caps/>
                      <w:sz w:val="36"/>
                      <w:szCs w:val="36"/>
                    </w:rPr>
                    <w:t>MINUTES</w:t>
                  </w:r>
                  <w:r w:rsidRPr="00E93875">
                    <w:rPr>
                      <w:rFonts w:eastAsia="Times New Roman"/>
                      <w:sz w:val="36"/>
                      <w:szCs w:val="36"/>
                    </w:rPr>
                    <w:t> </w:t>
                  </w:r>
                </w:p>
              </w:tc>
            </w:tr>
            <w:tr w:rsidR="00823186" w:rsidRPr="00E93875" w14:paraId="04D6FA21" w14:textId="77777777" w:rsidTr="009A211C">
              <w:trPr>
                <w:trHeight w:val="375"/>
              </w:trPr>
              <w:tc>
                <w:tcPr>
                  <w:tcW w:w="10065" w:type="dxa"/>
                  <w:gridSpan w:val="2"/>
                  <w:tcBorders>
                    <w:top w:val="nil"/>
                    <w:left w:val="nil"/>
                    <w:bottom w:val="single" w:sz="12" w:space="0" w:color="auto"/>
                    <w:right w:val="nil"/>
                  </w:tcBorders>
                  <w:shd w:val="clear" w:color="auto" w:fill="auto"/>
                  <w:hideMark/>
                </w:tcPr>
                <w:p w14:paraId="2A010985" w14:textId="77777777" w:rsidR="00823186" w:rsidRPr="00FF770C" w:rsidRDefault="00823186" w:rsidP="009A211C">
                  <w:pPr>
                    <w:spacing w:after="0"/>
                    <w:jc w:val="both"/>
                    <w:textAlignment w:val="baseline"/>
                    <w:rPr>
                      <w:rFonts w:ascii="Segoe UI" w:eastAsia="Times New Roman" w:hAnsi="Segoe UI" w:cs="Segoe UI"/>
                      <w:sz w:val="18"/>
                      <w:szCs w:val="18"/>
                    </w:rPr>
                  </w:pPr>
                  <w:r w:rsidRPr="00FF770C">
                    <w:rPr>
                      <w:rFonts w:eastAsia="Times New Roman"/>
                      <w:sz w:val="18"/>
                      <w:szCs w:val="18"/>
                    </w:rPr>
                    <w:t>In compliance with the Americans with Disabilities Act, individuals needing special accommodations during this meeting should notify the Tensas Basin Levee District Board of Commissioners at 318-323-1130 at least three working days before the meeting. </w:t>
                  </w:r>
                </w:p>
              </w:tc>
            </w:tr>
          </w:tbl>
          <w:p w14:paraId="46466A0D" w14:textId="77777777" w:rsidR="00823186" w:rsidRDefault="00823186" w:rsidP="009A211C">
            <w:pPr>
              <w:jc w:val="center"/>
            </w:pPr>
          </w:p>
        </w:tc>
        <w:tc>
          <w:tcPr>
            <w:tcW w:w="7" w:type="pct"/>
          </w:tcPr>
          <w:p w14:paraId="165F590E" w14:textId="77777777" w:rsidR="00823186" w:rsidRDefault="00823186" w:rsidP="009A211C">
            <w:pPr>
              <w:jc w:val="right"/>
              <w:rPr>
                <w:b/>
                <w:bCs/>
                <w:caps/>
                <w:sz w:val="32"/>
                <w:szCs w:val="36"/>
              </w:rPr>
            </w:pPr>
          </w:p>
        </w:tc>
      </w:tr>
      <w:tr w:rsidR="00823186" w14:paraId="76B529EB" w14:textId="77777777" w:rsidTr="009A211C">
        <w:tc>
          <w:tcPr>
            <w:tcW w:w="4993" w:type="pct"/>
            <w:vMerge/>
          </w:tcPr>
          <w:p w14:paraId="7F9B74A0" w14:textId="77777777" w:rsidR="00823186" w:rsidRDefault="00823186" w:rsidP="009A211C"/>
        </w:tc>
        <w:tc>
          <w:tcPr>
            <w:tcW w:w="7" w:type="pct"/>
          </w:tcPr>
          <w:p w14:paraId="09D620CE" w14:textId="77777777" w:rsidR="00823186" w:rsidRDefault="00823186" w:rsidP="009A211C">
            <w:pPr>
              <w:spacing w:before="60"/>
              <w:jc w:val="right"/>
              <w:rPr>
                <w:b/>
                <w:bCs/>
                <w:sz w:val="24"/>
                <w:szCs w:val="24"/>
              </w:rPr>
            </w:pPr>
          </w:p>
        </w:tc>
      </w:tr>
      <w:tr w:rsidR="00823186" w14:paraId="7D986031" w14:textId="77777777" w:rsidTr="009A211C">
        <w:tc>
          <w:tcPr>
            <w:tcW w:w="4993" w:type="pct"/>
            <w:vMerge/>
          </w:tcPr>
          <w:p w14:paraId="1F160739" w14:textId="77777777" w:rsidR="00823186" w:rsidRDefault="00823186" w:rsidP="009A211C"/>
        </w:tc>
        <w:tc>
          <w:tcPr>
            <w:tcW w:w="7" w:type="pct"/>
          </w:tcPr>
          <w:p w14:paraId="2B1FCA15" w14:textId="77777777" w:rsidR="00823186" w:rsidRDefault="00823186" w:rsidP="009A211C">
            <w:pPr>
              <w:spacing w:before="20" w:after="20"/>
              <w:jc w:val="right"/>
              <w:rPr>
                <w:b/>
                <w:bCs/>
                <w:sz w:val="24"/>
                <w:szCs w:val="24"/>
              </w:rPr>
            </w:pPr>
          </w:p>
        </w:tc>
      </w:tr>
      <w:tr w:rsidR="00823186" w14:paraId="14266F5F" w14:textId="77777777" w:rsidTr="009A211C">
        <w:tc>
          <w:tcPr>
            <w:tcW w:w="4993" w:type="pct"/>
            <w:vMerge/>
          </w:tcPr>
          <w:p w14:paraId="59AF2C77" w14:textId="77777777" w:rsidR="00823186" w:rsidRDefault="00823186" w:rsidP="009A211C"/>
        </w:tc>
        <w:tc>
          <w:tcPr>
            <w:tcW w:w="7" w:type="pct"/>
          </w:tcPr>
          <w:p w14:paraId="3049A407" w14:textId="77777777" w:rsidR="00823186" w:rsidRDefault="00823186" w:rsidP="009A211C">
            <w:pPr>
              <w:spacing w:before="20" w:after="60"/>
              <w:jc w:val="right"/>
              <w:rPr>
                <w:b/>
                <w:bCs/>
                <w:sz w:val="24"/>
                <w:szCs w:val="24"/>
              </w:rPr>
            </w:pPr>
          </w:p>
        </w:tc>
      </w:tr>
    </w:tbl>
    <w:p w14:paraId="218B4649" w14:textId="77777777" w:rsidR="00823186" w:rsidRPr="00AD369C" w:rsidRDefault="00823186" w:rsidP="00823186">
      <w:pPr>
        <w:spacing w:before="120" w:line="240" w:lineRule="auto"/>
        <w:rPr>
          <w:rFonts w:ascii="Arabic Typesetting" w:eastAsia="Tahoma" w:hAnsi="Arabic Typesetting" w:cs="Arabic Typesetting"/>
          <w:sz w:val="26"/>
          <w:szCs w:val="26"/>
        </w:rPr>
      </w:pPr>
      <w:bookmarkStart w:id="0" w:name="apAgenda"/>
      <w:r w:rsidRPr="00AD369C">
        <w:rPr>
          <w:rFonts w:ascii="Arabic Typesetting" w:eastAsia="Tahoma" w:hAnsi="Arabic Typesetting" w:cs="Arabic Typesetting" w:hint="cs"/>
          <w:b/>
          <w:bCs/>
          <w:sz w:val="26"/>
          <w:szCs w:val="26"/>
        </w:rPr>
        <w:t>Roll Call</w:t>
      </w:r>
    </w:p>
    <w:p w14:paraId="673A8654" w14:textId="77777777" w:rsidR="00FF6BD0" w:rsidRDefault="00823186" w:rsidP="00FF6BD0">
      <w:pPr>
        <w:spacing w:after="0" w:line="240" w:lineRule="auto"/>
        <w:rPr>
          <w:rFonts w:ascii="Arabic Typesetting" w:eastAsia="Tahoma" w:hAnsi="Arabic Typesetting" w:cs="Arabic Typesetting"/>
          <w:sz w:val="26"/>
          <w:szCs w:val="26"/>
        </w:rPr>
      </w:pPr>
      <w:r w:rsidRPr="00FF6BD0">
        <w:rPr>
          <w:rFonts w:ascii="Arabic Typesetting" w:eastAsia="Tahoma" w:hAnsi="Arabic Typesetting" w:cs="Arabic Typesetting" w:hint="cs"/>
          <w:sz w:val="26"/>
          <w:szCs w:val="26"/>
        </w:rPr>
        <w:t>Mr. Drew Keahey, the President, called the meeting to order and requested the Secretary call roll with the following present and answering:</w:t>
      </w:r>
    </w:p>
    <w:p w14:paraId="77142FE3" w14:textId="07050918" w:rsidR="00823186" w:rsidRPr="00FF6BD0" w:rsidRDefault="00823186" w:rsidP="00FF6BD0">
      <w:pPr>
        <w:spacing w:after="0" w:line="240" w:lineRule="auto"/>
        <w:rPr>
          <w:rFonts w:ascii="Arabic Typesetting" w:eastAsia="Tahoma" w:hAnsi="Arabic Typesetting" w:cs="Arabic Typesetting"/>
          <w:sz w:val="26"/>
          <w:szCs w:val="26"/>
        </w:rPr>
      </w:pPr>
      <w:r w:rsidRPr="00FF6BD0">
        <w:rPr>
          <w:rFonts w:ascii="Arabic Typesetting" w:hAnsi="Arabic Typesetting" w:cs="Arabic Typesetting" w:hint="cs"/>
          <w:sz w:val="26"/>
          <w:szCs w:val="26"/>
        </w:rPr>
        <w:br/>
      </w:r>
      <w:r w:rsidRPr="00FF6BD0">
        <w:rPr>
          <w:rFonts w:ascii="Arabic Typesetting" w:eastAsia="Tahoma" w:hAnsi="Arabic Typesetting" w:cs="Arabic Typesetting" w:hint="cs"/>
          <w:b/>
          <w:bCs/>
          <w:sz w:val="26"/>
          <w:szCs w:val="26"/>
        </w:rPr>
        <w:t>PRESENT</w:t>
      </w:r>
      <w:r w:rsidRPr="00FF6BD0">
        <w:rPr>
          <w:rFonts w:ascii="Arabic Typesetting" w:hAnsi="Arabic Typesetting" w:cs="Arabic Typesetting" w:hint="cs"/>
          <w:sz w:val="26"/>
          <w:szCs w:val="26"/>
        </w:rPr>
        <w:br/>
        <w:t>President Drew Keahey</w:t>
      </w:r>
      <w:r w:rsidRPr="00FF6BD0">
        <w:rPr>
          <w:rFonts w:ascii="Arabic Typesetting" w:hAnsi="Arabic Typesetting" w:cs="Arabic Typesetting" w:hint="cs"/>
          <w:sz w:val="26"/>
          <w:szCs w:val="26"/>
        </w:rPr>
        <w:br/>
        <w:t>Vice President Rodney Hutchins</w:t>
      </w:r>
      <w:r w:rsidRPr="00FF6BD0">
        <w:rPr>
          <w:rFonts w:ascii="Arabic Typesetting" w:hAnsi="Arabic Typesetting" w:cs="Arabic Typesetting" w:hint="cs"/>
          <w:sz w:val="26"/>
          <w:szCs w:val="26"/>
        </w:rPr>
        <w:br/>
        <w:t>Commissioner Dick Zeagler</w:t>
      </w:r>
    </w:p>
    <w:p w14:paraId="5C7E21B5" w14:textId="77777777" w:rsidR="00823186" w:rsidRPr="00FF6BD0" w:rsidRDefault="00823186" w:rsidP="00FF6BD0">
      <w:pPr>
        <w:spacing w:after="0" w:line="240" w:lineRule="auto"/>
        <w:rPr>
          <w:rFonts w:ascii="Arabic Typesetting" w:eastAsia="Tahoma" w:hAnsi="Arabic Typesetting" w:cs="Arabic Typesetting"/>
          <w:sz w:val="26"/>
          <w:szCs w:val="26"/>
        </w:rPr>
      </w:pPr>
      <w:r w:rsidRPr="00FF6BD0">
        <w:rPr>
          <w:rFonts w:ascii="Arabic Typesetting" w:hAnsi="Arabic Typesetting" w:cs="Arabic Typesetting" w:hint="cs"/>
          <w:sz w:val="26"/>
          <w:szCs w:val="26"/>
        </w:rPr>
        <w:t>Commissioner Johnny Turner, Sr.</w:t>
      </w:r>
      <w:r w:rsidRPr="00FF6BD0">
        <w:rPr>
          <w:rFonts w:ascii="Arabic Typesetting" w:hAnsi="Arabic Typesetting" w:cs="Arabic Typesetting"/>
          <w:sz w:val="26"/>
          <w:szCs w:val="26"/>
        </w:rPr>
        <w:t xml:space="preserve">                                                                                                                                                                                    </w:t>
      </w:r>
    </w:p>
    <w:p w14:paraId="6DDFFB89" w14:textId="77777777" w:rsidR="00823186" w:rsidRPr="00FF6BD0" w:rsidRDefault="00823186" w:rsidP="00FF6BD0">
      <w:pPr>
        <w:spacing w:after="0" w:line="240" w:lineRule="auto"/>
        <w:rPr>
          <w:rFonts w:ascii="Arabic Typesetting" w:eastAsia="Tahoma" w:hAnsi="Arabic Typesetting" w:cs="Arabic Typesetting"/>
          <w:sz w:val="26"/>
          <w:szCs w:val="26"/>
        </w:rPr>
      </w:pPr>
      <w:r w:rsidRPr="00FF6BD0">
        <w:rPr>
          <w:rFonts w:ascii="Arabic Typesetting" w:eastAsia="Tahoma" w:hAnsi="Arabic Typesetting" w:cs="Arabic Typesetting" w:hint="cs"/>
          <w:sz w:val="26"/>
          <w:szCs w:val="26"/>
        </w:rPr>
        <w:t>Commissioner Mike Calloway</w:t>
      </w:r>
    </w:p>
    <w:p w14:paraId="44C1AE5B" w14:textId="77777777" w:rsidR="00823186" w:rsidRPr="00FF6BD0" w:rsidRDefault="00823186" w:rsidP="00FF6BD0">
      <w:pPr>
        <w:spacing w:after="0" w:line="240" w:lineRule="auto"/>
        <w:rPr>
          <w:rFonts w:ascii="Arabic Typesetting" w:hAnsi="Arabic Typesetting" w:cs="Arabic Typesetting"/>
          <w:sz w:val="26"/>
          <w:szCs w:val="26"/>
        </w:rPr>
      </w:pPr>
      <w:r w:rsidRPr="00FF6BD0">
        <w:rPr>
          <w:rFonts w:ascii="Arabic Typesetting" w:hAnsi="Arabic Typesetting" w:cs="Arabic Typesetting" w:hint="cs"/>
          <w:sz w:val="26"/>
          <w:szCs w:val="26"/>
        </w:rPr>
        <w:t>Commissioner Ashley Peters</w:t>
      </w:r>
    </w:p>
    <w:p w14:paraId="554AAF00" w14:textId="77777777" w:rsidR="00823186" w:rsidRPr="00FF6BD0" w:rsidRDefault="00823186" w:rsidP="00FF6BD0">
      <w:pPr>
        <w:spacing w:after="0" w:line="240" w:lineRule="auto"/>
        <w:rPr>
          <w:rFonts w:ascii="Arabic Typesetting" w:hAnsi="Arabic Typesetting" w:cs="Arabic Typesetting"/>
          <w:sz w:val="26"/>
          <w:szCs w:val="26"/>
        </w:rPr>
      </w:pPr>
      <w:r w:rsidRPr="00FF6BD0">
        <w:rPr>
          <w:rFonts w:ascii="Arabic Typesetting" w:hAnsi="Arabic Typesetting" w:cs="Arabic Typesetting" w:hint="cs"/>
          <w:sz w:val="26"/>
          <w:szCs w:val="26"/>
        </w:rPr>
        <w:t>Commissioner Antwain Downs</w:t>
      </w:r>
    </w:p>
    <w:p w14:paraId="2D2879F4" w14:textId="77777777" w:rsidR="00823186" w:rsidRPr="00FF6BD0" w:rsidRDefault="00823186" w:rsidP="00FF6BD0">
      <w:pPr>
        <w:spacing w:after="0" w:line="240" w:lineRule="auto"/>
        <w:rPr>
          <w:rFonts w:ascii="Arabic Typesetting" w:hAnsi="Arabic Typesetting" w:cs="Arabic Typesetting"/>
          <w:sz w:val="26"/>
          <w:szCs w:val="26"/>
        </w:rPr>
      </w:pPr>
      <w:r w:rsidRPr="00FF6BD0">
        <w:rPr>
          <w:rFonts w:ascii="Arabic Typesetting" w:hAnsi="Arabic Typesetting" w:cs="Arabic Typesetting" w:hint="cs"/>
          <w:sz w:val="26"/>
          <w:szCs w:val="26"/>
        </w:rPr>
        <w:t>Commissioner Robert Neal Harwell</w:t>
      </w:r>
    </w:p>
    <w:p w14:paraId="04DB4F26" w14:textId="77777777" w:rsidR="00823186" w:rsidRPr="00FF6BD0" w:rsidRDefault="00823186" w:rsidP="00FF6BD0">
      <w:pPr>
        <w:spacing w:after="0" w:line="240" w:lineRule="auto"/>
        <w:rPr>
          <w:rFonts w:ascii="Arabic Typesetting" w:hAnsi="Arabic Typesetting" w:cs="Arabic Typesetting"/>
          <w:sz w:val="26"/>
          <w:szCs w:val="26"/>
        </w:rPr>
      </w:pPr>
      <w:r w:rsidRPr="00FF6BD0">
        <w:rPr>
          <w:rFonts w:ascii="Arabic Typesetting" w:hAnsi="Arabic Typesetting" w:cs="Arabic Typesetting" w:hint="cs"/>
          <w:sz w:val="26"/>
          <w:szCs w:val="26"/>
        </w:rPr>
        <w:t>Commissioner Michelle Collum</w:t>
      </w:r>
    </w:p>
    <w:p w14:paraId="6C781F8C" w14:textId="77777777" w:rsidR="00823186" w:rsidRPr="00AD369C" w:rsidRDefault="00823186" w:rsidP="00823186">
      <w:pPr>
        <w:spacing w:after="0" w:line="240" w:lineRule="auto"/>
        <w:rPr>
          <w:rFonts w:ascii="Arabic Typesetting" w:eastAsiaTheme="minorHAnsi" w:hAnsi="Arabic Typesetting" w:cs="Arabic Typesetting"/>
          <w:sz w:val="26"/>
          <w:szCs w:val="26"/>
        </w:rPr>
      </w:pPr>
    </w:p>
    <w:p w14:paraId="575F2748" w14:textId="77777777" w:rsidR="00823186" w:rsidRPr="00AD369C" w:rsidRDefault="00823186" w:rsidP="00823186">
      <w:pPr>
        <w:spacing w:after="0" w:line="240" w:lineRule="auto"/>
        <w:rPr>
          <w:rFonts w:ascii="Arabic Typesetting" w:eastAsia="Tahoma" w:hAnsi="Arabic Typesetting" w:cs="Arabic Typesetting"/>
          <w:b/>
          <w:bCs/>
          <w:sz w:val="26"/>
          <w:szCs w:val="26"/>
        </w:rPr>
      </w:pPr>
      <w:r w:rsidRPr="00AD369C">
        <w:rPr>
          <w:rFonts w:ascii="Arabic Typesetting" w:eastAsia="Tahoma" w:hAnsi="Arabic Typesetting" w:cs="Arabic Typesetting" w:hint="cs"/>
          <w:b/>
          <w:bCs/>
          <w:sz w:val="26"/>
          <w:szCs w:val="26"/>
        </w:rPr>
        <w:t>ABSENT</w:t>
      </w:r>
    </w:p>
    <w:p w14:paraId="7872E4DF" w14:textId="77777777" w:rsidR="00823186" w:rsidRDefault="00823186" w:rsidP="00823186">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Commissioner Kenneth Wilson</w:t>
      </w:r>
    </w:p>
    <w:p w14:paraId="6AC3388B" w14:textId="77777777" w:rsidR="00823186" w:rsidRPr="00AD369C" w:rsidRDefault="00823186" w:rsidP="00823186">
      <w:pPr>
        <w:spacing w:after="0" w:line="240" w:lineRule="auto"/>
        <w:rPr>
          <w:rFonts w:ascii="Arabic Typesetting" w:eastAsiaTheme="minorHAnsi" w:hAnsi="Arabic Typesetting" w:cs="Arabic Typesetting"/>
          <w:sz w:val="26"/>
          <w:szCs w:val="26"/>
        </w:rPr>
      </w:pPr>
      <w:r w:rsidRPr="00AD369C">
        <w:rPr>
          <w:rFonts w:ascii="Arabic Typesetting" w:hAnsi="Arabic Typesetting" w:cs="Arabic Typesetting" w:hint="cs"/>
          <w:sz w:val="26"/>
          <w:szCs w:val="26"/>
        </w:rPr>
        <w:t>Commissioner Dustin Morris</w:t>
      </w:r>
    </w:p>
    <w:p w14:paraId="5E5D1E50" w14:textId="77777777" w:rsidR="00823186" w:rsidRPr="00AD369C" w:rsidRDefault="00823186" w:rsidP="00823186">
      <w:pPr>
        <w:spacing w:after="0" w:line="240" w:lineRule="auto"/>
        <w:rPr>
          <w:rFonts w:ascii="Arabic Typesetting" w:hAnsi="Arabic Typesetting" w:cs="Arabic Typesetting"/>
          <w:sz w:val="26"/>
          <w:szCs w:val="26"/>
        </w:rPr>
      </w:pPr>
    </w:p>
    <w:p w14:paraId="3560B988" w14:textId="77777777" w:rsidR="00823186" w:rsidRPr="00AD369C" w:rsidRDefault="00823186" w:rsidP="00823186">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Others in attendance were Mr. Brandon Waggoner, Executive Director of Tensas Basin Levee District; Mr. Justin Holloway, Operations Superintendent of Tensas Basin Levee District;</w:t>
      </w:r>
      <w:r>
        <w:rPr>
          <w:rFonts w:ascii="Arabic Typesetting" w:hAnsi="Arabic Typesetting" w:cs="Arabic Typesetting"/>
          <w:sz w:val="26"/>
          <w:szCs w:val="26"/>
        </w:rPr>
        <w:t xml:space="preserve"> Aundi Brown, Board Secretary of Tensas Basin Levee District; Mr.</w:t>
      </w:r>
      <w:r w:rsidRPr="00AD369C">
        <w:rPr>
          <w:rFonts w:ascii="Arabic Typesetting" w:hAnsi="Arabic Typesetting" w:cs="Arabic Typesetting" w:hint="cs"/>
          <w:sz w:val="26"/>
          <w:szCs w:val="26"/>
        </w:rPr>
        <w:t xml:space="preserve"> Michael Street, Attorney for Tensas Basin Levee District, Max Tullos USACE</w:t>
      </w:r>
      <w:r>
        <w:rPr>
          <w:rFonts w:ascii="Arabic Typesetting" w:hAnsi="Arabic Typesetting" w:cs="Arabic Typesetting"/>
          <w:sz w:val="26"/>
          <w:szCs w:val="26"/>
        </w:rPr>
        <w:t>, Susan Douglas, Jordan Girtman, Human Resources Tensas Basin Levee District, Ash Mohammad, DOTD.</w:t>
      </w:r>
    </w:p>
    <w:p w14:paraId="5ABA6168" w14:textId="77777777" w:rsidR="00823186" w:rsidRPr="00AD369C" w:rsidRDefault="00823186" w:rsidP="00823186">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Prayer</w:t>
      </w:r>
    </w:p>
    <w:p w14:paraId="3B37CC2A" w14:textId="77777777" w:rsidR="00823186" w:rsidRDefault="00823186" w:rsidP="00823186">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President Drew Keahey opened the meeting with prayer, followed by the Pledge of Allegiance.</w:t>
      </w:r>
    </w:p>
    <w:p w14:paraId="66A04AFC" w14:textId="77777777" w:rsidR="00823186" w:rsidRDefault="00823186" w:rsidP="00823186">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 on Agenda Items</w:t>
      </w:r>
    </w:p>
    <w:p w14:paraId="2E699CAF" w14:textId="77777777" w:rsidR="00823186" w:rsidRPr="00AD369C" w:rsidRDefault="00823186" w:rsidP="00823186">
      <w:pPr>
        <w:spacing w:before="12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Action</w:t>
      </w:r>
    </w:p>
    <w:p w14:paraId="24ACB812" w14:textId="77777777" w:rsidR="00823186" w:rsidRPr="00AD369C" w:rsidRDefault="00823186" w:rsidP="00823186">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1. Minutes of the </w:t>
      </w:r>
      <w:r>
        <w:rPr>
          <w:rFonts w:ascii="Arabic Typesetting" w:hAnsi="Arabic Typesetting" w:cs="Arabic Typesetting"/>
          <w:b/>
          <w:bCs/>
          <w:sz w:val="26"/>
          <w:szCs w:val="26"/>
        </w:rPr>
        <w:t>November</w:t>
      </w:r>
      <w:r w:rsidRPr="00AD369C">
        <w:rPr>
          <w:rFonts w:ascii="Arabic Typesetting" w:hAnsi="Arabic Typesetting" w:cs="Arabic Typesetting" w:hint="cs"/>
          <w:b/>
          <w:bCs/>
          <w:sz w:val="26"/>
          <w:szCs w:val="26"/>
        </w:rPr>
        <w:t xml:space="preserve"> 2024 Meeti</w:t>
      </w:r>
      <w:r>
        <w:rPr>
          <w:rFonts w:ascii="Arabic Typesetting" w:hAnsi="Arabic Typesetting" w:cs="Arabic Typesetting"/>
          <w:b/>
          <w:bCs/>
          <w:sz w:val="26"/>
          <w:szCs w:val="26"/>
        </w:rPr>
        <w:t>ng</w:t>
      </w:r>
    </w:p>
    <w:p w14:paraId="111E63DB" w14:textId="77777777" w:rsidR="00823186" w:rsidRPr="00AD369C" w:rsidRDefault="00823186" w:rsidP="00823186">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 xml:space="preserve">Motion made by Commissioner </w:t>
      </w:r>
      <w:r>
        <w:rPr>
          <w:rFonts w:ascii="Arabic Typesetting" w:hAnsi="Arabic Typesetting" w:cs="Arabic Typesetting"/>
          <w:sz w:val="26"/>
          <w:szCs w:val="26"/>
        </w:rPr>
        <w:t>Zeagler</w:t>
      </w:r>
      <w:r w:rsidRPr="00AD369C">
        <w:rPr>
          <w:rFonts w:ascii="Arabic Typesetting" w:hAnsi="Arabic Typesetting" w:cs="Arabic Typesetting" w:hint="cs"/>
          <w:sz w:val="26"/>
          <w:szCs w:val="26"/>
        </w:rPr>
        <w:t xml:space="preserve">, Seconded by Commissioner </w:t>
      </w:r>
      <w:r>
        <w:rPr>
          <w:rFonts w:ascii="Arabic Typesetting" w:hAnsi="Arabic Typesetting" w:cs="Arabic Typesetting"/>
          <w:sz w:val="26"/>
          <w:szCs w:val="26"/>
        </w:rPr>
        <w:t>Harwell</w:t>
      </w:r>
      <w:r w:rsidRPr="00AD369C">
        <w:rPr>
          <w:rFonts w:ascii="Arabic Typesetting" w:hAnsi="Arabic Typesetting" w:cs="Arabic Typesetting" w:hint="cs"/>
          <w:sz w:val="26"/>
          <w:szCs w:val="26"/>
        </w:rPr>
        <w:t xml:space="preserve">, </w:t>
      </w:r>
      <w:bookmarkStart w:id="1" w:name="_Hlk168553141"/>
      <w:r w:rsidRPr="00AD369C">
        <w:rPr>
          <w:rFonts w:ascii="Arabic Typesetting" w:hAnsi="Arabic Typesetting" w:cs="Arabic Typesetting" w:hint="cs"/>
          <w:sz w:val="26"/>
          <w:szCs w:val="26"/>
        </w:rPr>
        <w:t>and passed unanimously by the Board of Commissioners of the Tensas Basin Levee District after President Drew Keahey called for public comments, and there were none, to wit</w:t>
      </w:r>
    </w:p>
    <w:bookmarkEnd w:id="1"/>
    <w:p w14:paraId="55E98FD0" w14:textId="77777777" w:rsidR="00823186" w:rsidRPr="00AD369C" w:rsidRDefault="00823186" w:rsidP="00823186">
      <w:pPr>
        <w:spacing w:before="120" w:line="240" w:lineRule="auto"/>
        <w:jc w:val="center"/>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7C3F14CC" w14:textId="77777777" w:rsidR="00823186" w:rsidRPr="00AD369C" w:rsidRDefault="00823186" w:rsidP="00823186">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at this moment declare that the reading of the minutes of the regular meeting of </w:t>
      </w:r>
      <w:r>
        <w:rPr>
          <w:rFonts w:ascii="Arabic Typesetting" w:hAnsi="Arabic Typesetting" w:cs="Arabic Typesetting"/>
          <w:sz w:val="26"/>
          <w:szCs w:val="26"/>
        </w:rPr>
        <w:t>November</w:t>
      </w:r>
      <w:r w:rsidRPr="00AD369C">
        <w:rPr>
          <w:rFonts w:ascii="Arabic Typesetting" w:hAnsi="Arabic Typesetting" w:cs="Arabic Typesetting" w:hint="cs"/>
          <w:sz w:val="26"/>
          <w:szCs w:val="26"/>
        </w:rPr>
        <w:t xml:space="preserve"> 2024 is at this moment dispensed with and declared approved as published in the official journal of this board, The News-Star.</w:t>
      </w:r>
    </w:p>
    <w:p w14:paraId="1B0DC814" w14:textId="77777777" w:rsidR="00823186" w:rsidRPr="00AD369C" w:rsidRDefault="00823186" w:rsidP="00823186">
      <w:pPr>
        <w:spacing w:after="0" w:line="240" w:lineRule="auto"/>
        <w:rPr>
          <w:rFonts w:ascii="Arabic Typesetting" w:hAnsi="Arabic Typesetting" w:cs="Arabic Typesetting"/>
          <w:sz w:val="26"/>
          <w:szCs w:val="26"/>
        </w:rPr>
      </w:pPr>
      <w:bookmarkStart w:id="2" w:name="_Hlk162965885"/>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7AC16561" w14:textId="77777777" w:rsidR="00823186" w:rsidRDefault="00823186" w:rsidP="00823186">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685B2A54" w14:textId="77777777" w:rsidR="00823186" w:rsidRPr="00AD369C" w:rsidRDefault="00823186" w:rsidP="00823186">
      <w:pPr>
        <w:spacing w:after="0" w:line="240" w:lineRule="auto"/>
        <w:rPr>
          <w:rFonts w:ascii="Arabic Typesetting" w:hAnsi="Arabic Typesetting" w:cs="Arabic Typesetting"/>
          <w:sz w:val="26"/>
          <w:szCs w:val="26"/>
        </w:rPr>
      </w:pPr>
    </w:p>
    <w:bookmarkEnd w:id="2"/>
    <w:p w14:paraId="0C73CE88" w14:textId="77777777" w:rsidR="00823186" w:rsidRPr="00AD369C" w:rsidRDefault="00823186" w:rsidP="00823186">
      <w:pPr>
        <w:spacing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 xml:space="preserve">2. </w:t>
      </w:r>
      <w:bookmarkStart w:id="3" w:name="_Hlk138863579"/>
      <w:r w:rsidRPr="00AD369C">
        <w:rPr>
          <w:rFonts w:ascii="Arabic Typesetting" w:hAnsi="Arabic Typesetting" w:cs="Arabic Typesetting" w:hint="cs"/>
          <w:b/>
          <w:bCs/>
          <w:sz w:val="26"/>
          <w:szCs w:val="26"/>
        </w:rPr>
        <w:t xml:space="preserve">Bills for </w:t>
      </w:r>
      <w:r>
        <w:rPr>
          <w:rFonts w:ascii="Arabic Typesetting" w:hAnsi="Arabic Typesetting" w:cs="Arabic Typesetting"/>
          <w:b/>
          <w:bCs/>
          <w:sz w:val="26"/>
          <w:szCs w:val="26"/>
        </w:rPr>
        <w:t>November &amp; December</w:t>
      </w:r>
      <w:r w:rsidRPr="00AD369C">
        <w:rPr>
          <w:rFonts w:ascii="Arabic Typesetting" w:hAnsi="Arabic Typesetting" w:cs="Arabic Typesetting" w:hint="cs"/>
          <w:b/>
          <w:bCs/>
          <w:sz w:val="26"/>
          <w:szCs w:val="26"/>
        </w:rPr>
        <w:t xml:space="preserve"> 2024</w:t>
      </w:r>
    </w:p>
    <w:p w14:paraId="51C6EE1A" w14:textId="77777777" w:rsidR="00823186" w:rsidRPr="00AD369C" w:rsidRDefault="00823186" w:rsidP="00823186">
      <w:pPr>
        <w:spacing w:line="240" w:lineRule="auto"/>
        <w:rPr>
          <w:rFonts w:ascii="Arabic Typesetting" w:hAnsi="Arabic Typesetting" w:cs="Arabic Typesetting"/>
          <w:sz w:val="26"/>
          <w:szCs w:val="26"/>
        </w:rPr>
      </w:pPr>
      <w:bookmarkStart w:id="4" w:name="_Hlk187150975"/>
      <w:r w:rsidRPr="00AD369C">
        <w:rPr>
          <w:rFonts w:ascii="Arabic Typesetting" w:hAnsi="Arabic Typesetting" w:cs="Arabic Typesetting" w:hint="cs"/>
          <w:sz w:val="26"/>
          <w:szCs w:val="26"/>
        </w:rPr>
        <w:t xml:space="preserve">Motion made by Commissioner Peters, seconded by Commissioner </w:t>
      </w:r>
      <w:r>
        <w:rPr>
          <w:rFonts w:ascii="Arabic Typesetting" w:hAnsi="Arabic Typesetting" w:cs="Arabic Typesetting"/>
          <w:sz w:val="26"/>
          <w:szCs w:val="26"/>
        </w:rPr>
        <w:t>Turner</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57A94C36" w14:textId="77777777" w:rsidR="00823186" w:rsidRPr="00AD369C" w:rsidRDefault="00823186" w:rsidP="00823186">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14DD9B9F" w14:textId="77777777" w:rsidR="00823186" w:rsidRPr="00AD369C" w:rsidRDefault="00823186" w:rsidP="00823186">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of the Tensas Basin Levee District does hereby approve paying of all bills &amp; statements reviewed and approved by the financial committee for </w:t>
      </w:r>
      <w:r>
        <w:rPr>
          <w:rFonts w:ascii="Arabic Typesetting" w:hAnsi="Arabic Typesetting" w:cs="Arabic Typesetting"/>
          <w:sz w:val="26"/>
          <w:szCs w:val="26"/>
        </w:rPr>
        <w:t>November &amp; December</w:t>
      </w:r>
      <w:r w:rsidRPr="00AD369C">
        <w:rPr>
          <w:rFonts w:ascii="Arabic Typesetting" w:hAnsi="Arabic Typesetting" w:cs="Arabic Typesetting" w:hint="cs"/>
          <w:sz w:val="26"/>
          <w:szCs w:val="26"/>
        </w:rPr>
        <w:t xml:space="preserve"> 2024.</w:t>
      </w:r>
    </w:p>
    <w:p w14:paraId="14A7DABC" w14:textId="77777777" w:rsidR="00823186" w:rsidRPr="00AD369C" w:rsidRDefault="00823186" w:rsidP="00823186">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067F2C14" w14:textId="77777777" w:rsidR="00823186" w:rsidRDefault="00823186" w:rsidP="00823186">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bookmarkEnd w:id="3"/>
    </w:p>
    <w:p w14:paraId="57CA9D35" w14:textId="77777777" w:rsidR="00823186" w:rsidRPr="00AD369C" w:rsidRDefault="00823186" w:rsidP="00823186">
      <w:pPr>
        <w:spacing w:after="0" w:line="240" w:lineRule="auto"/>
        <w:rPr>
          <w:rFonts w:ascii="Arabic Typesetting" w:hAnsi="Arabic Typesetting" w:cs="Arabic Typesetting"/>
          <w:sz w:val="26"/>
          <w:szCs w:val="26"/>
        </w:rPr>
      </w:pPr>
    </w:p>
    <w:p w14:paraId="12FDDEF6" w14:textId="77777777" w:rsidR="00823186" w:rsidRPr="00057155" w:rsidRDefault="00823186" w:rsidP="00823186">
      <w:pPr>
        <w:spacing w:line="240" w:lineRule="auto"/>
        <w:rPr>
          <w:rFonts w:ascii="Arabic Typesetting" w:eastAsia="Calibri" w:hAnsi="Arabic Typesetting" w:cs="Arabic Typesetting"/>
          <w:b/>
          <w:bCs/>
          <w:sz w:val="26"/>
          <w:szCs w:val="26"/>
        </w:rPr>
      </w:pPr>
      <w:bookmarkStart w:id="5" w:name="_Hlk168496860"/>
      <w:bookmarkStart w:id="6" w:name="_Hlk132288274"/>
      <w:bookmarkEnd w:id="4"/>
      <w:r w:rsidRPr="00AD369C">
        <w:rPr>
          <w:rFonts w:ascii="Arabic Typesetting" w:eastAsia="Calibri" w:hAnsi="Arabic Typesetting" w:cs="Arabic Typesetting" w:hint="cs"/>
          <w:b/>
          <w:bCs/>
          <w:sz w:val="26"/>
          <w:szCs w:val="26"/>
        </w:rPr>
        <w:t xml:space="preserve">3. </w:t>
      </w:r>
      <w:r>
        <w:rPr>
          <w:rFonts w:ascii="Arabic Typesetting" w:eastAsia="Calibri" w:hAnsi="Arabic Typesetting" w:cs="Arabic Typesetting"/>
          <w:b/>
          <w:bCs/>
          <w:sz w:val="26"/>
          <w:szCs w:val="26"/>
        </w:rPr>
        <w:t>Renewal of TBLD Attorney Contract</w:t>
      </w:r>
    </w:p>
    <w:p w14:paraId="305F3BA4" w14:textId="77777777" w:rsidR="00823186" w:rsidRPr="00AD369C" w:rsidRDefault="00823186" w:rsidP="00823186">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Motion made by Commissioner </w:t>
      </w:r>
      <w:r>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seconded by Commissioner </w:t>
      </w:r>
      <w:r>
        <w:rPr>
          <w:rFonts w:ascii="Arabic Typesetting" w:hAnsi="Arabic Typesetting" w:cs="Arabic Typesetting"/>
          <w:sz w:val="26"/>
          <w:szCs w:val="26"/>
        </w:rPr>
        <w:t>Downs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507FC5DD" w14:textId="77777777" w:rsidR="00823186" w:rsidRPr="00AD369C" w:rsidRDefault="00823186" w:rsidP="00823186">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50D68D78" w14:textId="77777777" w:rsidR="00823186" w:rsidRPr="00AD369C" w:rsidRDefault="00823186" w:rsidP="00823186">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NOW, THEREFORE, BE IT RESOLVED that the Board of Commissioners of the Tensas Basin Levee District hereby approve</w:t>
      </w:r>
      <w:r>
        <w:rPr>
          <w:rFonts w:ascii="Arabic Typesetting" w:hAnsi="Arabic Typesetting" w:cs="Arabic Typesetting"/>
          <w:sz w:val="26"/>
          <w:szCs w:val="26"/>
        </w:rPr>
        <w:t>s</w:t>
      </w:r>
      <w:r w:rsidRPr="00AD369C">
        <w:rPr>
          <w:rFonts w:ascii="Arabic Typesetting" w:hAnsi="Arabic Typesetting" w:cs="Arabic Typesetting" w:hint="cs"/>
          <w:sz w:val="26"/>
          <w:szCs w:val="26"/>
        </w:rPr>
        <w:t xml:space="preserve"> </w:t>
      </w:r>
      <w:r>
        <w:rPr>
          <w:rFonts w:ascii="Arabic Typesetting" w:hAnsi="Arabic Typesetting" w:cs="Arabic Typesetting"/>
          <w:sz w:val="26"/>
          <w:szCs w:val="26"/>
        </w:rPr>
        <w:t>the renewal of Attorney Michael Street’s contract for 2025</w:t>
      </w:r>
      <w:r w:rsidRPr="00AD369C">
        <w:rPr>
          <w:rFonts w:ascii="Arabic Typesetting" w:hAnsi="Arabic Typesetting" w:cs="Arabic Typesetting" w:hint="cs"/>
          <w:sz w:val="26"/>
          <w:szCs w:val="26"/>
        </w:rPr>
        <w:t>.</w:t>
      </w:r>
    </w:p>
    <w:p w14:paraId="51FE1ACC" w14:textId="77777777" w:rsidR="00823186" w:rsidRPr="00AD369C" w:rsidRDefault="00823186" w:rsidP="00823186">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1C56D4A9" w14:textId="77777777" w:rsidR="00823186" w:rsidRDefault="00823186" w:rsidP="00823186">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4A2914FC" w14:textId="77777777" w:rsidR="00823186" w:rsidRPr="007F5F49" w:rsidRDefault="00823186" w:rsidP="00823186">
      <w:pPr>
        <w:pStyle w:val="paragraph"/>
        <w:spacing w:before="0" w:beforeAutospacing="0" w:after="0" w:afterAutospacing="0"/>
        <w:textAlignment w:val="baseline"/>
        <w:rPr>
          <w:rFonts w:ascii="Arabic Typesetting" w:hAnsi="Arabic Typesetting" w:cs="Arabic Typesetting"/>
          <w:sz w:val="26"/>
          <w:szCs w:val="26"/>
        </w:rPr>
      </w:pPr>
      <w:r w:rsidRPr="00AD369C">
        <w:rPr>
          <w:rStyle w:val="tabchar"/>
          <w:rFonts w:ascii="Arabic Typesetting" w:eastAsiaTheme="majorEastAsia" w:hAnsi="Arabic Typesetting" w:cs="Arabic Typesetting" w:hint="cs"/>
          <w:sz w:val="26"/>
          <w:szCs w:val="26"/>
        </w:rPr>
        <w:tab/>
      </w:r>
      <w:r w:rsidRPr="00AD369C">
        <w:rPr>
          <w:rStyle w:val="eop"/>
          <w:rFonts w:ascii="Arabic Typesetting" w:eastAsiaTheme="minorEastAsia" w:hAnsi="Arabic Typesetting" w:cs="Arabic Typesetting" w:hint="cs"/>
          <w:sz w:val="26"/>
          <w:szCs w:val="26"/>
        </w:rPr>
        <w:t> </w:t>
      </w:r>
    </w:p>
    <w:p w14:paraId="2516ED3A" w14:textId="77777777" w:rsidR="00823186" w:rsidRDefault="00823186" w:rsidP="00823186">
      <w:pPr>
        <w:spacing w:line="240" w:lineRule="auto"/>
        <w:rPr>
          <w:rFonts w:ascii="Arabic Typesetting" w:eastAsia="Calibri" w:hAnsi="Arabic Typesetting" w:cs="Arabic Typesetting"/>
          <w:b/>
          <w:bCs/>
          <w:sz w:val="26"/>
          <w:szCs w:val="26"/>
        </w:rPr>
      </w:pPr>
      <w:r w:rsidRPr="00AD369C">
        <w:rPr>
          <w:rFonts w:ascii="Arabic Typesetting" w:eastAsia="Calibri" w:hAnsi="Arabic Typesetting" w:cs="Arabic Typesetting" w:hint="cs"/>
          <w:b/>
          <w:bCs/>
          <w:sz w:val="26"/>
          <w:szCs w:val="26"/>
        </w:rPr>
        <w:t xml:space="preserve">4. </w:t>
      </w:r>
      <w:bookmarkStart w:id="7" w:name="_Hlk187151041"/>
      <w:r>
        <w:rPr>
          <w:rFonts w:ascii="Arabic Typesetting" w:eastAsia="Calibri" w:hAnsi="Arabic Typesetting" w:cs="Arabic Typesetting"/>
          <w:b/>
          <w:bCs/>
          <w:sz w:val="26"/>
          <w:szCs w:val="26"/>
        </w:rPr>
        <w:t>Award Contract for Permanent Floodwall Gap Closures</w:t>
      </w:r>
      <w:bookmarkEnd w:id="7"/>
    </w:p>
    <w:p w14:paraId="7B979033" w14:textId="77777777" w:rsidR="00823186" w:rsidRPr="00B02715" w:rsidRDefault="00823186" w:rsidP="00823186">
      <w:pPr>
        <w:spacing w:line="240" w:lineRule="auto"/>
        <w:rPr>
          <w:rFonts w:ascii="Arabic Typesetting" w:eastAsia="Calibri" w:hAnsi="Arabic Typesetting" w:cs="Arabic Typesetting"/>
          <w:b/>
          <w:bCs/>
          <w:sz w:val="26"/>
          <w:szCs w:val="26"/>
        </w:rPr>
      </w:pPr>
      <w:r w:rsidRPr="00AD369C">
        <w:rPr>
          <w:rFonts w:ascii="Arabic Typesetting" w:hAnsi="Arabic Typesetting" w:cs="Arabic Typesetting" w:hint="cs"/>
          <w:sz w:val="26"/>
          <w:szCs w:val="26"/>
        </w:rPr>
        <w:t xml:space="preserve"> Motion made by Commissioner </w:t>
      </w:r>
      <w:r>
        <w:rPr>
          <w:rFonts w:ascii="Arabic Typesetting" w:hAnsi="Arabic Typesetting" w:cs="Arabic Typesetting"/>
          <w:sz w:val="26"/>
          <w:szCs w:val="26"/>
        </w:rPr>
        <w:t>Turner</w:t>
      </w:r>
      <w:r w:rsidRPr="00AD369C">
        <w:rPr>
          <w:rFonts w:ascii="Arabic Typesetting" w:hAnsi="Arabic Typesetting" w:cs="Arabic Typesetting" w:hint="cs"/>
          <w:sz w:val="26"/>
          <w:szCs w:val="26"/>
        </w:rPr>
        <w:t xml:space="preserve">, seconded by Commissioner </w:t>
      </w:r>
      <w:r>
        <w:rPr>
          <w:rFonts w:ascii="Arabic Typesetting" w:hAnsi="Arabic Typesetting" w:cs="Arabic Typesetting"/>
          <w:sz w:val="26"/>
          <w:szCs w:val="26"/>
        </w:rPr>
        <w:t>Calloway</w:t>
      </w:r>
      <w:r w:rsidRPr="00AD369C">
        <w:rPr>
          <w:rFonts w:ascii="Arabic Typesetting" w:hAnsi="Arabic Typesetting" w:cs="Arabic Typesetting" w:hint="cs"/>
          <w:sz w:val="26"/>
          <w:szCs w:val="26"/>
        </w:rPr>
        <w:t xml:space="preserve">, and passed unanimously by the Board of Commissioners of the Tensas Basin Levee District after President Drew Keahey called for public comments, and there were none, to </w:t>
      </w:r>
      <w:proofErr w:type="gramStart"/>
      <w:r w:rsidRPr="00AD369C">
        <w:rPr>
          <w:rFonts w:ascii="Arabic Typesetting" w:hAnsi="Arabic Typesetting" w:cs="Arabic Typesetting" w:hint="cs"/>
          <w:sz w:val="26"/>
          <w:szCs w:val="26"/>
        </w:rPr>
        <w:t>wit</w:t>
      </w:r>
      <w:r>
        <w:rPr>
          <w:rFonts w:ascii="Arabic Typesetting" w:hAnsi="Arabic Typesetting" w:cs="Arabic Typesetting"/>
          <w:sz w:val="26"/>
          <w:szCs w:val="26"/>
        </w:rPr>
        <w:t>;</w:t>
      </w:r>
      <w:proofErr w:type="gramEnd"/>
    </w:p>
    <w:p w14:paraId="0083F555" w14:textId="77777777" w:rsidR="00823186" w:rsidRPr="00AD369C" w:rsidRDefault="00823186" w:rsidP="00823186">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61677AA5" w14:textId="77777777" w:rsidR="00823186" w:rsidRPr="00AD369C" w:rsidRDefault="00823186" w:rsidP="00823186">
      <w:pPr>
        <w:spacing w:line="240" w:lineRule="auto"/>
        <w:rPr>
          <w:rFonts w:ascii="Arabic Typesetting" w:eastAsia="Calibri" w:hAnsi="Arabic Typesetting" w:cs="Arabic Typesetting"/>
          <w:sz w:val="26"/>
          <w:szCs w:val="26"/>
        </w:rPr>
      </w:pPr>
      <w:r w:rsidRPr="00AD369C">
        <w:rPr>
          <w:rFonts w:ascii="Arabic Typesetting" w:hAnsi="Arabic Typesetting" w:cs="Arabic Typesetting" w:hint="cs"/>
          <w:sz w:val="26"/>
          <w:szCs w:val="26"/>
        </w:rPr>
        <w:t xml:space="preserve">NOW, THEREFORE, BE IT RESOLVED </w:t>
      </w:r>
      <w:proofErr w:type="gramStart"/>
      <w:r w:rsidRPr="00AD369C">
        <w:rPr>
          <w:rFonts w:ascii="Arabic Typesetting" w:hAnsi="Arabic Typesetting" w:cs="Arabic Typesetting" w:hint="cs"/>
          <w:sz w:val="26"/>
          <w:szCs w:val="26"/>
        </w:rPr>
        <w:t>that</w:t>
      </w:r>
      <w:proofErr w:type="gramEnd"/>
      <w:r w:rsidRPr="00AD369C">
        <w:rPr>
          <w:rFonts w:ascii="Arabic Typesetting" w:hAnsi="Arabic Typesetting" w:cs="Arabic Typesetting" w:hint="cs"/>
          <w:sz w:val="26"/>
          <w:szCs w:val="26"/>
        </w:rPr>
        <w:t xml:space="preserve"> the Board of Commissioners of the Tensas Basin Levee District does hereby </w:t>
      </w:r>
      <w:r>
        <w:rPr>
          <w:rFonts w:ascii="Arabic Typesetting" w:hAnsi="Arabic Typesetting" w:cs="Arabic Typesetting"/>
          <w:sz w:val="26"/>
          <w:szCs w:val="26"/>
        </w:rPr>
        <w:t>award the contract for the Permanent Floodwall Gap Closures to Amethyst Construction bid $388,500.00</w:t>
      </w:r>
      <w:r w:rsidRPr="00AD369C">
        <w:rPr>
          <w:rFonts w:ascii="Arabic Typesetting" w:eastAsia="Calibri" w:hAnsi="Arabic Typesetting" w:cs="Arabic Typesetting" w:hint="cs"/>
          <w:sz w:val="26"/>
          <w:szCs w:val="26"/>
        </w:rPr>
        <w:t>.</w:t>
      </w:r>
    </w:p>
    <w:p w14:paraId="59D8F1B2" w14:textId="77777777" w:rsidR="00823186" w:rsidRPr="00AD369C" w:rsidRDefault="00823186" w:rsidP="00823186">
      <w:pPr>
        <w:spacing w:before="120"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Aundi Brown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72BD123A" w14:textId="77777777" w:rsidR="00823186" w:rsidRDefault="00823186" w:rsidP="00823186">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p>
    <w:p w14:paraId="5A712FBB" w14:textId="77777777" w:rsidR="00823186" w:rsidRPr="00AD369C" w:rsidRDefault="00823186" w:rsidP="00823186">
      <w:pPr>
        <w:spacing w:after="0" w:line="240" w:lineRule="auto"/>
        <w:rPr>
          <w:rFonts w:ascii="Arabic Typesetting" w:hAnsi="Arabic Typesetting" w:cs="Arabic Typesetting"/>
          <w:sz w:val="26"/>
          <w:szCs w:val="26"/>
        </w:rPr>
      </w:pPr>
    </w:p>
    <w:bookmarkEnd w:id="5"/>
    <w:p w14:paraId="43411218" w14:textId="77777777" w:rsidR="00823186" w:rsidRPr="00AD369C" w:rsidRDefault="00823186" w:rsidP="00823186">
      <w:pPr>
        <w:spacing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 xml:space="preserve">5. </w:t>
      </w:r>
      <w:r>
        <w:rPr>
          <w:rFonts w:ascii="Arabic Typesetting" w:hAnsi="Arabic Typesetting" w:cs="Arabic Typesetting"/>
          <w:b/>
          <w:bCs/>
          <w:sz w:val="26"/>
          <w:szCs w:val="26"/>
        </w:rPr>
        <w:t>Temporary Floodwall Gap Prototype Change Order - Dixie Overland Construction</w:t>
      </w:r>
    </w:p>
    <w:p w14:paraId="325FF18B" w14:textId="77777777" w:rsidR="00823186" w:rsidRPr="00AD369C" w:rsidRDefault="00823186" w:rsidP="00823186">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lastRenderedPageBreak/>
        <w:t xml:space="preserve">Motion made by </w:t>
      </w:r>
      <w:r>
        <w:rPr>
          <w:rFonts w:ascii="Arabic Typesetting" w:hAnsi="Arabic Typesetting" w:cs="Arabic Typesetting"/>
          <w:sz w:val="26"/>
          <w:szCs w:val="26"/>
        </w:rPr>
        <w:t>Commissioner Peters</w:t>
      </w:r>
      <w:r w:rsidRPr="00AD369C">
        <w:rPr>
          <w:rFonts w:ascii="Arabic Typesetting" w:hAnsi="Arabic Typesetting" w:cs="Arabic Typesetting" w:hint="cs"/>
          <w:sz w:val="26"/>
          <w:szCs w:val="26"/>
        </w:rPr>
        <w:t xml:space="preserve">, seconded by Commissioner </w:t>
      </w:r>
      <w:r>
        <w:rPr>
          <w:rFonts w:ascii="Arabic Typesetting" w:hAnsi="Arabic Typesetting" w:cs="Arabic Typesetting"/>
          <w:sz w:val="26"/>
          <w:szCs w:val="26"/>
        </w:rPr>
        <w:t>Downs</w:t>
      </w:r>
      <w:r w:rsidRPr="00AD369C">
        <w:rPr>
          <w:rFonts w:ascii="Arabic Typesetting" w:hAnsi="Arabic Typesetting" w:cs="Arabic Typesetting" w:hint="cs"/>
          <w:sz w:val="26"/>
          <w:szCs w:val="26"/>
        </w:rPr>
        <w:t>, and passed unanimously by the Board of Commissioners of the Tensas Basin Levee District after President Drew Keahey called for public comments, and there were none, to wit:</w:t>
      </w:r>
    </w:p>
    <w:p w14:paraId="25C23EA2" w14:textId="77777777" w:rsidR="00823186" w:rsidRPr="00AD369C" w:rsidRDefault="00823186" w:rsidP="00823186">
      <w:pPr>
        <w:spacing w:line="240" w:lineRule="auto"/>
        <w:ind w:left="3600" w:firstLine="720"/>
        <w:rPr>
          <w:rFonts w:ascii="Arabic Typesetting" w:hAnsi="Arabic Typesetting" w:cs="Arabic Typesetting"/>
          <w:sz w:val="26"/>
          <w:szCs w:val="26"/>
        </w:rPr>
      </w:pPr>
      <w:r w:rsidRPr="00AD369C">
        <w:rPr>
          <w:rFonts w:ascii="Arabic Typesetting" w:hAnsi="Arabic Typesetting" w:cs="Arabic Typesetting" w:hint="cs"/>
          <w:sz w:val="26"/>
          <w:szCs w:val="26"/>
        </w:rPr>
        <w:t>RESOLUTION</w:t>
      </w:r>
    </w:p>
    <w:p w14:paraId="27E99E3A" w14:textId="77777777" w:rsidR="00823186" w:rsidRPr="00AD369C" w:rsidRDefault="00823186" w:rsidP="00823186">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NOW, THEREFORE, BE IT RESOLVED that the Tensas Basin Levee District Board of Commissioners agree to</w:t>
      </w:r>
      <w:r>
        <w:rPr>
          <w:rFonts w:ascii="Arabic Typesetting" w:hAnsi="Arabic Typesetting" w:cs="Arabic Typesetting"/>
          <w:sz w:val="26"/>
          <w:szCs w:val="26"/>
        </w:rPr>
        <w:t xml:space="preserve"> the change order with Dixie Overland Construction totaling $11,891.39.</w:t>
      </w:r>
    </w:p>
    <w:p w14:paraId="4867D496" w14:textId="77777777" w:rsidR="00823186" w:rsidRPr="00AD369C" w:rsidRDefault="00823186" w:rsidP="00823186">
      <w:pPr>
        <w:spacing w:after="0" w:line="240" w:lineRule="auto"/>
        <w:rPr>
          <w:rFonts w:ascii="Arabic Typesetting" w:hAnsi="Arabic Typesetting" w:cs="Arabic Typesetting"/>
          <w:sz w:val="26"/>
          <w:szCs w:val="26"/>
        </w:rPr>
      </w:pPr>
      <w:bookmarkStart w:id="8" w:name="_Hlk139458704"/>
      <w:bookmarkEnd w:id="6"/>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Drew Keahey</w:t>
      </w:r>
    </w:p>
    <w:p w14:paraId="52535D33" w14:textId="77777777" w:rsidR="00823186" w:rsidRDefault="00823186" w:rsidP="00823186">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Secretary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President</w:t>
      </w:r>
    </w:p>
    <w:p w14:paraId="632B5E25" w14:textId="77777777" w:rsidR="00823186" w:rsidRPr="00AD369C" w:rsidRDefault="00823186" w:rsidP="00823186">
      <w:pPr>
        <w:spacing w:after="0" w:line="240" w:lineRule="auto"/>
        <w:rPr>
          <w:rFonts w:ascii="Arabic Typesetting" w:hAnsi="Arabic Typesetting" w:cs="Arabic Typesetting"/>
          <w:sz w:val="26"/>
          <w:szCs w:val="26"/>
        </w:rPr>
      </w:pPr>
    </w:p>
    <w:p w14:paraId="11C78B82" w14:textId="77777777" w:rsidR="00823186" w:rsidRPr="00AD369C" w:rsidRDefault="00823186" w:rsidP="00823186">
      <w:pPr>
        <w:spacing w:line="240" w:lineRule="auto"/>
        <w:rPr>
          <w:rFonts w:ascii="Arabic Typesetting" w:hAnsi="Arabic Typesetting" w:cs="Arabic Typesetting"/>
          <w:b/>
          <w:bCs/>
          <w:sz w:val="26"/>
          <w:szCs w:val="26"/>
        </w:rPr>
      </w:pPr>
      <w:r w:rsidRPr="00AD369C">
        <w:rPr>
          <w:rFonts w:ascii="Arabic Typesetting" w:eastAsia="Calibri" w:hAnsi="Arabic Typesetting" w:cs="Arabic Typesetting" w:hint="cs"/>
          <w:b/>
          <w:bCs/>
          <w:sz w:val="26"/>
          <w:szCs w:val="26"/>
        </w:rPr>
        <w:t>6.</w:t>
      </w:r>
      <w:r w:rsidRPr="00AD369C">
        <w:rPr>
          <w:rFonts w:ascii="Arabic Typesetting" w:hAnsi="Arabic Typesetting" w:cs="Arabic Typesetting" w:hint="cs"/>
          <w:b/>
          <w:bCs/>
          <w:sz w:val="26"/>
          <w:szCs w:val="26"/>
        </w:rPr>
        <w:t xml:space="preserve"> </w:t>
      </w:r>
      <w:r>
        <w:rPr>
          <w:rFonts w:ascii="Arabic Typesetting" w:hAnsi="Arabic Typesetting" w:cs="Arabic Typesetting"/>
          <w:b/>
          <w:bCs/>
          <w:sz w:val="26"/>
          <w:szCs w:val="26"/>
        </w:rPr>
        <w:t>Davis Lake Project Change Order-Ashton Construction</w:t>
      </w:r>
    </w:p>
    <w:p w14:paraId="2F3FBA71" w14:textId="77777777" w:rsidR="00823186" w:rsidRPr="00AD369C" w:rsidRDefault="00823186" w:rsidP="00823186">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 motion was made by Commissioner Harwell, seconded by Vice President Hutchins, and passed unanimously by the Board of Commissioners of the Tensas Basin Levee District after President Drew Keahey called for public comments, and there were none, to wit: </w:t>
      </w:r>
    </w:p>
    <w:p w14:paraId="3AE04E14" w14:textId="77777777" w:rsidR="00823186" w:rsidRPr="00AD369C" w:rsidRDefault="00823186" w:rsidP="00823186">
      <w:pPr>
        <w:spacing w:line="240" w:lineRule="auto"/>
        <w:ind w:left="4320"/>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   RESOLUTION</w:t>
      </w:r>
    </w:p>
    <w:p w14:paraId="4A20249D" w14:textId="77777777" w:rsidR="00823186" w:rsidRPr="00AD369C" w:rsidRDefault="00823186" w:rsidP="00823186">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for the </w:t>
      </w:r>
      <w:r>
        <w:rPr>
          <w:rFonts w:ascii="Arabic Typesetting" w:hAnsi="Arabic Typesetting" w:cs="Arabic Typesetting"/>
          <w:sz w:val="26"/>
          <w:szCs w:val="26"/>
        </w:rPr>
        <w:t>Davis Lake Project Change order totaling $24,107.51</w:t>
      </w:r>
    </w:p>
    <w:p w14:paraId="4E298296" w14:textId="77777777" w:rsidR="00823186" w:rsidRPr="00AD369C" w:rsidRDefault="00823186" w:rsidP="00823186">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 xml:space="preserve"> </w:t>
      </w:r>
      <w:r w:rsidRPr="00AD369C">
        <w:rPr>
          <w:rFonts w:ascii="Arabic Typesetting" w:hAnsi="Arabic Typesetting" w:cs="Arabic Typesetting" w:hint="cs"/>
          <w:sz w:val="26"/>
          <w:szCs w:val="26"/>
        </w:rPr>
        <w:tab/>
        <w:t>Drew Keahey</w:t>
      </w:r>
    </w:p>
    <w:p w14:paraId="29838F62" w14:textId="77777777" w:rsidR="00823186" w:rsidRPr="00AD369C" w:rsidRDefault="00823186" w:rsidP="00823186">
      <w:pPr>
        <w:spacing w:after="0" w:line="240" w:lineRule="auto"/>
        <w:rPr>
          <w:rStyle w:val="eop"/>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 xml:space="preserve">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r w:rsidRPr="00AD369C">
        <w:rPr>
          <w:rStyle w:val="eop"/>
          <w:rFonts w:ascii="Arabic Typesetting" w:hAnsi="Arabic Typesetting" w:cs="Arabic Typesetting" w:hint="cs"/>
          <w:sz w:val="26"/>
          <w:szCs w:val="26"/>
        </w:rPr>
        <w:t> </w:t>
      </w:r>
    </w:p>
    <w:p w14:paraId="372062BE" w14:textId="77777777" w:rsidR="00823186" w:rsidRDefault="00823186" w:rsidP="00823186">
      <w:pPr>
        <w:spacing w:after="0" w:line="240" w:lineRule="auto"/>
        <w:rPr>
          <w:rStyle w:val="eop"/>
          <w:rFonts w:ascii="Arabic Typesetting" w:hAnsi="Arabic Typesetting" w:cs="Arabic Typesetting"/>
          <w:sz w:val="26"/>
          <w:szCs w:val="26"/>
        </w:rPr>
      </w:pPr>
    </w:p>
    <w:p w14:paraId="7078D914" w14:textId="77777777" w:rsidR="00823186" w:rsidRPr="00AD369C" w:rsidRDefault="00823186" w:rsidP="00823186">
      <w:pPr>
        <w:spacing w:line="240" w:lineRule="auto"/>
        <w:rPr>
          <w:rFonts w:ascii="Arabic Typesetting" w:hAnsi="Arabic Typesetting" w:cs="Arabic Typesetting"/>
          <w:b/>
          <w:bCs/>
          <w:sz w:val="26"/>
          <w:szCs w:val="26"/>
        </w:rPr>
      </w:pPr>
      <w:r>
        <w:rPr>
          <w:rFonts w:ascii="Arabic Typesetting" w:eastAsia="Calibri" w:hAnsi="Arabic Typesetting" w:cs="Arabic Typesetting"/>
          <w:b/>
          <w:bCs/>
          <w:sz w:val="26"/>
          <w:szCs w:val="26"/>
        </w:rPr>
        <w:t>7</w:t>
      </w:r>
      <w:r w:rsidRPr="00AD369C">
        <w:rPr>
          <w:rFonts w:ascii="Arabic Typesetting" w:eastAsia="Calibri" w:hAnsi="Arabic Typesetting" w:cs="Arabic Typesetting" w:hint="cs"/>
          <w:b/>
          <w:bCs/>
          <w:sz w:val="26"/>
          <w:szCs w:val="26"/>
        </w:rPr>
        <w:t>.</w:t>
      </w:r>
      <w:r w:rsidRPr="00AD369C">
        <w:rPr>
          <w:rFonts w:ascii="Arabic Typesetting" w:hAnsi="Arabic Typesetting" w:cs="Arabic Typesetting" w:hint="cs"/>
          <w:b/>
          <w:bCs/>
          <w:sz w:val="26"/>
          <w:szCs w:val="26"/>
        </w:rPr>
        <w:t xml:space="preserve"> </w:t>
      </w:r>
      <w:r>
        <w:rPr>
          <w:rFonts w:ascii="Arabic Typesetting" w:hAnsi="Arabic Typesetting" w:cs="Arabic Typesetting"/>
          <w:b/>
          <w:bCs/>
          <w:sz w:val="26"/>
          <w:szCs w:val="26"/>
        </w:rPr>
        <w:t>Levee Infrastructure Upgrades - Security</w:t>
      </w:r>
    </w:p>
    <w:p w14:paraId="672CCE19" w14:textId="77777777" w:rsidR="00823186" w:rsidRPr="00AD369C" w:rsidRDefault="00823186" w:rsidP="00823186">
      <w:pPr>
        <w:spacing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A motion was made by </w:t>
      </w:r>
      <w:r>
        <w:rPr>
          <w:rFonts w:ascii="Arabic Typesetting" w:hAnsi="Arabic Typesetting" w:cs="Arabic Typesetting"/>
          <w:sz w:val="26"/>
          <w:szCs w:val="26"/>
        </w:rPr>
        <w:t>Vice President Hutchins</w:t>
      </w:r>
      <w:r w:rsidRPr="00AD369C">
        <w:rPr>
          <w:rFonts w:ascii="Arabic Typesetting" w:hAnsi="Arabic Typesetting" w:cs="Arabic Typesetting" w:hint="cs"/>
          <w:sz w:val="26"/>
          <w:szCs w:val="26"/>
        </w:rPr>
        <w:t xml:space="preserve">, seconded by Vice President Hutchins, and passed unanimously by the Board of Commissioners of the Tensas Basin Levee District after President Drew Keahey called for public comments, and there were none, to wit: </w:t>
      </w:r>
    </w:p>
    <w:p w14:paraId="3CEB7C69" w14:textId="77777777" w:rsidR="00823186" w:rsidRPr="00AD369C" w:rsidRDefault="00823186" w:rsidP="00823186">
      <w:pPr>
        <w:spacing w:line="240" w:lineRule="auto"/>
        <w:ind w:left="4320"/>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   RESOLUTION</w:t>
      </w:r>
    </w:p>
    <w:p w14:paraId="31108E21" w14:textId="77777777" w:rsidR="00823186" w:rsidRDefault="00823186" w:rsidP="00823186">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NOW, THEREFORE, BE IT RESOLVED THAT the Board of Commissioners for the </w:t>
      </w:r>
      <w:r>
        <w:rPr>
          <w:rFonts w:ascii="Arabic Typesetting" w:hAnsi="Arabic Typesetting" w:cs="Arabic Typesetting"/>
          <w:sz w:val="26"/>
          <w:szCs w:val="26"/>
        </w:rPr>
        <w:t>Davis Lake Project Change order totaling $24,107.51</w:t>
      </w:r>
    </w:p>
    <w:p w14:paraId="6329547D" w14:textId="77777777" w:rsidR="00823186" w:rsidRPr="00AD369C" w:rsidRDefault="00823186" w:rsidP="00823186">
      <w:pPr>
        <w:spacing w:after="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Aundi Brown</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 xml:space="preserve"> </w:t>
      </w:r>
      <w:r w:rsidRPr="00AD369C">
        <w:rPr>
          <w:rFonts w:ascii="Arabic Typesetting" w:hAnsi="Arabic Typesetting" w:cs="Arabic Typesetting" w:hint="cs"/>
          <w:sz w:val="26"/>
          <w:szCs w:val="26"/>
        </w:rPr>
        <w:tab/>
        <w:t>Drew Keahey</w:t>
      </w:r>
    </w:p>
    <w:p w14:paraId="439B2AB5" w14:textId="77777777" w:rsidR="00823186" w:rsidRDefault="00823186" w:rsidP="00823186">
      <w:pPr>
        <w:spacing w:after="0" w:line="240" w:lineRule="auto"/>
        <w:rPr>
          <w:rStyle w:val="eop"/>
          <w:rFonts w:ascii="Arabic Typesetting" w:hAnsi="Arabic Typesetting" w:cs="Arabic Typesetting"/>
          <w:sz w:val="26"/>
          <w:szCs w:val="26"/>
        </w:rPr>
      </w:pPr>
      <w:r w:rsidRPr="00AD369C">
        <w:rPr>
          <w:rFonts w:ascii="Arabic Typesetting" w:hAnsi="Arabic Typesetting" w:cs="Arabic Typesetting" w:hint="cs"/>
          <w:sz w:val="26"/>
          <w:szCs w:val="26"/>
        </w:rPr>
        <w:t>Secretary</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t xml:space="preserve">   </w:t>
      </w:r>
      <w:r w:rsidRPr="00AD369C">
        <w:rPr>
          <w:rFonts w:ascii="Arabic Typesetting" w:hAnsi="Arabic Typesetting" w:cs="Arabic Typesetting" w:hint="cs"/>
          <w:sz w:val="26"/>
          <w:szCs w:val="26"/>
        </w:rPr>
        <w:tab/>
      </w:r>
      <w:r w:rsidRPr="00AD369C">
        <w:rPr>
          <w:rFonts w:ascii="Arabic Typesetting" w:hAnsi="Arabic Typesetting" w:cs="Arabic Typesetting" w:hint="cs"/>
          <w:sz w:val="26"/>
          <w:szCs w:val="26"/>
        </w:rPr>
        <w:tab/>
      </w:r>
      <w:r w:rsidRPr="00AD369C">
        <w:rPr>
          <w:rFonts w:ascii="Arabic Typesetting" w:hAnsi="Arabic Typesetting" w:cs="Arabic Typesetting"/>
          <w:sz w:val="26"/>
          <w:szCs w:val="26"/>
        </w:rPr>
        <w:tab/>
      </w:r>
      <w:r w:rsidRPr="00AD369C">
        <w:rPr>
          <w:rFonts w:ascii="Arabic Typesetting" w:hAnsi="Arabic Typesetting" w:cs="Arabic Typesetting" w:hint="cs"/>
          <w:sz w:val="26"/>
          <w:szCs w:val="26"/>
        </w:rPr>
        <w:t>President</w:t>
      </w:r>
      <w:r w:rsidRPr="00AD369C">
        <w:rPr>
          <w:rStyle w:val="eop"/>
          <w:rFonts w:ascii="Arabic Typesetting" w:hAnsi="Arabic Typesetting" w:cs="Arabic Typesetting" w:hint="cs"/>
          <w:sz w:val="26"/>
          <w:szCs w:val="26"/>
        </w:rPr>
        <w:t> </w:t>
      </w:r>
      <w:bookmarkEnd w:id="8"/>
    </w:p>
    <w:p w14:paraId="32C23FCA" w14:textId="77777777" w:rsidR="00823186" w:rsidRDefault="00823186" w:rsidP="00823186">
      <w:pPr>
        <w:spacing w:after="0" w:line="240" w:lineRule="auto"/>
        <w:rPr>
          <w:rStyle w:val="eop"/>
          <w:rFonts w:ascii="Arabic Typesetting" w:hAnsi="Arabic Typesetting" w:cs="Arabic Typesetting"/>
          <w:sz w:val="26"/>
          <w:szCs w:val="26"/>
        </w:rPr>
      </w:pPr>
    </w:p>
    <w:p w14:paraId="611600A6" w14:textId="77777777" w:rsidR="00823186" w:rsidRPr="00CE39EA" w:rsidRDefault="00823186" w:rsidP="00823186">
      <w:pPr>
        <w:spacing w:after="0" w:line="240" w:lineRule="auto"/>
        <w:rPr>
          <w:rFonts w:ascii="Arabic Typesetting" w:hAnsi="Arabic Typesetting" w:cs="Arabic Typesetting"/>
          <w:sz w:val="26"/>
          <w:szCs w:val="26"/>
        </w:rPr>
      </w:pPr>
      <w:r w:rsidRPr="00AD369C">
        <w:rPr>
          <w:rFonts w:ascii="Arabic Typesetting" w:hAnsi="Arabic Typesetting" w:cs="Arabic Typesetting" w:hint="cs"/>
          <w:b/>
          <w:bCs/>
          <w:sz w:val="26"/>
          <w:szCs w:val="26"/>
        </w:rPr>
        <w:t>Request</w:t>
      </w:r>
      <w:r>
        <w:rPr>
          <w:rFonts w:ascii="Arabic Typesetting" w:hAnsi="Arabic Typesetting" w:cs="Arabic Typesetting"/>
          <w:b/>
          <w:bCs/>
          <w:sz w:val="26"/>
          <w:szCs w:val="26"/>
        </w:rPr>
        <w:t>s</w:t>
      </w:r>
    </w:p>
    <w:p w14:paraId="2423B919" w14:textId="77777777" w:rsidR="00823186" w:rsidRDefault="00823186" w:rsidP="00823186">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Presentations</w:t>
      </w:r>
    </w:p>
    <w:p w14:paraId="0980B0ED" w14:textId="77777777" w:rsidR="00823186" w:rsidRPr="00B02715" w:rsidRDefault="00823186" w:rsidP="00823186">
      <w:pPr>
        <w:spacing w:after="0" w:line="240" w:lineRule="auto"/>
        <w:rPr>
          <w:rStyle w:val="eop"/>
          <w:rFonts w:ascii="Arabic Typesetting" w:hAnsi="Arabic Typesetting" w:cs="Arabic Typesetting"/>
          <w:b/>
          <w:bCs/>
          <w:sz w:val="26"/>
          <w:szCs w:val="26"/>
        </w:rPr>
      </w:pPr>
      <w:r>
        <w:rPr>
          <w:rFonts w:ascii="Arabic Typesetting" w:hAnsi="Arabic Typesetting" w:cs="Arabic Typesetting"/>
          <w:b/>
          <w:bCs/>
          <w:sz w:val="26"/>
          <w:szCs w:val="26"/>
        </w:rPr>
        <w:t>Items for Discussion</w:t>
      </w:r>
    </w:p>
    <w:p w14:paraId="29103A75" w14:textId="77777777" w:rsidR="00823186" w:rsidRDefault="00823186" w:rsidP="00823186">
      <w:pPr>
        <w:spacing w:after="0" w:line="240" w:lineRule="auto"/>
        <w:rPr>
          <w:rFonts w:ascii="Arabic Typesetting" w:hAnsi="Arabic Typesetting" w:cs="Arabic Typesetting"/>
          <w:b/>
          <w:bCs/>
          <w:sz w:val="26"/>
          <w:szCs w:val="26"/>
        </w:rPr>
      </w:pPr>
      <w:r>
        <w:rPr>
          <w:rFonts w:ascii="Arabic Typesetting" w:eastAsia="Calibri" w:hAnsi="Arabic Typesetting" w:cs="Arabic Typesetting"/>
          <w:b/>
          <w:bCs/>
          <w:sz w:val="26"/>
          <w:szCs w:val="26"/>
        </w:rPr>
        <w:t>8</w:t>
      </w:r>
      <w:r w:rsidRPr="00AD369C">
        <w:rPr>
          <w:rFonts w:ascii="Arabic Typesetting" w:eastAsia="Calibri" w:hAnsi="Arabic Typesetting" w:cs="Arabic Typesetting" w:hint="cs"/>
          <w:b/>
          <w:bCs/>
          <w:sz w:val="26"/>
          <w:szCs w:val="26"/>
        </w:rPr>
        <w:t>.</w:t>
      </w:r>
      <w:r w:rsidRPr="00AD369C">
        <w:rPr>
          <w:rFonts w:ascii="Arabic Typesetting" w:hAnsi="Arabic Typesetting" w:cs="Arabic Typesetting" w:hint="cs"/>
          <w:b/>
          <w:bCs/>
          <w:sz w:val="26"/>
          <w:szCs w:val="26"/>
        </w:rPr>
        <w:t xml:space="preserve"> </w:t>
      </w:r>
      <w:r w:rsidRPr="00B02715">
        <w:rPr>
          <w:rFonts w:ascii="Arabic Typesetting" w:hAnsi="Arabic Typesetting" w:cs="Arabic Typesetting"/>
          <w:sz w:val="26"/>
          <w:szCs w:val="26"/>
        </w:rPr>
        <w:t>TBLD Dive Team</w:t>
      </w:r>
    </w:p>
    <w:p w14:paraId="6E9F637B" w14:textId="77777777" w:rsidR="00823186" w:rsidRDefault="00823186" w:rsidP="00823186">
      <w:pPr>
        <w:spacing w:after="0" w:line="240" w:lineRule="auto"/>
        <w:rPr>
          <w:rFonts w:ascii="Arabic Typesetting" w:hAnsi="Arabic Typesetting" w:cs="Arabic Typesetting"/>
          <w:b/>
          <w:bCs/>
          <w:sz w:val="26"/>
          <w:szCs w:val="26"/>
        </w:rPr>
      </w:pPr>
      <w:r>
        <w:rPr>
          <w:rFonts w:ascii="Arabic Typesetting" w:hAnsi="Arabic Typesetting" w:cs="Arabic Typesetting"/>
          <w:b/>
          <w:bCs/>
          <w:sz w:val="26"/>
          <w:szCs w:val="26"/>
        </w:rPr>
        <w:t>Updates on Levee Projects</w:t>
      </w:r>
    </w:p>
    <w:p w14:paraId="73B862BC" w14:textId="77777777" w:rsidR="00823186" w:rsidRPr="00AD369C" w:rsidRDefault="00823186" w:rsidP="00823186">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Financial Statements</w:t>
      </w:r>
    </w:p>
    <w:p w14:paraId="03B0CCA6" w14:textId="77777777" w:rsidR="00823186" w:rsidRPr="00AD369C" w:rsidRDefault="00823186" w:rsidP="00823186">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sz w:val="26"/>
          <w:szCs w:val="26"/>
        </w:rPr>
        <w:t xml:space="preserve"> </w:t>
      </w:r>
      <w:r>
        <w:rPr>
          <w:rFonts w:ascii="Arabic Typesetting" w:hAnsi="Arabic Typesetting" w:cs="Arabic Typesetting"/>
          <w:b/>
          <w:bCs/>
          <w:sz w:val="26"/>
          <w:szCs w:val="26"/>
        </w:rPr>
        <w:t>9</w:t>
      </w:r>
      <w:r w:rsidRPr="00AD369C">
        <w:rPr>
          <w:rFonts w:ascii="Arabic Typesetting" w:hAnsi="Arabic Typesetting" w:cs="Arabic Typesetting" w:hint="cs"/>
          <w:b/>
          <w:bCs/>
          <w:sz w:val="26"/>
          <w:szCs w:val="26"/>
        </w:rPr>
        <w:t>.</w:t>
      </w:r>
      <w:r w:rsidRPr="00AD369C">
        <w:rPr>
          <w:rFonts w:ascii="Arabic Typesetting" w:hAnsi="Arabic Typesetting" w:cs="Arabic Typesetting" w:hint="cs"/>
          <w:sz w:val="26"/>
          <w:szCs w:val="26"/>
        </w:rPr>
        <w:t xml:space="preserve"> Financial Statements were reviewed and discussed.</w:t>
      </w:r>
    </w:p>
    <w:p w14:paraId="30A7A3A5" w14:textId="77777777" w:rsidR="00823186" w:rsidRPr="00AD369C" w:rsidRDefault="00823186" w:rsidP="00823186">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Public Comment</w:t>
      </w:r>
    </w:p>
    <w:p w14:paraId="2A3DB248" w14:textId="77777777" w:rsidR="00823186" w:rsidRPr="00AD369C" w:rsidRDefault="00823186" w:rsidP="00823186">
      <w:pPr>
        <w:spacing w:after="0" w:line="240" w:lineRule="auto"/>
        <w:rPr>
          <w:rFonts w:ascii="Arabic Typesetting" w:hAnsi="Arabic Typesetting" w:cs="Arabic Typesetting"/>
          <w:b/>
          <w:bCs/>
          <w:sz w:val="26"/>
          <w:szCs w:val="26"/>
        </w:rPr>
      </w:pPr>
      <w:r w:rsidRPr="00AD369C">
        <w:rPr>
          <w:rFonts w:ascii="Arabic Typesetting" w:hAnsi="Arabic Typesetting" w:cs="Arabic Typesetting" w:hint="cs"/>
          <w:b/>
          <w:bCs/>
          <w:sz w:val="26"/>
          <w:szCs w:val="26"/>
        </w:rPr>
        <w:t>Adjourn</w:t>
      </w:r>
    </w:p>
    <w:p w14:paraId="1BED369F" w14:textId="77777777" w:rsidR="00823186" w:rsidRPr="00AD369C" w:rsidRDefault="00823186" w:rsidP="00823186">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The meeting was adjourned at 10:</w:t>
      </w:r>
      <w:r>
        <w:rPr>
          <w:rFonts w:ascii="Arabic Typesetting" w:hAnsi="Arabic Typesetting" w:cs="Arabic Typesetting"/>
          <w:sz w:val="26"/>
          <w:szCs w:val="26"/>
        </w:rPr>
        <w:t>2</w:t>
      </w:r>
      <w:r w:rsidRPr="00AD369C">
        <w:rPr>
          <w:rFonts w:ascii="Arabic Typesetting" w:hAnsi="Arabic Typesetting" w:cs="Arabic Typesetting" w:hint="cs"/>
          <w:sz w:val="26"/>
          <w:szCs w:val="26"/>
        </w:rPr>
        <w:t>6 a.m.</w:t>
      </w:r>
    </w:p>
    <w:p w14:paraId="3AFFE675" w14:textId="6461AC83" w:rsidR="00AD3B05" w:rsidRPr="001E080E" w:rsidRDefault="00823186" w:rsidP="00873A58">
      <w:pPr>
        <w:spacing w:before="120" w:line="240" w:lineRule="auto"/>
        <w:rPr>
          <w:rFonts w:ascii="Arabic Typesetting" w:hAnsi="Arabic Typesetting" w:cs="Arabic Typesetting"/>
          <w:sz w:val="26"/>
          <w:szCs w:val="26"/>
        </w:rPr>
      </w:pPr>
      <w:r w:rsidRPr="00AD369C">
        <w:rPr>
          <w:rFonts w:ascii="Arabic Typesetting" w:hAnsi="Arabic Typesetting" w:cs="Arabic Typesetting" w:hint="cs"/>
          <w:sz w:val="26"/>
          <w:szCs w:val="26"/>
        </w:rPr>
        <w:t xml:space="preserve">Next Meeting </w:t>
      </w:r>
      <w:r>
        <w:rPr>
          <w:rFonts w:ascii="Arabic Typesetting" w:hAnsi="Arabic Typesetting" w:cs="Arabic Typesetting"/>
          <w:sz w:val="26"/>
          <w:szCs w:val="26"/>
        </w:rPr>
        <w:t>February 11</w:t>
      </w:r>
      <w:r w:rsidRPr="00AD369C">
        <w:rPr>
          <w:rFonts w:ascii="Arabic Typesetting" w:hAnsi="Arabic Typesetting" w:cs="Arabic Typesetting" w:hint="cs"/>
          <w:sz w:val="26"/>
          <w:szCs w:val="26"/>
        </w:rPr>
        <w:t xml:space="preserve">, </w:t>
      </w:r>
      <w:bookmarkEnd w:id="0"/>
      <w:r w:rsidRPr="00AD369C">
        <w:rPr>
          <w:rFonts w:ascii="Arabic Typesetting" w:hAnsi="Arabic Typesetting" w:cs="Arabic Typesetting" w:hint="cs"/>
          <w:sz w:val="26"/>
          <w:szCs w:val="26"/>
        </w:rPr>
        <w:t>2025, 9:30</w:t>
      </w:r>
    </w:p>
    <w:p w14:paraId="50919B57" w14:textId="77777777" w:rsidR="00AD3B05" w:rsidRDefault="00AD3B05" w:rsidP="00873A58">
      <w:pPr>
        <w:spacing w:before="120" w:line="240" w:lineRule="auto"/>
        <w:rPr>
          <w:rFonts w:ascii="Arabic Typesetting" w:hAnsi="Arabic Typesetting" w:cs="Arabic Typesetting"/>
          <w:sz w:val="24"/>
          <w:szCs w:val="24"/>
        </w:rPr>
      </w:pPr>
    </w:p>
    <w:p w14:paraId="323B2E1D" w14:textId="77777777" w:rsidR="00AD3B05" w:rsidRDefault="00AD3B05" w:rsidP="00873A58">
      <w:pPr>
        <w:spacing w:before="120" w:line="240" w:lineRule="auto"/>
        <w:rPr>
          <w:rFonts w:ascii="Arabic Typesetting" w:hAnsi="Arabic Typesetting" w:cs="Arabic Typesetting"/>
          <w:sz w:val="24"/>
          <w:szCs w:val="24"/>
        </w:rPr>
      </w:pPr>
    </w:p>
    <w:p w14:paraId="5A806970" w14:textId="77777777" w:rsidR="00AD3B05" w:rsidRDefault="00AD3B05" w:rsidP="00873A58">
      <w:pPr>
        <w:spacing w:before="120" w:line="240" w:lineRule="auto"/>
        <w:rPr>
          <w:rFonts w:ascii="Arabic Typesetting" w:hAnsi="Arabic Typesetting" w:cs="Arabic Typesetting"/>
          <w:sz w:val="24"/>
          <w:szCs w:val="24"/>
        </w:rPr>
      </w:pPr>
    </w:p>
    <w:p w14:paraId="0DA75EF6" w14:textId="77777777" w:rsidR="00AD3B05" w:rsidRDefault="00AD3B05" w:rsidP="00873A58">
      <w:pPr>
        <w:spacing w:before="120" w:line="240" w:lineRule="auto"/>
        <w:rPr>
          <w:rFonts w:ascii="Arabic Typesetting" w:hAnsi="Arabic Typesetting" w:cs="Arabic Typesetting"/>
          <w:sz w:val="24"/>
          <w:szCs w:val="24"/>
        </w:rPr>
      </w:pPr>
    </w:p>
    <w:p w14:paraId="42630DE2" w14:textId="77777777" w:rsidR="00AD3B05" w:rsidRDefault="00AD3B05" w:rsidP="00873A58">
      <w:pPr>
        <w:spacing w:before="120" w:line="240" w:lineRule="auto"/>
        <w:rPr>
          <w:rFonts w:ascii="Arabic Typesetting" w:hAnsi="Arabic Typesetting" w:cs="Arabic Typesetting"/>
          <w:sz w:val="24"/>
          <w:szCs w:val="24"/>
        </w:rPr>
      </w:pPr>
    </w:p>
    <w:p w14:paraId="5C642E39" w14:textId="77777777" w:rsidR="00AD3B05" w:rsidRPr="00983F1F" w:rsidRDefault="00AD3B05" w:rsidP="00873A58">
      <w:pPr>
        <w:spacing w:before="120" w:line="240" w:lineRule="auto"/>
        <w:rPr>
          <w:rFonts w:ascii="Arabic Typesetting" w:hAnsi="Arabic Typesetting" w:cs="Arabic Typesetting"/>
          <w:sz w:val="24"/>
          <w:szCs w:val="24"/>
        </w:rPr>
      </w:pPr>
    </w:p>
    <w:sectPr w:rsidR="00AD3B05" w:rsidRPr="00983F1F" w:rsidSect="009D0140">
      <w:headerReference w:type="default" r:id="rId12"/>
      <w:pgSz w:w="12240" w:h="15840" w:code="1"/>
      <w:pgMar w:top="1008" w:right="1080" w:bottom="1440" w:left="1080" w:header="144" w:footer="432" w:gutter="0"/>
      <w:pgBorders w:offsetFrom="page">
        <w:top w:val="thinThickSmallGap" w:sz="24" w:space="24" w:color="005494" w:themeColor="accent1" w:themeShade="BF"/>
        <w:left w:val="thinThickSmallGap" w:sz="24" w:space="24" w:color="005494" w:themeColor="accent1" w:themeShade="BF"/>
        <w:bottom w:val="thickThinSmallGap" w:sz="24" w:space="24" w:color="005494" w:themeColor="accent1" w:themeShade="BF"/>
        <w:right w:val="thickThinSmallGap" w:sz="24" w:space="24" w:color="005494" w:themeColor="accent1" w:themeShade="BF"/>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FCBD7" w14:textId="77777777" w:rsidR="007C0EBB" w:rsidRDefault="007C0EBB" w:rsidP="00DD2107">
      <w:pPr>
        <w:spacing w:after="0" w:line="240" w:lineRule="auto"/>
      </w:pPr>
      <w:r>
        <w:separator/>
      </w:r>
    </w:p>
    <w:p w14:paraId="179BB094" w14:textId="77777777" w:rsidR="007C0EBB" w:rsidRDefault="007C0EBB"/>
  </w:endnote>
  <w:endnote w:type="continuationSeparator" w:id="0">
    <w:p w14:paraId="7029941D" w14:textId="77777777" w:rsidR="007C0EBB" w:rsidRDefault="007C0EBB" w:rsidP="00DD2107">
      <w:pPr>
        <w:spacing w:after="0" w:line="240" w:lineRule="auto"/>
      </w:pPr>
      <w:r>
        <w:continuationSeparator/>
      </w:r>
    </w:p>
    <w:p w14:paraId="062408BC" w14:textId="77777777" w:rsidR="007C0EBB" w:rsidRDefault="007C0E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Arabic Typesetting">
    <w:charset w:val="B2"/>
    <w:family w:val="script"/>
    <w:pitch w:val="variable"/>
    <w:sig w:usb0="80002007" w:usb1="80000000" w:usb2="00000008" w:usb3="00000000" w:csb0="000000D3" w:csb1="00000000"/>
  </w:font>
  <w:font w:name="Amasis MT Pro Medium">
    <w:charset w:val="00"/>
    <w:family w:val="roman"/>
    <w:pitch w:val="variable"/>
    <w:sig w:usb0="A00000AF" w:usb1="4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D1C82" w14:textId="77777777" w:rsidR="007C0EBB" w:rsidRDefault="007C0EBB" w:rsidP="00DD2107">
      <w:pPr>
        <w:spacing w:after="0" w:line="240" w:lineRule="auto"/>
      </w:pPr>
      <w:r>
        <w:separator/>
      </w:r>
    </w:p>
    <w:p w14:paraId="7CDB9392" w14:textId="77777777" w:rsidR="007C0EBB" w:rsidRDefault="007C0EBB"/>
  </w:footnote>
  <w:footnote w:type="continuationSeparator" w:id="0">
    <w:p w14:paraId="73159B4A" w14:textId="77777777" w:rsidR="007C0EBB" w:rsidRDefault="007C0EBB" w:rsidP="00DD2107">
      <w:pPr>
        <w:spacing w:after="0" w:line="240" w:lineRule="auto"/>
      </w:pPr>
      <w:r>
        <w:continuationSeparator/>
      </w:r>
    </w:p>
    <w:p w14:paraId="1EF34AE3" w14:textId="77777777" w:rsidR="007C0EBB" w:rsidRDefault="007C0E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0A9DC02B" w14:textId="77777777" w:rsidR="009D0140" w:rsidRDefault="009D0140">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03F97203" w14:textId="0AE652DC" w:rsidR="009D4004" w:rsidRDefault="009D4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EAB3D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3A284E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33E95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CE41F3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C00D2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36648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86294D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5FC7D5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27C5A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90F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A6183"/>
    <w:multiLevelType w:val="hybridMultilevel"/>
    <w:tmpl w:val="19AAD254"/>
    <w:lvl w:ilvl="0" w:tplc="1D2096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3F4B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247182"/>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67DF284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457740F"/>
    <w:multiLevelType w:val="hybridMultilevel"/>
    <w:tmpl w:val="8042E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1579766">
    <w:abstractNumId w:val="11"/>
  </w:num>
  <w:num w:numId="2" w16cid:durableId="1211308805">
    <w:abstractNumId w:val="13"/>
  </w:num>
  <w:num w:numId="3" w16cid:durableId="1623222681">
    <w:abstractNumId w:val="12"/>
  </w:num>
  <w:num w:numId="4" w16cid:durableId="141700270">
    <w:abstractNumId w:val="9"/>
  </w:num>
  <w:num w:numId="5" w16cid:durableId="624166812">
    <w:abstractNumId w:val="7"/>
  </w:num>
  <w:num w:numId="6" w16cid:durableId="1136533153">
    <w:abstractNumId w:val="6"/>
  </w:num>
  <w:num w:numId="7" w16cid:durableId="329793715">
    <w:abstractNumId w:val="5"/>
  </w:num>
  <w:num w:numId="8" w16cid:durableId="751509193">
    <w:abstractNumId w:val="4"/>
  </w:num>
  <w:num w:numId="9" w16cid:durableId="1227107802">
    <w:abstractNumId w:val="8"/>
  </w:num>
  <w:num w:numId="10" w16cid:durableId="1425762499">
    <w:abstractNumId w:val="3"/>
  </w:num>
  <w:num w:numId="11" w16cid:durableId="802044312">
    <w:abstractNumId w:val="2"/>
  </w:num>
  <w:num w:numId="12" w16cid:durableId="1393458634">
    <w:abstractNumId w:val="1"/>
  </w:num>
  <w:num w:numId="13" w16cid:durableId="1885559679">
    <w:abstractNumId w:val="0"/>
  </w:num>
  <w:num w:numId="14" w16cid:durableId="1412388416">
    <w:abstractNumId w:val="10"/>
  </w:num>
  <w:num w:numId="15" w16cid:durableId="1056637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42"/>
    <w:rsid w:val="00040076"/>
    <w:rsid w:val="00045F7C"/>
    <w:rsid w:val="00057155"/>
    <w:rsid w:val="000D58B9"/>
    <w:rsid w:val="000D78CB"/>
    <w:rsid w:val="000E6CED"/>
    <w:rsid w:val="0010537C"/>
    <w:rsid w:val="00127F50"/>
    <w:rsid w:val="001959CB"/>
    <w:rsid w:val="001A42FA"/>
    <w:rsid w:val="001E080E"/>
    <w:rsid w:val="00232455"/>
    <w:rsid w:val="002D2E8E"/>
    <w:rsid w:val="00317E5B"/>
    <w:rsid w:val="003B1B48"/>
    <w:rsid w:val="00420B42"/>
    <w:rsid w:val="00455917"/>
    <w:rsid w:val="004B0260"/>
    <w:rsid w:val="004C0B41"/>
    <w:rsid w:val="005027F0"/>
    <w:rsid w:val="0057031D"/>
    <w:rsid w:val="005D5DAC"/>
    <w:rsid w:val="005E30F5"/>
    <w:rsid w:val="005E7C7A"/>
    <w:rsid w:val="006519EB"/>
    <w:rsid w:val="00660016"/>
    <w:rsid w:val="00661AE1"/>
    <w:rsid w:val="006D7E27"/>
    <w:rsid w:val="00776812"/>
    <w:rsid w:val="007C0EBB"/>
    <w:rsid w:val="008101FC"/>
    <w:rsid w:val="00823186"/>
    <w:rsid w:val="00873A58"/>
    <w:rsid w:val="008F41AD"/>
    <w:rsid w:val="00923E97"/>
    <w:rsid w:val="00983F1F"/>
    <w:rsid w:val="009D0140"/>
    <w:rsid w:val="009D4004"/>
    <w:rsid w:val="00AD369C"/>
    <w:rsid w:val="00AD3B05"/>
    <w:rsid w:val="00AD58FB"/>
    <w:rsid w:val="00B12DAD"/>
    <w:rsid w:val="00BB2DD3"/>
    <w:rsid w:val="00C37388"/>
    <w:rsid w:val="00C96921"/>
    <w:rsid w:val="00CE2320"/>
    <w:rsid w:val="00DA1D86"/>
    <w:rsid w:val="00DD2107"/>
    <w:rsid w:val="00DD4265"/>
    <w:rsid w:val="00DD5C32"/>
    <w:rsid w:val="00E025EE"/>
    <w:rsid w:val="00E1071B"/>
    <w:rsid w:val="00E5438D"/>
    <w:rsid w:val="00F56584"/>
    <w:rsid w:val="00F71C8F"/>
    <w:rsid w:val="00FE6B23"/>
    <w:rsid w:val="00FF6BD0"/>
    <w:rsid w:val="00FF7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80C251"/>
  <w15:chartTrackingRefBased/>
  <w15:docId w15:val="{DE92FBFC-2CEF-4367-A36D-FED7770F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iPriority="32" w:unhideWhenUsed="1"/>
    <w:lsdException w:name="Signature" w:semiHidden="1" w:uiPriority="33"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31D"/>
  </w:style>
  <w:style w:type="paragraph" w:styleId="Heading1">
    <w:name w:val="heading 1"/>
    <w:basedOn w:val="Normal"/>
    <w:next w:val="Normal"/>
    <w:link w:val="Heading1Char"/>
    <w:uiPriority w:val="9"/>
    <w:qFormat/>
    <w:rsid w:val="0057031D"/>
    <w:pPr>
      <w:keepNext/>
      <w:keepLines/>
      <w:pBdr>
        <w:left w:val="single" w:sz="12" w:space="12" w:color="F98723"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
    <w:uiPriority w:val="9"/>
    <w:semiHidden/>
    <w:unhideWhenUsed/>
    <w:qFormat/>
    <w:rsid w:val="0057031D"/>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semiHidden/>
    <w:unhideWhenUsed/>
    <w:qFormat/>
    <w:rsid w:val="0057031D"/>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semiHidden/>
    <w:unhideWhenUsed/>
    <w:qFormat/>
    <w:rsid w:val="0057031D"/>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semiHidden/>
    <w:unhideWhenUsed/>
    <w:qFormat/>
    <w:rsid w:val="0057031D"/>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semiHidden/>
    <w:unhideWhenUsed/>
    <w:qFormat/>
    <w:rsid w:val="0057031D"/>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57031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57031D"/>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57031D"/>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3"/>
    <w:pPr>
      <w:spacing w:after="600" w:line="240" w:lineRule="auto"/>
      <w:ind w:right="3024"/>
      <w:contextualSpacing/>
    </w:pPr>
    <w:rPr>
      <w:caps/>
      <w:spacing w:val="28"/>
    </w:rPr>
  </w:style>
  <w:style w:type="character" w:styleId="BookTitle">
    <w:name w:val="Book Title"/>
    <w:basedOn w:val="DefaultParagraphFont"/>
    <w:uiPriority w:val="33"/>
    <w:qFormat/>
    <w:rsid w:val="0057031D"/>
    <w:rPr>
      <w:rFonts w:asciiTheme="minorHAnsi" w:eastAsiaTheme="minorEastAsia" w:hAnsiTheme="minorHAnsi" w:cstheme="minorBidi"/>
      <w:b/>
      <w:bCs/>
      <w:i/>
      <w:iCs/>
      <w:caps w:val="0"/>
      <w:smallCaps w:val="0"/>
      <w:color w:val="auto"/>
      <w:spacing w:val="10"/>
      <w:w w:val="100"/>
      <w:sz w:val="20"/>
      <w:szCs w:val="20"/>
    </w:rPr>
  </w:style>
  <w:style w:type="table" w:customStyle="1" w:styleId="BusinessPaper">
    <w:name w:val="Business Paper"/>
    <w:basedOn w:val="TableNormal"/>
    <w:uiPriority w:val="99"/>
    <w:pPr>
      <w:spacing w:before="240" w:after="180" w:line="240" w:lineRule="auto"/>
    </w:pPr>
    <w:rPr>
      <w:b/>
    </w:rPr>
    <w:tblPr>
      <w:tblBorders>
        <w:bottom w:val="single" w:sz="6" w:space="0" w:color="0072C6" w:themeColor="accent1"/>
        <w:insideH w:val="single" w:sz="6" w:space="0" w:color="0072C6" w:themeColor="accent1"/>
      </w:tblBorders>
      <w:tblCellMar>
        <w:left w:w="230" w:type="dxa"/>
        <w:right w:w="0" w:type="dxa"/>
      </w:tblCellMar>
    </w:tblPr>
    <w:tblStylePr w:type="firstRow">
      <w:pPr>
        <w:wordWrap/>
        <w:spacing w:beforeLines="0" w:before="200" w:beforeAutospacing="0" w:afterLines="0" w:after="160" w:afterAutospacing="0"/>
      </w:pPr>
      <w:rPr>
        <w:b/>
        <w:i w:val="0"/>
        <w:color w:val="FDF9F7" w:themeColor="background2"/>
        <w:sz w:val="28"/>
      </w:rPr>
      <w:tblPr/>
      <w:trPr>
        <w:tblHeader/>
      </w:trPr>
      <w:tcPr>
        <w:tcBorders>
          <w:top w:val="nil"/>
          <w:left w:val="nil"/>
          <w:bottom w:val="nil"/>
          <w:right w:val="nil"/>
          <w:insideH w:val="nil"/>
          <w:insideV w:val="nil"/>
          <w:tl2br w:val="nil"/>
          <w:tr2bl w:val="nil"/>
        </w:tcBorders>
        <w:shd w:val="clear" w:color="auto" w:fill="0072C6" w:themeFill="accent1"/>
        <w:vAlign w:val="bottom"/>
      </w:tcPr>
    </w:tblStylePr>
    <w:tblStylePr w:type="firstCol">
      <w:pPr>
        <w:wordWrap/>
        <w:spacing w:beforeLines="0" w:before="240" w:beforeAutospacing="0" w:afterLines="0" w:after="180" w:afterAutospacing="0"/>
        <w:jc w:val="right"/>
      </w:pPr>
      <w:rPr>
        <w:rFonts w:asciiTheme="majorHAnsi" w:hAnsiTheme="majorHAnsi"/>
        <w:b w:val="0"/>
        <w:i w:val="0"/>
        <w:color w:val="F98723" w:themeColor="accent2"/>
        <w:sz w:val="24"/>
      </w:rPr>
    </w:tblStylePr>
    <w:tblStylePr w:type="nwCell">
      <w:pPr>
        <w:wordWrap/>
        <w:jc w:val="left"/>
      </w:pPr>
    </w:tblStylePr>
  </w:style>
  <w:style w:type="paragraph" w:styleId="Caption">
    <w:name w:val="caption"/>
    <w:basedOn w:val="Normal"/>
    <w:next w:val="Normal"/>
    <w:uiPriority w:val="35"/>
    <w:semiHidden/>
    <w:unhideWhenUsed/>
    <w:qFormat/>
    <w:rsid w:val="0057031D"/>
    <w:pPr>
      <w:spacing w:line="240" w:lineRule="auto"/>
    </w:pPr>
    <w:rPr>
      <w:b/>
      <w:bCs/>
      <w:color w:val="F98723" w:themeColor="accent2"/>
      <w:spacing w:val="10"/>
      <w:sz w:val="16"/>
      <w:szCs w:val="16"/>
    </w:rPr>
  </w:style>
  <w:style w:type="paragraph" w:styleId="Closing">
    <w:name w:val="Closing"/>
    <w:basedOn w:val="Normal"/>
    <w:link w:val="ClosingChar"/>
    <w:uiPriority w:val="4"/>
    <w:unhideWhenUsed/>
    <w:pPr>
      <w:spacing w:before="720" w:after="0" w:line="240" w:lineRule="auto"/>
      <w:contextualSpacing/>
    </w:pPr>
    <w:rPr>
      <w:bCs/>
      <w:caps/>
      <w:spacing w:val="28"/>
      <w:szCs w:val="18"/>
    </w:rPr>
  </w:style>
  <w:style w:type="character" w:customStyle="1" w:styleId="ClosingChar">
    <w:name w:val="Closing Char"/>
    <w:basedOn w:val="DefaultParagraphFont"/>
    <w:link w:val="Closing"/>
    <w:uiPriority w:val="4"/>
    <w:rsid w:val="000D58B9"/>
    <w:rPr>
      <w:rFonts w:eastAsiaTheme="minorEastAsia"/>
      <w:bCs/>
      <w:caps/>
      <w:spacing w:val="28"/>
      <w:szCs w:val="18"/>
    </w:rPr>
  </w:style>
  <w:style w:type="paragraph" w:styleId="Signature">
    <w:name w:val="Signature"/>
    <w:basedOn w:val="Normal"/>
    <w:link w:val="SignatureChar"/>
    <w:uiPriority w:val="5"/>
    <w:unhideWhenUsed/>
    <w:pPr>
      <w:spacing w:before="1080" w:after="280" w:line="240" w:lineRule="auto"/>
      <w:contextualSpacing/>
    </w:pPr>
    <w:rPr>
      <w:bCs/>
      <w:caps/>
      <w:spacing w:val="28"/>
      <w:szCs w:val="18"/>
    </w:rPr>
  </w:style>
  <w:style w:type="character" w:customStyle="1" w:styleId="SignatureChar">
    <w:name w:val="Signature Char"/>
    <w:basedOn w:val="DefaultParagraphFont"/>
    <w:link w:val="Signature"/>
    <w:uiPriority w:val="5"/>
    <w:rsid w:val="000D58B9"/>
    <w:rPr>
      <w:rFonts w:eastAsiaTheme="minorEastAsia"/>
      <w:bCs/>
      <w:caps/>
      <w:spacing w:val="28"/>
      <w:szCs w:val="18"/>
    </w:rPr>
  </w:style>
  <w:style w:type="paragraph" w:styleId="Date">
    <w:name w:val="Date"/>
    <w:basedOn w:val="Normal"/>
    <w:link w:val="DateChar"/>
    <w:uiPriority w:val="1"/>
    <w:pPr>
      <w:spacing w:after="600" w:line="240" w:lineRule="auto"/>
      <w:ind w:right="3024"/>
      <w:contextualSpacing/>
    </w:pPr>
    <w:rPr>
      <w:b/>
      <w:spacing w:val="28"/>
      <w:sz w:val="32"/>
    </w:rPr>
  </w:style>
  <w:style w:type="character" w:customStyle="1" w:styleId="DateChar">
    <w:name w:val="Date Char"/>
    <w:basedOn w:val="DefaultParagraphFont"/>
    <w:link w:val="Date"/>
    <w:uiPriority w:val="1"/>
    <w:rPr>
      <w:b/>
      <w:spacing w:val="28"/>
      <w:sz w:val="32"/>
    </w:rPr>
  </w:style>
  <w:style w:type="character" w:styleId="Emphasis">
    <w:name w:val="Emphasis"/>
    <w:basedOn w:val="DefaultParagraphFont"/>
    <w:uiPriority w:val="20"/>
    <w:qFormat/>
    <w:rsid w:val="0057031D"/>
    <w:rPr>
      <w:rFonts w:asciiTheme="minorHAnsi" w:eastAsiaTheme="minorEastAsia" w:hAnsiTheme="minorHAnsi" w:cstheme="minorBidi"/>
      <w:i/>
      <w:iCs/>
      <w:color w:val="CE6305" w:themeColor="accent2" w:themeShade="BF"/>
      <w:sz w:val="20"/>
      <w:szCs w:val="20"/>
    </w:rPr>
  </w:style>
  <w:style w:type="paragraph" w:styleId="Title">
    <w:name w:val="Title"/>
    <w:basedOn w:val="Normal"/>
    <w:next w:val="Normal"/>
    <w:link w:val="TitleChar"/>
    <w:uiPriority w:val="10"/>
    <w:qFormat/>
    <w:rsid w:val="0057031D"/>
    <w:pPr>
      <w:spacing w:after="0" w:line="240" w:lineRule="auto"/>
      <w:contextualSpacing/>
    </w:pPr>
    <w:rPr>
      <w:rFonts w:asciiTheme="majorHAnsi" w:eastAsiaTheme="majorEastAsia" w:hAnsiTheme="majorHAnsi" w:cstheme="majorBidi"/>
      <w:caps/>
      <w:spacing w:val="40"/>
      <w:sz w:val="76"/>
      <w:szCs w:val="76"/>
    </w:rPr>
  </w:style>
  <w:style w:type="character" w:customStyle="1" w:styleId="Heading1Char">
    <w:name w:val="Heading 1 Char"/>
    <w:basedOn w:val="DefaultParagraphFont"/>
    <w:link w:val="Heading1"/>
    <w:uiPriority w:val="9"/>
    <w:rsid w:val="0057031D"/>
    <w:rPr>
      <w:rFonts w:asciiTheme="majorHAnsi" w:eastAsiaTheme="majorEastAsia" w:hAnsiTheme="majorHAnsi" w:cstheme="majorBidi"/>
      <w:caps/>
      <w:spacing w:val="10"/>
      <w:sz w:val="36"/>
      <w:szCs w:val="36"/>
    </w:rPr>
  </w:style>
  <w:style w:type="character" w:styleId="IntenseEmphasis">
    <w:name w:val="Intense Emphasis"/>
    <w:basedOn w:val="DefaultParagraphFont"/>
    <w:uiPriority w:val="21"/>
    <w:qFormat/>
    <w:rsid w:val="0057031D"/>
    <w:rPr>
      <w:rFonts w:asciiTheme="minorHAnsi" w:eastAsiaTheme="minorEastAsia" w:hAnsiTheme="minorHAnsi" w:cstheme="minorBidi"/>
      <w:b/>
      <w:bCs/>
      <w:i/>
      <w:iCs/>
      <w:color w:val="CE6305" w:themeColor="accent2" w:themeShade="BF"/>
      <w:spacing w:val="0"/>
      <w:w w:val="100"/>
      <w:position w:val="0"/>
      <w:sz w:val="20"/>
      <w:szCs w:val="20"/>
    </w:rPr>
  </w:style>
  <w:style w:type="paragraph" w:styleId="IntenseQuote">
    <w:name w:val="Intense Quote"/>
    <w:basedOn w:val="Normal"/>
    <w:next w:val="Normal"/>
    <w:link w:val="IntenseQuoteChar"/>
    <w:uiPriority w:val="30"/>
    <w:qFormat/>
    <w:rsid w:val="0057031D"/>
    <w:pPr>
      <w:spacing w:before="100" w:beforeAutospacing="1" w:after="240"/>
      <w:ind w:left="936" w:right="936"/>
      <w:jc w:val="center"/>
    </w:pPr>
    <w:rPr>
      <w:rFonts w:asciiTheme="majorHAnsi" w:eastAsiaTheme="majorEastAsia" w:hAnsiTheme="majorHAnsi" w:cstheme="majorBidi"/>
      <w:caps/>
      <w:color w:val="CE6305" w:themeColor="accent2" w:themeShade="BF"/>
      <w:spacing w:val="10"/>
      <w:sz w:val="28"/>
      <w:szCs w:val="28"/>
    </w:rPr>
  </w:style>
  <w:style w:type="character" w:customStyle="1" w:styleId="IntenseQuoteChar">
    <w:name w:val="Intense Quote Char"/>
    <w:basedOn w:val="DefaultParagraphFont"/>
    <w:link w:val="IntenseQuote"/>
    <w:uiPriority w:val="30"/>
    <w:rsid w:val="0057031D"/>
    <w:rPr>
      <w:rFonts w:asciiTheme="majorHAnsi" w:eastAsiaTheme="majorEastAsia" w:hAnsiTheme="majorHAnsi" w:cstheme="majorBidi"/>
      <w:caps/>
      <w:color w:val="CE6305" w:themeColor="accent2" w:themeShade="BF"/>
      <w:spacing w:val="10"/>
      <w:sz w:val="28"/>
      <w:szCs w:val="28"/>
    </w:rPr>
  </w:style>
  <w:style w:type="character" w:styleId="IntenseReference">
    <w:name w:val="Intense Reference"/>
    <w:basedOn w:val="DefaultParagraphFont"/>
    <w:uiPriority w:val="32"/>
    <w:qFormat/>
    <w:rsid w:val="0057031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table" w:styleId="ListTable3-Accent1">
    <w:name w:val="List Table 3 Accent 1"/>
    <w:basedOn w:val="TableNormal"/>
    <w:uiPriority w:val="48"/>
    <w:pPr>
      <w:spacing w:after="0" w:line="240" w:lineRule="auto"/>
    </w:pPr>
    <w:tblPr>
      <w:tblStyleRowBandSize w:val="1"/>
      <w:tblStyleColBandSize w:val="1"/>
      <w:tblBorders>
        <w:top w:val="single" w:sz="4" w:space="0" w:color="0072C6" w:themeColor="accent1"/>
        <w:left w:val="single" w:sz="4" w:space="0" w:color="0072C6" w:themeColor="accent1"/>
        <w:bottom w:val="single" w:sz="4" w:space="0" w:color="0072C6" w:themeColor="accent1"/>
        <w:right w:val="single" w:sz="4" w:space="0" w:color="0072C6" w:themeColor="accent1"/>
      </w:tblBorders>
    </w:tblPr>
    <w:tblStylePr w:type="firstRow">
      <w:rPr>
        <w:b/>
        <w:bCs/>
        <w:color w:val="FFFFFF" w:themeColor="background1"/>
      </w:rPr>
      <w:tblPr/>
      <w:tcPr>
        <w:shd w:val="clear" w:color="auto" w:fill="0072C6" w:themeFill="accent1"/>
      </w:tcPr>
    </w:tblStylePr>
    <w:tblStylePr w:type="lastRow">
      <w:rPr>
        <w:b/>
        <w:bCs/>
      </w:rPr>
      <w:tblPr/>
      <w:tcPr>
        <w:tcBorders>
          <w:top w:val="double" w:sz="4" w:space="0" w:color="0072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6" w:themeColor="accent1"/>
          <w:right w:val="single" w:sz="4" w:space="0" w:color="0072C6" w:themeColor="accent1"/>
        </w:tcBorders>
      </w:tcPr>
    </w:tblStylePr>
    <w:tblStylePr w:type="band1Horz">
      <w:tblPr/>
      <w:tcPr>
        <w:tcBorders>
          <w:top w:val="single" w:sz="4" w:space="0" w:color="0072C6" w:themeColor="accent1"/>
          <w:bottom w:val="single" w:sz="4" w:space="0" w:color="0072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6" w:themeColor="accent1"/>
          <w:left w:val="nil"/>
        </w:tcBorders>
      </w:tcPr>
    </w:tblStylePr>
    <w:tblStylePr w:type="swCell">
      <w:tblPr/>
      <w:tcPr>
        <w:tcBorders>
          <w:top w:val="double" w:sz="4" w:space="0" w:color="0072C6" w:themeColor="accent1"/>
          <w:right w:val="nil"/>
        </w:tcBorders>
      </w:tcPr>
    </w:tblStylePr>
  </w:style>
  <w:style w:type="character" w:styleId="PlaceholderText">
    <w:name w:val="Placeholder Text"/>
    <w:basedOn w:val="DefaultParagraphFont"/>
    <w:uiPriority w:val="99"/>
    <w:semiHidden/>
    <w:rsid w:val="000D58B9"/>
    <w:rPr>
      <w:color w:val="595959" w:themeColor="text1" w:themeTint="A6"/>
    </w:rPr>
  </w:style>
  <w:style w:type="paragraph" w:styleId="Quote">
    <w:name w:val="Quote"/>
    <w:basedOn w:val="Normal"/>
    <w:next w:val="Normal"/>
    <w:link w:val="QuoteChar"/>
    <w:uiPriority w:val="29"/>
    <w:qFormat/>
    <w:rsid w:val="0057031D"/>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57031D"/>
    <w:rPr>
      <w:rFonts w:asciiTheme="majorHAnsi" w:eastAsiaTheme="majorEastAsia" w:hAnsiTheme="majorHAnsi" w:cstheme="majorBidi"/>
      <w:sz w:val="24"/>
      <w:szCs w:val="24"/>
    </w:rPr>
  </w:style>
  <w:style w:type="character" w:styleId="Strong">
    <w:name w:val="Strong"/>
    <w:basedOn w:val="DefaultParagraphFont"/>
    <w:uiPriority w:val="22"/>
    <w:qFormat/>
    <w:rsid w:val="0057031D"/>
    <w:rPr>
      <w:rFonts w:asciiTheme="minorHAnsi" w:eastAsiaTheme="minorEastAsia" w:hAnsiTheme="minorHAnsi" w:cstheme="minorBidi"/>
      <w:b/>
      <w:bCs/>
      <w:spacing w:val="0"/>
      <w:w w:val="100"/>
      <w:position w:val="0"/>
      <w:sz w:val="20"/>
      <w:szCs w:val="20"/>
    </w:rPr>
  </w:style>
  <w:style w:type="paragraph" w:styleId="Subtitle">
    <w:name w:val="Subtitle"/>
    <w:basedOn w:val="Normal"/>
    <w:next w:val="Normal"/>
    <w:link w:val="SubtitleChar"/>
    <w:uiPriority w:val="11"/>
    <w:qFormat/>
    <w:rsid w:val="0057031D"/>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57031D"/>
    <w:rPr>
      <w:color w:val="000000" w:themeColor="text1"/>
      <w:sz w:val="24"/>
      <w:szCs w:val="24"/>
    </w:rPr>
  </w:style>
  <w:style w:type="character" w:styleId="SubtleEmphasis">
    <w:name w:val="Subtle Emphasis"/>
    <w:basedOn w:val="DefaultParagraphFont"/>
    <w:uiPriority w:val="19"/>
    <w:qFormat/>
    <w:rsid w:val="0057031D"/>
    <w:rPr>
      <w:i/>
      <w:iCs/>
      <w:color w:val="auto"/>
    </w:rPr>
  </w:style>
  <w:style w:type="character" w:styleId="SubtleReference">
    <w:name w:val="Subtle Reference"/>
    <w:basedOn w:val="DefaultParagraphFont"/>
    <w:uiPriority w:val="31"/>
    <w:qFormat/>
    <w:rsid w:val="0057031D"/>
    <w:rPr>
      <w:rFonts w:asciiTheme="minorHAnsi" w:eastAsiaTheme="minorEastAsia" w:hAnsiTheme="minorHAnsi" w:cstheme="minorBidi"/>
      <w:caps w:val="0"/>
      <w:smallCaps/>
      <w:color w:val="auto"/>
      <w:spacing w:val="10"/>
      <w:w w:val="100"/>
      <w:sz w:val="20"/>
      <w:szCs w:val="20"/>
      <w:u w:val="single" w:color="7F7F7F" w:themeColor="text1" w:themeTint="8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57031D"/>
    <w:rPr>
      <w:rFonts w:asciiTheme="majorHAnsi" w:eastAsiaTheme="majorEastAsia" w:hAnsiTheme="majorHAnsi" w:cstheme="majorBidi"/>
      <w:caps/>
      <w:spacing w:val="40"/>
      <w:sz w:val="76"/>
      <w:szCs w:val="76"/>
    </w:rPr>
  </w:style>
  <w:style w:type="paragraph" w:styleId="TOCHeading">
    <w:name w:val="TOC Heading"/>
    <w:basedOn w:val="Heading1"/>
    <w:next w:val="Normal"/>
    <w:uiPriority w:val="39"/>
    <w:semiHidden/>
    <w:unhideWhenUsed/>
    <w:qFormat/>
    <w:rsid w:val="0057031D"/>
    <w:pPr>
      <w:outlineLvl w:val="9"/>
    </w:pPr>
  </w:style>
  <w:style w:type="character" w:customStyle="1" w:styleId="Heading4Char">
    <w:name w:val="Heading 4 Char"/>
    <w:basedOn w:val="DefaultParagraphFont"/>
    <w:link w:val="Heading4"/>
    <w:uiPriority w:val="9"/>
    <w:semiHidden/>
    <w:rsid w:val="0057031D"/>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semiHidden/>
    <w:rsid w:val="0057031D"/>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semiHidden/>
    <w:rsid w:val="0057031D"/>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57031D"/>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57031D"/>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57031D"/>
    <w:rPr>
      <w:rFonts w:asciiTheme="majorHAnsi" w:eastAsiaTheme="majorEastAsia" w:hAnsiTheme="majorHAnsi" w:cstheme="majorBidi"/>
      <w:i/>
      <w:iCs/>
      <w:caps/>
    </w:rPr>
  </w:style>
  <w:style w:type="paragraph" w:styleId="Salutation">
    <w:name w:val="Salutation"/>
    <w:basedOn w:val="Normal"/>
    <w:next w:val="Address"/>
    <w:link w:val="SalutationChar"/>
    <w:uiPriority w:val="2"/>
    <w:unhideWhenUsed/>
    <w:pPr>
      <w:spacing w:before="1000" w:after="120" w:line="240" w:lineRule="auto"/>
      <w:contextualSpacing/>
    </w:pPr>
    <w:rPr>
      <w:rFonts w:asciiTheme="majorHAnsi" w:hAnsiTheme="majorHAnsi"/>
      <w:caps/>
      <w:color w:val="0072C6" w:themeColor="accent1"/>
      <w:sz w:val="72"/>
    </w:rPr>
  </w:style>
  <w:style w:type="character" w:customStyle="1" w:styleId="SalutationChar">
    <w:name w:val="Salutation Char"/>
    <w:basedOn w:val="DefaultParagraphFont"/>
    <w:link w:val="Salutation"/>
    <w:uiPriority w:val="2"/>
    <w:rsid w:val="000D58B9"/>
    <w:rPr>
      <w:rFonts w:asciiTheme="majorHAnsi" w:hAnsiTheme="majorHAnsi"/>
      <w:caps/>
      <w:color w:val="0072C6" w:themeColor="accent1"/>
      <w:sz w:val="72"/>
    </w:rPr>
  </w:style>
  <w:style w:type="paragraph" w:styleId="Footer">
    <w:name w:val="footer"/>
    <w:basedOn w:val="Normal"/>
    <w:link w:val="FooterChar"/>
    <w:uiPriority w:val="99"/>
    <w:unhideWhenUsed/>
    <w:pPr>
      <w:pBdr>
        <w:top w:val="single" w:sz="4" w:space="8" w:color="0072C6" w:themeColor="accent1"/>
        <w:left w:val="single" w:sz="4" w:space="31" w:color="0072C6" w:themeColor="accent1"/>
        <w:bottom w:val="single" w:sz="4" w:space="8" w:color="0072C6" w:themeColor="accent1"/>
        <w:right w:val="single" w:sz="4" w:space="31" w:color="0072C6" w:themeColor="accent1"/>
      </w:pBdr>
      <w:shd w:val="clear" w:color="auto" w:fill="0072C6" w:themeFill="accent1"/>
      <w:spacing w:after="0" w:line="240" w:lineRule="auto"/>
    </w:pPr>
    <w:rPr>
      <w:color w:val="FFFFFF" w:themeColor="background1"/>
    </w:rPr>
  </w:style>
  <w:style w:type="character" w:customStyle="1" w:styleId="FooterChar">
    <w:name w:val="Footer Char"/>
    <w:basedOn w:val="DefaultParagraphFont"/>
    <w:link w:val="Footer"/>
    <w:uiPriority w:val="99"/>
    <w:rPr>
      <w:color w:val="FFFFFF" w:themeColor="background1"/>
      <w:shd w:val="clear" w:color="auto" w:fill="0072C6" w:themeFill="accent1"/>
    </w:rPr>
  </w:style>
  <w:style w:type="character" w:customStyle="1" w:styleId="Heading2Char">
    <w:name w:val="Heading 2 Char"/>
    <w:basedOn w:val="DefaultParagraphFont"/>
    <w:link w:val="Heading2"/>
    <w:uiPriority w:val="9"/>
    <w:semiHidden/>
    <w:rsid w:val="0057031D"/>
    <w:rPr>
      <w:rFonts w:asciiTheme="majorHAnsi" w:eastAsiaTheme="majorEastAsia" w:hAnsiTheme="majorHAnsi" w:cstheme="majorBidi"/>
      <w:sz w:val="36"/>
      <w:szCs w:val="36"/>
    </w:rPr>
  </w:style>
  <w:style w:type="character" w:customStyle="1" w:styleId="Heading3Char">
    <w:name w:val="Heading 3 Char"/>
    <w:basedOn w:val="DefaultParagraphFont"/>
    <w:link w:val="Heading3"/>
    <w:uiPriority w:val="9"/>
    <w:semiHidden/>
    <w:rsid w:val="0057031D"/>
    <w:rPr>
      <w:rFonts w:asciiTheme="majorHAnsi" w:eastAsiaTheme="majorEastAsia" w:hAnsiTheme="majorHAnsi" w:cstheme="majorBidi"/>
      <w:caps/>
      <w:sz w:val="28"/>
      <w:szCs w:val="28"/>
    </w:rPr>
  </w:style>
  <w:style w:type="paragraph" w:styleId="Header">
    <w:name w:val="header"/>
    <w:basedOn w:val="Normal"/>
    <w:link w:val="HeaderChar"/>
    <w:uiPriority w:val="99"/>
    <w:unhideWhenUsed/>
    <w:pPr>
      <w:spacing w:after="0" w:line="240" w:lineRule="auto"/>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rsid w:val="000D58B9"/>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sid w:val="000D58B9"/>
    <w:rPr>
      <w:rFonts w:ascii="Segoe UI" w:hAnsi="Segoe UI" w:cs="Segoe UI"/>
      <w:sz w:val="22"/>
      <w:szCs w:val="18"/>
    </w:rPr>
  </w:style>
  <w:style w:type="paragraph" w:styleId="BodyText3">
    <w:name w:val="Body Text 3"/>
    <w:basedOn w:val="Normal"/>
    <w:link w:val="BodyText3Char"/>
    <w:uiPriority w:val="99"/>
    <w:semiHidden/>
    <w:unhideWhenUsed/>
    <w:rsid w:val="000D58B9"/>
    <w:pPr>
      <w:spacing w:after="120"/>
    </w:pPr>
    <w:rPr>
      <w:sz w:val="22"/>
      <w:szCs w:val="16"/>
    </w:rPr>
  </w:style>
  <w:style w:type="character" w:customStyle="1" w:styleId="BodyText3Char">
    <w:name w:val="Body Text 3 Char"/>
    <w:basedOn w:val="DefaultParagraphFont"/>
    <w:link w:val="BodyText3"/>
    <w:uiPriority w:val="99"/>
    <w:semiHidden/>
    <w:rsid w:val="000D58B9"/>
    <w:rPr>
      <w:sz w:val="22"/>
      <w:szCs w:val="16"/>
    </w:rPr>
  </w:style>
  <w:style w:type="paragraph" w:styleId="BodyTextIndent3">
    <w:name w:val="Body Text Indent 3"/>
    <w:basedOn w:val="Normal"/>
    <w:link w:val="BodyTextIndent3Char"/>
    <w:uiPriority w:val="99"/>
    <w:semiHidden/>
    <w:unhideWhenUsed/>
    <w:rsid w:val="000D58B9"/>
    <w:pPr>
      <w:spacing w:after="120"/>
      <w:ind w:left="360"/>
    </w:pPr>
    <w:rPr>
      <w:sz w:val="22"/>
      <w:szCs w:val="16"/>
    </w:rPr>
  </w:style>
  <w:style w:type="character" w:customStyle="1" w:styleId="BodyTextIndent3Char">
    <w:name w:val="Body Text Indent 3 Char"/>
    <w:basedOn w:val="DefaultParagraphFont"/>
    <w:link w:val="BodyTextIndent3"/>
    <w:uiPriority w:val="99"/>
    <w:semiHidden/>
    <w:rsid w:val="000D58B9"/>
    <w:rPr>
      <w:sz w:val="22"/>
      <w:szCs w:val="16"/>
    </w:rPr>
  </w:style>
  <w:style w:type="character" w:styleId="CommentReference">
    <w:name w:val="annotation reference"/>
    <w:basedOn w:val="DefaultParagraphFont"/>
    <w:uiPriority w:val="99"/>
    <w:semiHidden/>
    <w:unhideWhenUsed/>
    <w:rsid w:val="000D58B9"/>
    <w:rPr>
      <w:sz w:val="22"/>
      <w:szCs w:val="16"/>
    </w:rPr>
  </w:style>
  <w:style w:type="paragraph" w:styleId="CommentText">
    <w:name w:val="annotation text"/>
    <w:basedOn w:val="Normal"/>
    <w:link w:val="CommentTextChar"/>
    <w:uiPriority w:val="99"/>
    <w:semiHidden/>
    <w:unhideWhenUsed/>
    <w:rsid w:val="000D58B9"/>
    <w:pPr>
      <w:spacing w:line="240" w:lineRule="auto"/>
    </w:pPr>
    <w:rPr>
      <w:sz w:val="22"/>
      <w:szCs w:val="20"/>
    </w:rPr>
  </w:style>
  <w:style w:type="character" w:customStyle="1" w:styleId="CommentTextChar">
    <w:name w:val="Comment Text Char"/>
    <w:basedOn w:val="DefaultParagraphFont"/>
    <w:link w:val="CommentText"/>
    <w:uiPriority w:val="99"/>
    <w:semiHidden/>
    <w:rsid w:val="000D58B9"/>
    <w:rPr>
      <w:sz w:val="22"/>
      <w:szCs w:val="20"/>
    </w:rPr>
  </w:style>
  <w:style w:type="paragraph" w:styleId="CommentSubject">
    <w:name w:val="annotation subject"/>
    <w:basedOn w:val="CommentText"/>
    <w:next w:val="CommentText"/>
    <w:link w:val="CommentSubjectChar"/>
    <w:uiPriority w:val="99"/>
    <w:semiHidden/>
    <w:unhideWhenUsed/>
    <w:rsid w:val="000D58B9"/>
    <w:rPr>
      <w:b/>
      <w:bCs/>
    </w:rPr>
  </w:style>
  <w:style w:type="character" w:customStyle="1" w:styleId="CommentSubjectChar">
    <w:name w:val="Comment Subject Char"/>
    <w:basedOn w:val="CommentTextChar"/>
    <w:link w:val="CommentSubject"/>
    <w:uiPriority w:val="99"/>
    <w:semiHidden/>
    <w:rsid w:val="000D58B9"/>
    <w:rPr>
      <w:b/>
      <w:bCs/>
      <w:sz w:val="22"/>
      <w:szCs w:val="20"/>
    </w:rPr>
  </w:style>
  <w:style w:type="paragraph" w:styleId="DocumentMap">
    <w:name w:val="Document Map"/>
    <w:basedOn w:val="Normal"/>
    <w:link w:val="DocumentMapChar"/>
    <w:uiPriority w:val="99"/>
    <w:semiHidden/>
    <w:unhideWhenUsed/>
    <w:rsid w:val="000D58B9"/>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0D58B9"/>
    <w:rPr>
      <w:rFonts w:ascii="Segoe UI" w:hAnsi="Segoe UI" w:cs="Segoe UI"/>
      <w:sz w:val="22"/>
      <w:szCs w:val="16"/>
    </w:rPr>
  </w:style>
  <w:style w:type="paragraph" w:styleId="EndnoteText">
    <w:name w:val="endnote text"/>
    <w:basedOn w:val="Normal"/>
    <w:link w:val="EndnoteTextChar"/>
    <w:uiPriority w:val="99"/>
    <w:semiHidden/>
    <w:unhideWhenUsed/>
    <w:rsid w:val="000D58B9"/>
    <w:pPr>
      <w:spacing w:after="0" w:line="240" w:lineRule="auto"/>
    </w:pPr>
    <w:rPr>
      <w:sz w:val="22"/>
      <w:szCs w:val="20"/>
    </w:rPr>
  </w:style>
  <w:style w:type="character" w:customStyle="1" w:styleId="EndnoteTextChar">
    <w:name w:val="Endnote Text Char"/>
    <w:basedOn w:val="DefaultParagraphFont"/>
    <w:link w:val="EndnoteText"/>
    <w:uiPriority w:val="99"/>
    <w:semiHidden/>
    <w:rsid w:val="000D58B9"/>
    <w:rPr>
      <w:sz w:val="22"/>
      <w:szCs w:val="20"/>
    </w:rPr>
  </w:style>
  <w:style w:type="paragraph" w:styleId="EnvelopeReturn">
    <w:name w:val="envelope return"/>
    <w:basedOn w:val="Normal"/>
    <w:uiPriority w:val="99"/>
    <w:semiHidden/>
    <w:unhideWhenUsed/>
    <w:rsid w:val="000D58B9"/>
    <w:pPr>
      <w:spacing w:after="0" w:line="240" w:lineRule="auto"/>
    </w:pPr>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0D58B9"/>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0D58B9"/>
    <w:rPr>
      <w:sz w:val="22"/>
      <w:szCs w:val="20"/>
    </w:rPr>
  </w:style>
  <w:style w:type="character" w:styleId="HTMLCode">
    <w:name w:val="HTML Code"/>
    <w:basedOn w:val="DefaultParagraphFont"/>
    <w:uiPriority w:val="99"/>
    <w:semiHidden/>
    <w:unhideWhenUsed/>
    <w:rsid w:val="000D58B9"/>
    <w:rPr>
      <w:rFonts w:ascii="Consolas" w:hAnsi="Consolas"/>
      <w:sz w:val="22"/>
      <w:szCs w:val="20"/>
    </w:rPr>
  </w:style>
  <w:style w:type="character" w:styleId="HTMLKeyboard">
    <w:name w:val="HTML Keyboard"/>
    <w:basedOn w:val="DefaultParagraphFont"/>
    <w:uiPriority w:val="99"/>
    <w:semiHidden/>
    <w:unhideWhenUsed/>
    <w:rsid w:val="000D58B9"/>
    <w:rPr>
      <w:rFonts w:ascii="Consolas" w:hAnsi="Consolas"/>
      <w:sz w:val="22"/>
      <w:szCs w:val="20"/>
    </w:rPr>
  </w:style>
  <w:style w:type="paragraph" w:styleId="HTMLPreformatted">
    <w:name w:val="HTML Preformatted"/>
    <w:basedOn w:val="Normal"/>
    <w:link w:val="HTMLPreformattedChar"/>
    <w:uiPriority w:val="99"/>
    <w:semiHidden/>
    <w:unhideWhenUsed/>
    <w:rsid w:val="000D58B9"/>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0D58B9"/>
    <w:rPr>
      <w:rFonts w:ascii="Consolas" w:hAnsi="Consolas"/>
      <w:sz w:val="22"/>
      <w:szCs w:val="20"/>
    </w:rPr>
  </w:style>
  <w:style w:type="character" w:styleId="HTMLTypewriter">
    <w:name w:val="HTML Typewriter"/>
    <w:basedOn w:val="DefaultParagraphFont"/>
    <w:uiPriority w:val="99"/>
    <w:semiHidden/>
    <w:unhideWhenUsed/>
    <w:rsid w:val="000D58B9"/>
    <w:rPr>
      <w:rFonts w:ascii="Consolas" w:hAnsi="Consolas"/>
      <w:sz w:val="22"/>
      <w:szCs w:val="20"/>
    </w:rPr>
  </w:style>
  <w:style w:type="paragraph" w:styleId="MacroText">
    <w:name w:val="macro"/>
    <w:link w:val="MacroTextChar"/>
    <w:uiPriority w:val="99"/>
    <w:semiHidden/>
    <w:unhideWhenUsed/>
    <w:rsid w:val="000D58B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0D58B9"/>
    <w:rPr>
      <w:rFonts w:ascii="Consolas" w:hAnsi="Consolas"/>
      <w:sz w:val="22"/>
      <w:szCs w:val="20"/>
    </w:rPr>
  </w:style>
  <w:style w:type="paragraph" w:styleId="PlainText">
    <w:name w:val="Plain Text"/>
    <w:basedOn w:val="Normal"/>
    <w:link w:val="PlainTextChar"/>
    <w:uiPriority w:val="99"/>
    <w:semiHidden/>
    <w:unhideWhenUsed/>
    <w:rsid w:val="000D58B9"/>
    <w:pPr>
      <w:spacing w:after="0" w:line="240" w:lineRule="auto"/>
    </w:pPr>
    <w:rPr>
      <w:rFonts w:ascii="Consolas" w:hAnsi="Consolas"/>
      <w:sz w:val="22"/>
    </w:rPr>
  </w:style>
  <w:style w:type="character" w:customStyle="1" w:styleId="PlainTextChar">
    <w:name w:val="Plain Text Char"/>
    <w:basedOn w:val="DefaultParagraphFont"/>
    <w:link w:val="PlainText"/>
    <w:uiPriority w:val="99"/>
    <w:semiHidden/>
    <w:rsid w:val="000D58B9"/>
    <w:rPr>
      <w:rFonts w:ascii="Consolas" w:hAnsi="Consolas"/>
      <w:sz w:val="22"/>
      <w:szCs w:val="21"/>
    </w:rPr>
  </w:style>
  <w:style w:type="paragraph" w:styleId="NoSpacing">
    <w:name w:val="No Spacing"/>
    <w:link w:val="NoSpacingChar"/>
    <w:uiPriority w:val="1"/>
    <w:qFormat/>
    <w:rsid w:val="0057031D"/>
    <w:pPr>
      <w:spacing w:after="0" w:line="240" w:lineRule="auto"/>
    </w:pPr>
  </w:style>
  <w:style w:type="paragraph" w:customStyle="1" w:styleId="paragraph">
    <w:name w:val="paragraph"/>
    <w:basedOn w:val="Normal"/>
    <w:rsid w:val="00776812"/>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eop">
    <w:name w:val="eop"/>
    <w:basedOn w:val="DefaultParagraphFont"/>
    <w:rsid w:val="00776812"/>
  </w:style>
  <w:style w:type="character" w:customStyle="1" w:styleId="normaltextrun">
    <w:name w:val="normaltextrun"/>
    <w:basedOn w:val="DefaultParagraphFont"/>
    <w:rsid w:val="00776812"/>
  </w:style>
  <w:style w:type="character" w:customStyle="1" w:styleId="tabchar">
    <w:name w:val="tabchar"/>
    <w:basedOn w:val="DefaultParagraphFont"/>
    <w:rsid w:val="00776812"/>
  </w:style>
  <w:style w:type="character" w:customStyle="1" w:styleId="scxw164865191">
    <w:name w:val="scxw164865191"/>
    <w:basedOn w:val="DefaultParagraphFont"/>
    <w:rsid w:val="00776812"/>
  </w:style>
  <w:style w:type="paragraph" w:styleId="BodyText">
    <w:name w:val="Body Text"/>
    <w:basedOn w:val="Normal"/>
    <w:link w:val="BodyTextChar"/>
    <w:uiPriority w:val="99"/>
    <w:semiHidden/>
    <w:unhideWhenUsed/>
    <w:rsid w:val="000D78CB"/>
    <w:pPr>
      <w:spacing w:after="120"/>
    </w:pPr>
  </w:style>
  <w:style w:type="character" w:customStyle="1" w:styleId="BodyTextChar">
    <w:name w:val="Body Text Char"/>
    <w:basedOn w:val="DefaultParagraphFont"/>
    <w:link w:val="BodyText"/>
    <w:uiPriority w:val="99"/>
    <w:semiHidden/>
    <w:rsid w:val="000D78CB"/>
  </w:style>
  <w:style w:type="character" w:customStyle="1" w:styleId="NoSpacingChar">
    <w:name w:val="No Spacing Char"/>
    <w:basedOn w:val="DefaultParagraphFont"/>
    <w:link w:val="NoSpacing"/>
    <w:uiPriority w:val="1"/>
    <w:rsid w:val="009D0140"/>
  </w:style>
  <w:style w:type="paragraph" w:styleId="ListParagraph">
    <w:name w:val="List Paragraph"/>
    <w:basedOn w:val="Normal"/>
    <w:uiPriority w:val="34"/>
    <w:qFormat/>
    <w:rsid w:val="00FF6B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rown\AppData\Roaming\Microsoft\Templates\Business%20letter.dotx" TargetMode="External"/></Relationships>
</file>

<file path=word/theme/theme1.xml><?xml version="1.0" encoding="utf-8"?>
<a:theme xmlns:a="http://schemas.openxmlformats.org/drawingml/2006/main" name="Letter Theme">
  <a:themeElements>
    <a:clrScheme name="Business">
      <a:dk1>
        <a:sysClr val="windowText" lastClr="000000"/>
      </a:dk1>
      <a:lt1>
        <a:sysClr val="window" lastClr="FFFFFF"/>
      </a:lt1>
      <a:dk2>
        <a:srgbClr val="0C1227"/>
      </a:dk2>
      <a:lt2>
        <a:srgbClr val="FDF9F7"/>
      </a:lt2>
      <a:accent1>
        <a:srgbClr val="0072C6"/>
      </a:accent1>
      <a:accent2>
        <a:srgbClr val="F98723"/>
      </a:accent2>
      <a:accent3>
        <a:srgbClr val="DC3C00"/>
      </a:accent3>
      <a:accent4>
        <a:srgbClr val="F9CB23"/>
      </a:accent4>
      <a:accent5>
        <a:srgbClr val="009E49"/>
      </a:accent5>
      <a:accent6>
        <a:srgbClr val="79498B"/>
      </a:accent6>
      <a:hlink>
        <a:srgbClr val="0072C6"/>
      </a:hlink>
      <a:folHlink>
        <a:srgbClr val="79498B"/>
      </a:folHlink>
    </a:clrScheme>
    <a:fontScheme name="Georgia-Arial">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610CCC-E8CA-4471-817A-6A447A2AEF92}">
  <ds:schemaRefs>
    <ds:schemaRef ds:uri="http://schemas.openxmlformats.org/officeDocument/2006/bibliography"/>
  </ds:schemaRefs>
</ds:datastoreItem>
</file>

<file path=customXml/itemProps2.xml><?xml version="1.0" encoding="utf-8"?>
<ds:datastoreItem xmlns:ds="http://schemas.openxmlformats.org/officeDocument/2006/customXml" ds:itemID="{B5CF5B96-AB86-4D00-85A4-19C3F8C97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6040F77-C680-405A-B95A-56092D614BF3}">
  <ds:schemaRefs>
    <ds:schemaRef ds:uri="http://schemas.microsoft.com/sharepoint/v3/contenttype/forms"/>
  </ds:schemaRefs>
</ds:datastoreItem>
</file>

<file path=customXml/itemProps4.xml><?xml version="1.0" encoding="utf-8"?>
<ds:datastoreItem xmlns:ds="http://schemas.openxmlformats.org/officeDocument/2006/customXml" ds:itemID="{026E82FE-3E80-478C-96A9-C8863B718A41}">
  <ds:schemaRefs>
    <ds:schemaRef ds:uri="http://purl.org/dc/elements/1.1/"/>
    <ds:schemaRef ds:uri="http://schemas.microsoft.com/office/2006/documentManagement/types"/>
    <ds:schemaRef ds:uri="http://www.w3.org/XML/1998/namespace"/>
    <ds:schemaRef ds:uri="http://purl.org/dc/dcmitype/"/>
    <ds:schemaRef ds:uri="http://purl.org/dc/terms/"/>
    <ds:schemaRef ds:uri="http://schemas.openxmlformats.org/package/2006/metadata/core-properti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Business letter</Template>
  <TotalTime>319</TotalTime>
  <Pages>5</Pages>
  <Words>930</Words>
  <Characters>5354</Characters>
  <Application>Microsoft Office Word</Application>
  <DocSecurity>0</DocSecurity>
  <Lines>166</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Aundi Brown</dc:creator>
  <cp:keywords/>
  <dc:description/>
  <cp:lastModifiedBy>TBLD</cp:lastModifiedBy>
  <cp:revision>3</cp:revision>
  <cp:lastPrinted>2025-02-06T17:25:00Z</cp:lastPrinted>
  <dcterms:created xsi:type="dcterms:W3CDTF">2025-02-06T17:25:00Z</dcterms:created>
  <dcterms:modified xsi:type="dcterms:W3CDTF">2025-02-06T18:53:00Z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0x0101009C467C137A7CDE448CB0A43503782328</vt:lpwstr>
  </property>
  <property fmtid="{D5CDD505-2E9C-101B-9397-08002B2CF9AE}" pid="3" name="IsMyDocuments">
    <vt:bool>true</vt:bool>
  </property>
  <property fmtid="{D5CDD505-2E9C-101B-9397-08002B2CF9AE}" pid="4" name="AssetID">
    <vt:lpwstr>TF10002007</vt:lpwstr>
  </property>
  <property fmtid="{D5CDD505-2E9C-101B-9397-08002B2CF9AE}" pid="5" name="GrammarlyDocumentId">
    <vt:lpwstr>857ae4c6-c367-4748-a516-67e77ab0f16d</vt:lpwstr>
  </property>
</Properties>
</file>