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2046A8C5" w:rsidR="00E37C63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Red River Levee </w:t>
      </w:r>
      <w:r w:rsidR="004E3DFB">
        <w:rPr>
          <w:rFonts w:ascii="Leelawadee" w:hAnsi="Leelawadee" w:cs="Leelawadee"/>
          <w:sz w:val="40"/>
          <w:szCs w:val="40"/>
        </w:rPr>
        <w:t>Drainage and District</w:t>
      </w:r>
    </w:p>
    <w:p w14:paraId="22C76E0A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27371D00" w:rsidR="00273670" w:rsidRDefault="004E3DFB" w:rsidP="004E3DFB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   </w:t>
      </w:r>
      <w:r w:rsidR="00AF4C5A">
        <w:rPr>
          <w:rFonts w:ascii="Leelawadee" w:hAnsi="Leelawadee" w:cs="Leelawadee"/>
          <w:sz w:val="40"/>
          <w:szCs w:val="40"/>
        </w:rPr>
        <w:t>May 9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5F18F3F8" w:rsidR="00213EB9" w:rsidRDefault="00F37EDC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253796F6" w14:textId="1DBED32C" w:rsidR="004E3DFB" w:rsidRDefault="004E3DF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35DB6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5DEB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B4A"/>
    <w:rsid w:val="00285F9A"/>
    <w:rsid w:val="002A6817"/>
    <w:rsid w:val="002A7213"/>
    <w:rsid w:val="002C6F46"/>
    <w:rsid w:val="00306289"/>
    <w:rsid w:val="003360A1"/>
    <w:rsid w:val="00340E33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E3DFB"/>
    <w:rsid w:val="004F61C1"/>
    <w:rsid w:val="00501372"/>
    <w:rsid w:val="00526343"/>
    <w:rsid w:val="00533332"/>
    <w:rsid w:val="00540FB2"/>
    <w:rsid w:val="005748E2"/>
    <w:rsid w:val="00590EFD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B73DE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AF4C5A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072C"/>
    <w:rsid w:val="00EC7C02"/>
    <w:rsid w:val="00EE668F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3</cp:revision>
  <cp:lastPrinted>2025-02-14T15:06:00Z</cp:lastPrinted>
  <dcterms:created xsi:type="dcterms:W3CDTF">2025-04-11T14:39:00Z</dcterms:created>
  <dcterms:modified xsi:type="dcterms:W3CDTF">2025-05-08T22:08:00Z</dcterms:modified>
</cp:coreProperties>
</file>