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3.5.0 -->
  <w:body>
    <w:p w:rsidR="00A77B3E"/>
    <w:p w:rsidR="00A77B3E">
      <w:pPr>
        <w:spacing w:before="0"/>
        <w:ind w:left="14"/>
      </w:pPr>
      <w:r>
        <w:rPr>
          <w:sz w:val="23"/>
        </w:rPr>
        <w:t>Notice Posted August 11,2026 at 3:00 PM</w:t>
      </w:r>
    </w:p>
    <w:p w:rsidR="00A77B3E">
      <w:pPr>
        <w:spacing w:before="280"/>
        <w:ind w:left="1148"/>
      </w:pPr>
      <w:r>
        <w:rPr>
          <w:sz w:val="39"/>
        </w:rPr>
        <w:t>NOTICE OF PUBLIC MEETING</w:t>
      </w:r>
    </w:p>
    <w:p w:rsidR="00A77B3E">
      <w:pPr>
        <w:spacing w:before="560"/>
        <w:ind w:left="0"/>
      </w:pPr>
      <w:r>
        <w:rPr>
          <w:sz w:val="21"/>
        </w:rPr>
        <w:t>A public meeting will be held as follows:</w:t>
      </w:r>
    </w:p>
    <w:p w:rsidR="00A77B3E">
      <w:pPr>
        <w:spacing w:before="260"/>
        <w:ind w:left="28"/>
      </w:pPr>
      <w:r>
        <w:rPr>
          <w:sz w:val="20"/>
        </w:rPr>
        <w:t>DATE: August 12,2026</w:t>
      </w:r>
    </w:p>
    <w:p w:rsidR="00A77B3E">
      <w:pPr>
        <w:spacing w:before="0"/>
        <w:ind w:left="42"/>
      </w:pPr>
      <w:r>
        <w:rPr>
          <w:sz w:val="19"/>
        </w:rPr>
        <w:t>TIME: 4:00 PM</w:t>
      </w:r>
    </w:p>
    <w:p w:rsidR="00A77B3E">
      <w:pPr>
        <w:spacing w:before="0"/>
        <w:ind w:left="0"/>
      </w:pPr>
      <w:r>
        <w:rPr>
          <w:sz w:val="21"/>
        </w:rPr>
        <w:t>PLACE OF MEETING: Grant Parish Police Jury Meeting Room</w:t>
      </w:r>
    </w:p>
    <w:p w:rsidR="00A77B3E">
      <w:pPr>
        <w:spacing w:before="0"/>
        <w:ind w:left="2352"/>
      </w:pPr>
      <w:r>
        <w:rPr>
          <w:sz w:val="19"/>
        </w:rPr>
        <w:t>Grant Parish Courthouse, 200 Main Street, Colfax LA 71417</w:t>
      </w:r>
    </w:p>
    <w:p w:rsidR="00A77B3E">
      <w:pPr>
        <w:spacing w:before="240"/>
        <w:ind w:left="28"/>
      </w:pPr>
      <w:r>
        <w:rPr>
          <w:sz w:val="21"/>
        </w:rPr>
        <w:t>AGENDA:</w:t>
      </w:r>
    </w:p>
    <w:p w:rsidR="00A77B3E">
      <w:pPr>
        <w:spacing w:before="280"/>
        <w:ind w:left="546"/>
      </w:pPr>
      <w:r>
        <w:rPr>
          <w:sz w:val="20"/>
        </w:rPr>
        <w:t>Call to Order</w:t>
      </w:r>
    </w:p>
    <w:p w:rsidR="00A77B3E">
      <w:pPr>
        <w:spacing w:before="0"/>
        <w:ind w:left="560"/>
      </w:pPr>
      <w:r>
        <w:rPr>
          <w:sz w:val="18"/>
        </w:rPr>
        <w:t>Roll Call</w:t>
      </w:r>
    </w:p>
    <w:p w:rsidR="00A77B3E">
      <w:pPr>
        <w:spacing w:before="0"/>
        <w:ind w:left="546"/>
      </w:pPr>
      <w:r>
        <w:rPr>
          <w:sz w:val="21"/>
        </w:rPr>
        <w:t>Approval of Minutes from last meeting July 8,2026</w:t>
      </w:r>
    </w:p>
    <w:p w:rsidR="00A77B3E">
      <w:pPr>
        <w:spacing w:before="240"/>
        <w:ind w:left="532"/>
      </w:pPr>
      <w:r>
        <w:rPr>
          <w:sz w:val="21"/>
        </w:rPr>
        <w:t>Public Comment Period on Agenda Items</w:t>
      </w:r>
    </w:p>
    <w:p w:rsidR="00A77B3E">
      <w:pPr>
        <w:spacing w:before="280"/>
        <w:ind w:left="546"/>
      </w:pPr>
      <w:r>
        <w:rPr>
          <w:sz w:val="20"/>
        </w:rPr>
        <w:t>Old Business: None</w:t>
      </w:r>
    </w:p>
    <w:p w:rsidR="00A77B3E">
      <w:pPr>
        <w:spacing w:before="540"/>
        <w:ind w:left="560"/>
      </w:pPr>
      <w:r>
        <w:rPr>
          <w:sz w:val="18"/>
        </w:rPr>
        <w:t>New Business:</w:t>
      </w:r>
    </w:p>
    <w:p w:rsidR="00A77B3E">
      <w:pPr>
        <w:spacing w:before="20"/>
        <w:ind w:left="560"/>
      </w:pPr>
      <w:r>
        <w:rPr>
          <w:sz w:val="19"/>
        </w:rPr>
        <w:t>1. Adopt the millage rate for 2026</w:t>
      </w:r>
    </w:p>
    <w:p w:rsidR="00A77B3E">
      <w:pPr>
        <w:spacing w:before="0"/>
        <w:ind w:left="560"/>
      </w:pPr>
      <w:r>
        <w:rPr>
          <w:sz w:val="21"/>
        </w:rPr>
        <w:t>2. Cole Ryder, Bank of Montgomery</w:t>
      </w:r>
    </w:p>
    <w:p w:rsidR="00A77B3E">
      <w:pPr>
        <w:spacing w:before="0"/>
        <w:ind w:left="560"/>
      </w:pPr>
      <w:r>
        <w:rPr>
          <w:sz w:val="20"/>
        </w:rPr>
        <w:t>3. Jarmarquis Torrence, DOTD updates</w:t>
      </w:r>
    </w:p>
    <w:p w:rsidR="00A77B3E">
      <w:pPr>
        <w:spacing w:before="280"/>
        <w:ind w:left="574"/>
      </w:pPr>
      <w:r>
        <w:rPr>
          <w:sz w:val="19"/>
        </w:rPr>
        <w:t>Adjournment</w:t>
      </w:r>
    </w:p>
    <w:p w:rsidR="00A77B3E">
      <w:pPr>
        <w:spacing w:before="540"/>
        <w:ind w:left="4298"/>
      </w:pPr>
      <w:r>
        <w:rPr>
          <w:sz w:val="19"/>
        </w:rPr>
        <w:t>Gordon Smith, President</w:t>
      </w:r>
    </w:p>
    <w:p w:rsidR="00A77B3E">
      <w:pPr>
        <w:spacing w:before="0"/>
        <w:ind w:left="4270"/>
      </w:pPr>
      <w:r>
        <w:rPr>
          <w:sz w:val="20"/>
        </w:rPr>
        <w:t>NINETEENTH LOUISIANA LEVEE DISTRICT</w:t>
      </w:r>
    </w:p>
    <w:p w:rsidR="00A77B3E">
      <w:pPr>
        <w:spacing w:before="0"/>
        <w:ind w:left="4270"/>
      </w:pPr>
      <w:r>
        <w:rPr>
          <w:sz w:val="20"/>
        </w:rPr>
        <w:t>P.O.BOX 267, Colfax LA 71417</w:t>
      </w:r>
    </w:p>
    <w:p w:rsidR="00A77B3E">
      <w:pPr>
        <w:spacing w:before="0"/>
        <w:ind w:left="4284"/>
      </w:pPr>
      <w:r>
        <w:rPr>
          <w:sz w:val="19"/>
        </w:rPr>
        <w:t>318-446-1426</w:t>
      </w:r>
    </w:p>
    <w:p w:rsidR="00A77B3E">
      <w:pPr>
        <w:spacing w:before="1480"/>
        <w:ind w:left="56"/>
      </w:pPr>
      <w:r>
        <w:rPr>
          <w:sz w:val="18"/>
        </w:rPr>
        <w:t>In accordance with the American with Disabilities Act, if you need special assistance, please</w:t>
      </w:r>
    </w:p>
    <w:p w:rsidR="00A77B3E">
      <w:pPr>
        <w:spacing w:before="0"/>
        <w:ind w:left="70"/>
      </w:pPr>
      <w:r>
        <w:rPr>
          <w:sz w:val="18"/>
        </w:rPr>
        <w:t>contact Gordon Smith at 318-446-1426 describing the assistance that is necessary.</w:t>
      </w:r>
    </w:p>
    <w:sectPr>
      <w:pgSz w:w="11906" w:h="16838"/>
      <w:pgMar w:top="2060" w:right="1372" w:bottom="2060" w:left="137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