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05D1B5FD"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595FFC">
        <w:rPr>
          <w:rFonts w:ascii="Bookman Old Style" w:hAnsi="Bookman Old Style"/>
          <w:u w:val="single"/>
        </w:rPr>
        <w:t>Wednesday</w:t>
      </w:r>
      <w:r w:rsidR="001B06BA">
        <w:rPr>
          <w:rFonts w:ascii="Bookman Old Style" w:hAnsi="Bookman Old Style"/>
          <w:u w:val="single"/>
        </w:rPr>
        <w:t xml:space="preserve">, </w:t>
      </w:r>
      <w:r w:rsidR="00751394">
        <w:rPr>
          <w:rFonts w:ascii="Bookman Old Style" w:hAnsi="Bookman Old Style"/>
          <w:u w:val="single"/>
        </w:rPr>
        <w:t>April 7</w:t>
      </w:r>
      <w:r w:rsidR="001B06BA">
        <w:rPr>
          <w:rFonts w:ascii="Bookman Old Style" w:hAnsi="Bookman Old Style"/>
          <w:u w:val="single"/>
        </w:rPr>
        <w:t>, 202</w:t>
      </w:r>
      <w:r w:rsidR="002C1D3D">
        <w:rPr>
          <w:rFonts w:ascii="Bookman Old Style" w:hAnsi="Bookman Old Style"/>
          <w:u w:val="single"/>
        </w:rPr>
        <w:t>1</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EE0C7DB" w14:textId="242AA21D" w:rsidR="001D266C" w:rsidRPr="00FD324F" w:rsidRDefault="001D266C" w:rsidP="001D266C">
      <w:pPr>
        <w:spacing w:after="0" w:line="240" w:lineRule="auto"/>
        <w:rPr>
          <w:rFonts w:ascii="Bookman Old Style" w:hAnsi="Bookman Old Style"/>
        </w:rPr>
      </w:pPr>
      <w:r w:rsidRPr="008F411C">
        <w:rPr>
          <w:rFonts w:ascii="Bookman Old Style" w:hAnsi="Bookman Old Style"/>
          <w:b/>
        </w:rPr>
        <w:t>DATE:</w:t>
      </w:r>
      <w:r w:rsidRPr="00FD324F">
        <w:rPr>
          <w:rFonts w:ascii="Bookman Old Style" w:hAnsi="Bookman Old Style"/>
        </w:rPr>
        <w:t xml:space="preserve">  </w:t>
      </w:r>
      <w:r w:rsidR="00360771">
        <w:rPr>
          <w:rFonts w:ascii="Bookman Old Style" w:hAnsi="Bookman Old Style"/>
          <w:u w:val="single"/>
        </w:rPr>
        <w:t>Monday</w:t>
      </w:r>
      <w:r w:rsidR="00ED1390">
        <w:rPr>
          <w:rFonts w:ascii="Bookman Old Style" w:hAnsi="Bookman Old Style"/>
          <w:u w:val="single"/>
        </w:rPr>
        <w:t xml:space="preserve">, </w:t>
      </w:r>
      <w:r w:rsidR="00751394">
        <w:rPr>
          <w:rFonts w:ascii="Bookman Old Style" w:hAnsi="Bookman Old Style"/>
          <w:u w:val="single"/>
        </w:rPr>
        <w:t>April 12</w:t>
      </w:r>
      <w:r w:rsidR="002C1D3D">
        <w:rPr>
          <w:rFonts w:ascii="Bookman Old Style" w:hAnsi="Bookman Old Style"/>
          <w:u w:val="single"/>
        </w:rPr>
        <w:t>, 2021</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0619FE06" w:rsidR="008A765A" w:rsidRPr="00ED6132" w:rsidRDefault="001D266C" w:rsidP="008A765A">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DC6B58" w:rsidRPr="00DC6B58">
        <w:rPr>
          <w:rFonts w:ascii="Bookman Old Style" w:hAnsi="Bookman Old Style" w:cs="Courier New"/>
          <w:bCs/>
        </w:rPr>
        <w:t xml:space="preserve">The Lafourche Basin Levee District will hold its </w:t>
      </w:r>
      <w:r w:rsidR="00DC6B58">
        <w:rPr>
          <w:rFonts w:ascii="Bookman Old Style" w:hAnsi="Bookman Old Style" w:cs="Courier New"/>
          <w:bCs/>
        </w:rPr>
        <w:t>Finance</w:t>
      </w:r>
      <w:r w:rsidR="00DC6B58" w:rsidRPr="00DC6B58">
        <w:rPr>
          <w:rFonts w:ascii="Bookman Old Style" w:hAnsi="Bookman Old Style" w:cs="Courier New"/>
          <w:bCs/>
        </w:rPr>
        <w:t xml:space="preserve"> meeting on </w:t>
      </w:r>
      <w:r w:rsidR="00595FFC">
        <w:rPr>
          <w:rFonts w:ascii="Bookman Old Style" w:hAnsi="Bookman Old Style" w:cs="Courier New"/>
          <w:bCs/>
        </w:rPr>
        <w:t>Monday</w:t>
      </w:r>
      <w:r w:rsidR="00E41483">
        <w:rPr>
          <w:rFonts w:ascii="Bookman Old Style" w:hAnsi="Bookman Old Style" w:cs="Courier New"/>
          <w:bCs/>
        </w:rPr>
        <w:t xml:space="preserve">, </w:t>
      </w:r>
      <w:r w:rsidR="00751394">
        <w:rPr>
          <w:rFonts w:ascii="Bookman Old Style" w:hAnsi="Bookman Old Style" w:cs="Courier New"/>
          <w:bCs/>
        </w:rPr>
        <w:t>April 12</w:t>
      </w:r>
      <w:r w:rsidR="002C1D3D">
        <w:rPr>
          <w:rFonts w:ascii="Bookman Old Style" w:hAnsi="Bookman Old Style" w:cs="Courier New"/>
          <w:bCs/>
        </w:rPr>
        <w:t>, 2021</w:t>
      </w:r>
      <w:r w:rsidR="00DC6B58" w:rsidRPr="00DC6B58">
        <w:rPr>
          <w:rFonts w:ascii="Bookman Old Style" w:hAnsi="Bookman Old Style" w:cs="Courier New"/>
          <w:bCs/>
        </w:rPr>
        <w:t xml:space="preserve">. The public is invited to attend via Teleconference and at the LBLD office.  </w:t>
      </w:r>
      <w:r w:rsidR="008E6E3F" w:rsidRPr="008E6E3F">
        <w:rPr>
          <w:rFonts w:ascii="Bookman Old Style" w:hAnsi="Bookman Old Style" w:cs="Courier New"/>
          <w:bCs/>
        </w:rPr>
        <w:t xml:space="preserve">In accordance with the Louisiana Governor’s Proclamation Number </w:t>
      </w:r>
      <w:r w:rsidR="00751394">
        <w:rPr>
          <w:rFonts w:ascii="Bookman Old Style" w:hAnsi="Bookman Old Style" w:cs="Courier New"/>
          <w:bCs/>
        </w:rPr>
        <w:t>29</w:t>
      </w:r>
      <w:r w:rsidR="002F1673">
        <w:rPr>
          <w:rFonts w:ascii="Bookman Old Style" w:hAnsi="Bookman Old Style" w:cs="Courier New"/>
          <w:bCs/>
        </w:rPr>
        <w:t>-</w:t>
      </w:r>
      <w:r w:rsidR="008E6E3F" w:rsidRPr="008E6E3F">
        <w:rPr>
          <w:rFonts w:ascii="Bookman Old Style" w:hAnsi="Bookman Old Style" w:cs="Courier New"/>
          <w:bCs/>
        </w:rPr>
        <w:t>JBE 202</w:t>
      </w:r>
      <w:r w:rsidR="00751394">
        <w:rPr>
          <w:rFonts w:ascii="Bookman Old Style" w:hAnsi="Bookman Old Style" w:cs="Courier New"/>
          <w:bCs/>
        </w:rPr>
        <w:t>1</w:t>
      </w:r>
      <w:r w:rsidR="008E6E3F" w:rsidRPr="008E6E3F">
        <w:rPr>
          <w:rFonts w:ascii="Bookman Old Style" w:hAnsi="Bookman Old Style" w:cs="Courier New"/>
          <w:bCs/>
        </w:rPr>
        <w:t xml:space="preserve">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gov.louisiana.gov for guideline exceptions.  </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4C7A087E" w:rsidR="00107D30" w:rsidRDefault="00751394"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April 12</w:t>
      </w:r>
      <w:r w:rsidR="002C1D3D">
        <w:rPr>
          <w:rFonts w:ascii="Bookman Old Style" w:hAnsi="Bookman Old Style" w:cs="Courier New"/>
          <w:b/>
          <w:sz w:val="24"/>
          <w:szCs w:val="24"/>
        </w:rPr>
        <w:t>, 2021</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494AC901" w14:textId="2B4F459C" w:rsidR="00F35FF9" w:rsidRPr="008A765A" w:rsidRDefault="00F35FF9"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712-451-0603</w:t>
      </w:r>
    </w:p>
    <w:p w14:paraId="6B015215" w14:textId="6DDE540E"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5EBC7062"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751394">
        <w:rPr>
          <w:rFonts w:ascii="Bookman Old Style" w:hAnsi="Bookman Old Style" w:cs="Courier New"/>
          <w:sz w:val="24"/>
          <w:szCs w:val="24"/>
        </w:rPr>
        <w:t>March</w:t>
      </w:r>
      <w:r w:rsidR="002C1D3D">
        <w:rPr>
          <w:rFonts w:ascii="Bookman Old Style" w:hAnsi="Bookman Old Style" w:cs="Courier New"/>
          <w:sz w:val="24"/>
          <w:szCs w:val="24"/>
        </w:rPr>
        <w:t xml:space="preserve"> 31, 202</w:t>
      </w:r>
      <w:r w:rsidR="00751394">
        <w:rPr>
          <w:rFonts w:ascii="Bookman Old Style" w:hAnsi="Bookman Old Style" w:cs="Courier New"/>
          <w:sz w:val="24"/>
          <w:szCs w:val="24"/>
        </w:rPr>
        <w:t>1</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00A4B91F"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r w:rsidR="00751394">
        <w:rPr>
          <w:rFonts w:ascii="Bookman Old Style" w:hAnsi="Bookman Old Style" w:cs="Courier New"/>
          <w:sz w:val="24"/>
          <w:szCs w:val="24"/>
        </w:rPr>
        <w:t>1</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12A97885" w:rsidR="000A6F7A"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Review of the draft copy of the </w:t>
      </w:r>
      <w:r w:rsidR="00751394">
        <w:rPr>
          <w:rFonts w:ascii="Bookman Old Style" w:hAnsi="Bookman Old Style" w:cs="Courier New"/>
          <w:sz w:val="24"/>
          <w:szCs w:val="24"/>
        </w:rPr>
        <w:t>April</w:t>
      </w:r>
      <w:r w:rsidR="002C1D3D">
        <w:rPr>
          <w:rFonts w:ascii="Bookman Old Style" w:hAnsi="Bookman Old Style" w:cs="Courier New"/>
          <w:sz w:val="24"/>
          <w:szCs w:val="24"/>
        </w:rPr>
        <w:t xml:space="preserve"> </w:t>
      </w:r>
      <w:r w:rsidR="00751394">
        <w:rPr>
          <w:rFonts w:ascii="Bookman Old Style" w:hAnsi="Bookman Old Style" w:cs="Courier New"/>
          <w:sz w:val="24"/>
          <w:szCs w:val="24"/>
        </w:rPr>
        <w:t>7</w:t>
      </w:r>
      <w:r w:rsidR="002C1D3D">
        <w:rPr>
          <w:rFonts w:ascii="Bookman Old Style" w:hAnsi="Bookman Old Style" w:cs="Courier New"/>
          <w:sz w:val="24"/>
          <w:szCs w:val="24"/>
        </w:rPr>
        <w:t>, 2021</w:t>
      </w:r>
      <w:r>
        <w:rPr>
          <w:rFonts w:ascii="Bookman Old Style" w:hAnsi="Bookman Old Style" w:cs="Courier New"/>
          <w:sz w:val="24"/>
          <w:szCs w:val="24"/>
        </w:rPr>
        <w:t xml:space="preserve"> Regular Board Meeting</w:t>
      </w:r>
    </w:p>
    <w:p w14:paraId="348E50C8" w14:textId="5E742017" w:rsidR="008D6A7A" w:rsidRDefault="008D6A7A" w:rsidP="008D6A7A">
      <w:pPr>
        <w:spacing w:after="0" w:line="240" w:lineRule="auto"/>
        <w:rPr>
          <w:rFonts w:ascii="Bookman Old Style" w:hAnsi="Bookman Old Style" w:cs="Courier New"/>
          <w:sz w:val="24"/>
          <w:szCs w:val="24"/>
        </w:rPr>
      </w:pPr>
    </w:p>
    <w:p w14:paraId="0B08AD51" w14:textId="008A89CB" w:rsidR="00086C19" w:rsidRDefault="00086C19" w:rsidP="00086C19">
      <w:pPr>
        <w:pStyle w:val="ListParagraph"/>
        <w:numPr>
          <w:ilvl w:val="0"/>
          <w:numId w:val="2"/>
        </w:numPr>
        <w:rPr>
          <w:rFonts w:ascii="Bookman Old Style" w:hAnsi="Bookman Old Style" w:cs="Courier New"/>
          <w:sz w:val="24"/>
          <w:szCs w:val="24"/>
        </w:rPr>
      </w:pPr>
      <w:r>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3C01D241" w:rsidR="005A2816" w:rsidRPr="00990AEE" w:rsidRDefault="00DA4B37" w:rsidP="00990AEE">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0B8003F8" w14:textId="77777777"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lastRenderedPageBreak/>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7777777" w:rsidR="003C41A8" w:rsidRPr="00990AE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7"/>
  </w:num>
  <w:num w:numId="3">
    <w:abstractNumId w:val="6"/>
  </w:num>
  <w:num w:numId="4">
    <w:abstractNumId w:val="4"/>
  </w:num>
  <w:num w:numId="5">
    <w:abstractNumId w:val="2"/>
  </w:num>
  <w:num w:numId="6">
    <w:abstractNumId w:val="10"/>
  </w:num>
  <w:num w:numId="7">
    <w:abstractNumId w:val="9"/>
  </w:num>
  <w:num w:numId="8">
    <w:abstractNumId w:val="1"/>
  </w:num>
  <w:num w:numId="9">
    <w:abstractNumId w:val="14"/>
  </w:num>
  <w:num w:numId="10">
    <w:abstractNumId w:val="3"/>
  </w:num>
  <w:num w:numId="11">
    <w:abstractNumId w:val="0"/>
  </w:num>
  <w:num w:numId="12">
    <w:abstractNumId w:val="12"/>
  </w:num>
  <w:num w:numId="13">
    <w:abstractNumId w:val="13"/>
  </w:num>
  <w:num w:numId="14">
    <w:abstractNumId w:val="5"/>
  </w:num>
  <w:num w:numId="15">
    <w:abstractNumId w:val="11"/>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63C3D"/>
    <w:rsid w:val="00086C19"/>
    <w:rsid w:val="00087F0B"/>
    <w:rsid w:val="00092B7E"/>
    <w:rsid w:val="000A6F7A"/>
    <w:rsid w:val="000B350A"/>
    <w:rsid w:val="00107D30"/>
    <w:rsid w:val="00131A4D"/>
    <w:rsid w:val="00145DC5"/>
    <w:rsid w:val="00157067"/>
    <w:rsid w:val="001671C4"/>
    <w:rsid w:val="00186257"/>
    <w:rsid w:val="001B06BA"/>
    <w:rsid w:val="001D266C"/>
    <w:rsid w:val="001F4D37"/>
    <w:rsid w:val="00227841"/>
    <w:rsid w:val="00236D42"/>
    <w:rsid w:val="00290660"/>
    <w:rsid w:val="002A1404"/>
    <w:rsid w:val="002A4ED6"/>
    <w:rsid w:val="002C1D3D"/>
    <w:rsid w:val="002E325B"/>
    <w:rsid w:val="002F1673"/>
    <w:rsid w:val="00321412"/>
    <w:rsid w:val="00345B8C"/>
    <w:rsid w:val="00354472"/>
    <w:rsid w:val="0035511C"/>
    <w:rsid w:val="00360771"/>
    <w:rsid w:val="00381890"/>
    <w:rsid w:val="0038700D"/>
    <w:rsid w:val="00392264"/>
    <w:rsid w:val="00394B3A"/>
    <w:rsid w:val="00397E50"/>
    <w:rsid w:val="003B0731"/>
    <w:rsid w:val="003B7C39"/>
    <w:rsid w:val="003C41A8"/>
    <w:rsid w:val="003C634B"/>
    <w:rsid w:val="00410109"/>
    <w:rsid w:val="0047140D"/>
    <w:rsid w:val="004804A6"/>
    <w:rsid w:val="00493395"/>
    <w:rsid w:val="00495915"/>
    <w:rsid w:val="00495F5C"/>
    <w:rsid w:val="004960FD"/>
    <w:rsid w:val="004F31CE"/>
    <w:rsid w:val="004F45DC"/>
    <w:rsid w:val="004F5EA5"/>
    <w:rsid w:val="004F7CE3"/>
    <w:rsid w:val="005146F3"/>
    <w:rsid w:val="00595FFC"/>
    <w:rsid w:val="005A2816"/>
    <w:rsid w:val="005A6E6C"/>
    <w:rsid w:val="005B7328"/>
    <w:rsid w:val="005C0EA0"/>
    <w:rsid w:val="005D2B34"/>
    <w:rsid w:val="00607C6E"/>
    <w:rsid w:val="00665EE0"/>
    <w:rsid w:val="006A00DD"/>
    <w:rsid w:val="006A49B0"/>
    <w:rsid w:val="006D62EB"/>
    <w:rsid w:val="007238E6"/>
    <w:rsid w:val="007411F8"/>
    <w:rsid w:val="00745C68"/>
    <w:rsid w:val="0075108C"/>
    <w:rsid w:val="00751394"/>
    <w:rsid w:val="007A1995"/>
    <w:rsid w:val="00822A58"/>
    <w:rsid w:val="008459AF"/>
    <w:rsid w:val="008615F4"/>
    <w:rsid w:val="00865B78"/>
    <w:rsid w:val="00883666"/>
    <w:rsid w:val="008A297D"/>
    <w:rsid w:val="008A641C"/>
    <w:rsid w:val="008A765A"/>
    <w:rsid w:val="008B003C"/>
    <w:rsid w:val="008D31EA"/>
    <w:rsid w:val="008D6A7A"/>
    <w:rsid w:val="008E2D4E"/>
    <w:rsid w:val="008E6E3F"/>
    <w:rsid w:val="00903F89"/>
    <w:rsid w:val="009149E2"/>
    <w:rsid w:val="00921A58"/>
    <w:rsid w:val="009500E4"/>
    <w:rsid w:val="00956A0D"/>
    <w:rsid w:val="00967C74"/>
    <w:rsid w:val="0098273E"/>
    <w:rsid w:val="00990AEE"/>
    <w:rsid w:val="0099666F"/>
    <w:rsid w:val="009C1319"/>
    <w:rsid w:val="009C31E1"/>
    <w:rsid w:val="009D6DA8"/>
    <w:rsid w:val="009F23EB"/>
    <w:rsid w:val="009F33CF"/>
    <w:rsid w:val="00A34E75"/>
    <w:rsid w:val="00A44510"/>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D70"/>
    <w:rsid w:val="00B83BC0"/>
    <w:rsid w:val="00B93A44"/>
    <w:rsid w:val="00BC5464"/>
    <w:rsid w:val="00BD05C5"/>
    <w:rsid w:val="00BD33D2"/>
    <w:rsid w:val="00BE621E"/>
    <w:rsid w:val="00C42CEB"/>
    <w:rsid w:val="00C609CB"/>
    <w:rsid w:val="00C67F51"/>
    <w:rsid w:val="00C81E95"/>
    <w:rsid w:val="00C91AFC"/>
    <w:rsid w:val="00D001CA"/>
    <w:rsid w:val="00D57142"/>
    <w:rsid w:val="00D76EFF"/>
    <w:rsid w:val="00D87429"/>
    <w:rsid w:val="00DA4B37"/>
    <w:rsid w:val="00DC6B58"/>
    <w:rsid w:val="00DE1646"/>
    <w:rsid w:val="00DF2CB0"/>
    <w:rsid w:val="00DF6685"/>
    <w:rsid w:val="00E1381F"/>
    <w:rsid w:val="00E15CA6"/>
    <w:rsid w:val="00E41483"/>
    <w:rsid w:val="00E6582B"/>
    <w:rsid w:val="00E82F14"/>
    <w:rsid w:val="00EA3F4C"/>
    <w:rsid w:val="00EA45BE"/>
    <w:rsid w:val="00ED1390"/>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2</cp:revision>
  <cp:lastPrinted>2020-12-02T22:34:00Z</cp:lastPrinted>
  <dcterms:created xsi:type="dcterms:W3CDTF">2022-01-25T21:11:00Z</dcterms:created>
  <dcterms:modified xsi:type="dcterms:W3CDTF">2022-01-25T21:11:00Z</dcterms:modified>
</cp:coreProperties>
</file>