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AA3B945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5F59E4">
        <w:rPr>
          <w:sz w:val="22"/>
          <w:szCs w:val="22"/>
        </w:rPr>
        <w:t>August 9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7AE06A93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470523">
        <w:rPr>
          <w:sz w:val="22"/>
          <w:szCs w:val="22"/>
        </w:rPr>
        <w:t>Ju</w:t>
      </w:r>
      <w:r w:rsidR="005F59E4">
        <w:rPr>
          <w:sz w:val="22"/>
          <w:szCs w:val="22"/>
        </w:rPr>
        <w:t>ly</w:t>
      </w:r>
      <w:r w:rsidR="00D855B3">
        <w:rPr>
          <w:sz w:val="22"/>
          <w:szCs w:val="22"/>
        </w:rPr>
        <w:t xml:space="preserve"> 1</w:t>
      </w:r>
      <w:r w:rsidR="005F59E4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2E40E711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470523">
        <w:rPr>
          <w:sz w:val="22"/>
          <w:szCs w:val="22"/>
        </w:rPr>
        <w:t>Ju</w:t>
      </w:r>
      <w:r w:rsidR="005F59E4">
        <w:rPr>
          <w:sz w:val="22"/>
          <w:szCs w:val="22"/>
        </w:rPr>
        <w:t>ly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20794EB4" w14:textId="3DF04417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939B28E" w14:textId="7C2239BB" w:rsidR="009A73F7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>O’Neil Malbrough, GIS Engineering</w:t>
      </w:r>
    </w:p>
    <w:p w14:paraId="0A3CB55A" w14:textId="510AA876" w:rsidR="00D855B3" w:rsidRPr="00125C8A" w:rsidRDefault="001479DA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45FB8E9A" w:rsidR="00125C8A" w:rsidRDefault="001479DA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E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4503FA4A" w14:textId="7D51EBD5" w:rsidR="00E56050" w:rsidRDefault="00C375B1" w:rsidP="00E56050">
      <w:pPr>
        <w:ind w:left="144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064C44">
        <w:rPr>
          <w:bCs/>
          <w:sz w:val="22"/>
          <w:szCs w:val="22"/>
        </w:rPr>
        <w:t>Discussion and any action on purchase of forklift under state contract</w:t>
      </w:r>
    </w:p>
    <w:p w14:paraId="4AD153F2" w14:textId="52A1B297" w:rsidR="00AA4F17" w:rsidRDefault="00AA4F17" w:rsidP="00E56050">
      <w:pPr>
        <w:ind w:left="144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B.</w:t>
      </w:r>
      <w:r>
        <w:rPr>
          <w:bCs/>
          <w:sz w:val="22"/>
          <w:szCs w:val="22"/>
        </w:rPr>
        <w:tab/>
        <w:t xml:space="preserve">Discussion and any action on </w:t>
      </w:r>
      <w:r w:rsidR="007F7BA2">
        <w:rPr>
          <w:bCs/>
          <w:sz w:val="22"/>
          <w:szCs w:val="22"/>
        </w:rPr>
        <w:t>sublease with Baker Hughes Oilfield Operations, LLC. and</w:t>
      </w:r>
      <w:r w:rsidR="002F0599">
        <w:rPr>
          <w:bCs/>
          <w:sz w:val="22"/>
          <w:szCs w:val="22"/>
        </w:rPr>
        <w:t xml:space="preserve"> landowner agreements</w:t>
      </w:r>
      <w:r w:rsidR="007F7BA2" w:rsidRPr="007F7BA2">
        <w:rPr>
          <w:bCs/>
          <w:sz w:val="22"/>
          <w:szCs w:val="22"/>
        </w:rPr>
        <w:t xml:space="preserve"> </w:t>
      </w:r>
      <w:r w:rsidR="007F7BA2">
        <w:rPr>
          <w:bCs/>
          <w:sz w:val="22"/>
          <w:szCs w:val="22"/>
        </w:rPr>
        <w:t xml:space="preserve"> </w:t>
      </w:r>
    </w:p>
    <w:p w14:paraId="204D2213" w14:textId="6CA3C740" w:rsidR="002F0599" w:rsidRDefault="002F0599" w:rsidP="00E56050">
      <w:pPr>
        <w:ind w:left="144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C.</w:t>
      </w:r>
      <w:r>
        <w:rPr>
          <w:bCs/>
          <w:sz w:val="22"/>
          <w:szCs w:val="22"/>
        </w:rPr>
        <w:tab/>
        <w:t xml:space="preserve">Discussion and any action on warehouse sprinkler system and agreement with Carl Blum architect 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3B765EDF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C375B1">
        <w:rPr>
          <w:sz w:val="22"/>
          <w:szCs w:val="22"/>
        </w:rPr>
        <w:t xml:space="preserve">,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841DCA9" w14:textId="430137E9" w:rsidR="002740E6" w:rsidRDefault="002740E6" w:rsidP="001479DA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engineering, </w:t>
      </w:r>
      <w:proofErr w:type="gramStart"/>
      <w:r w:rsidR="002031F2">
        <w:rPr>
          <w:sz w:val="22"/>
          <w:szCs w:val="22"/>
        </w:rPr>
        <w:t>advertising</w:t>
      </w:r>
      <w:proofErr w:type="gramEnd"/>
      <w:r w:rsidR="001479DA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 of property adjacent to the District’s Dock</w:t>
      </w:r>
      <w:r w:rsidR="00C375B1">
        <w:rPr>
          <w:sz w:val="22"/>
          <w:szCs w:val="22"/>
        </w:rPr>
        <w:t xml:space="preserve">, </w:t>
      </w:r>
      <w:r w:rsidR="002F0599">
        <w:rPr>
          <w:sz w:val="22"/>
          <w:szCs w:val="22"/>
        </w:rPr>
        <w:t>Port Priority a</w:t>
      </w:r>
      <w:r w:rsidR="00C375B1">
        <w:rPr>
          <w:sz w:val="22"/>
          <w:szCs w:val="22"/>
        </w:rPr>
        <w:t>greement</w:t>
      </w:r>
      <w:r w:rsidR="00746E8A">
        <w:rPr>
          <w:sz w:val="22"/>
          <w:szCs w:val="22"/>
        </w:rPr>
        <w:t xml:space="preserve"> and</w:t>
      </w:r>
      <w:r w:rsidR="00064C44">
        <w:rPr>
          <w:sz w:val="22"/>
          <w:szCs w:val="22"/>
        </w:rPr>
        <w:t xml:space="preserve"> </w:t>
      </w:r>
      <w:r w:rsidR="00746E8A">
        <w:rPr>
          <w:sz w:val="22"/>
          <w:szCs w:val="22"/>
        </w:rPr>
        <w:t xml:space="preserve">Resolution to Advertise </w:t>
      </w:r>
    </w:p>
    <w:p w14:paraId="23312434" w14:textId="77777777" w:rsidR="00F6777F" w:rsidRDefault="00F6777F" w:rsidP="00125C8A">
      <w:pPr>
        <w:ind w:left="720" w:hanging="720"/>
        <w:rPr>
          <w:sz w:val="22"/>
          <w:szCs w:val="22"/>
        </w:rPr>
      </w:pPr>
    </w:p>
    <w:p w14:paraId="17E69013" w14:textId="70C3D0E0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AB690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66F9" w14:textId="77777777" w:rsidR="000671E7" w:rsidRDefault="000671E7">
      <w:r>
        <w:separator/>
      </w:r>
    </w:p>
  </w:endnote>
  <w:endnote w:type="continuationSeparator" w:id="0">
    <w:p w14:paraId="68AFD190" w14:textId="77777777" w:rsidR="000671E7" w:rsidRDefault="00067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51282" w14:textId="77777777" w:rsidR="000671E7" w:rsidRDefault="000671E7">
      <w:r>
        <w:separator/>
      </w:r>
    </w:p>
  </w:footnote>
  <w:footnote w:type="continuationSeparator" w:id="0">
    <w:p w14:paraId="0A18048C" w14:textId="77777777" w:rsidR="000671E7" w:rsidRDefault="00067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63F"/>
    <w:rsid w:val="00C43F86"/>
    <w:rsid w:val="00C45EF3"/>
    <w:rsid w:val="00C479D6"/>
    <w:rsid w:val="00C5030D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2021-08-06T14:03:00Z</dcterms:created>
  <dcterms:modified xsi:type="dcterms:W3CDTF">2021-08-06T14:03:00Z</dcterms:modified>
</cp:coreProperties>
</file>