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49E20D18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</w:t>
      </w:r>
      <w:r w:rsidR="00A31717">
        <w:rPr>
          <w:sz w:val="22"/>
          <w:szCs w:val="22"/>
        </w:rPr>
        <w:t xml:space="preserve"> May 8</w:t>
      </w:r>
      <w:r w:rsidR="00125C8A" w:rsidRPr="00125C8A">
        <w:rPr>
          <w:sz w:val="22"/>
          <w:szCs w:val="22"/>
        </w:rPr>
        <w:t>, 202</w:t>
      </w:r>
      <w:r w:rsidR="00802E1B">
        <w:rPr>
          <w:sz w:val="22"/>
          <w:szCs w:val="22"/>
        </w:rPr>
        <w:t>3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378FAB74" w:rsidR="00415044" w:rsidRPr="00AA6C0A" w:rsidRDefault="005479EB" w:rsidP="00AA6C0A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A31717">
        <w:rPr>
          <w:bCs/>
          <w:sz w:val="22"/>
          <w:szCs w:val="22"/>
        </w:rPr>
        <w:t>April 10</w:t>
      </w:r>
      <w:r w:rsidRPr="00415044">
        <w:rPr>
          <w:bCs/>
          <w:sz w:val="22"/>
          <w:szCs w:val="22"/>
        </w:rPr>
        <w:t>, 202</w:t>
      </w:r>
      <w:r w:rsidR="00AA6C0A">
        <w:rPr>
          <w:bCs/>
          <w:sz w:val="22"/>
          <w:szCs w:val="22"/>
        </w:rPr>
        <w:t>3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7C11AF1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A31717">
        <w:rPr>
          <w:sz w:val="22"/>
          <w:szCs w:val="22"/>
        </w:rPr>
        <w:t>April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C535F3">
        <w:rPr>
          <w:sz w:val="22"/>
          <w:szCs w:val="22"/>
        </w:rPr>
        <w:t>3</w:t>
      </w:r>
    </w:p>
    <w:p w14:paraId="363BE0DF" w14:textId="7E7EB8D2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044A1" w14:textId="77777777" w:rsidR="00FA3882" w:rsidRDefault="00FA3882" w:rsidP="00FA3882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>Discussion and any action on Insurance Renewal Quotes from Paul’s Agency, LLC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67D54A29" w:rsidR="00C273E7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2ED78F6F" w14:textId="026248E7" w:rsidR="00425F11" w:rsidRPr="00C57273" w:rsidRDefault="00425F11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204DA2DC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>warehouse sprinkler system</w:t>
      </w:r>
      <w:r w:rsidR="00BF573F">
        <w:rPr>
          <w:sz w:val="22"/>
          <w:szCs w:val="22"/>
        </w:rPr>
        <w:t xml:space="preserve">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30FCAAC8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r>
        <w:rPr>
          <w:sz w:val="22"/>
          <w:szCs w:val="22"/>
        </w:rPr>
        <w:t>payments</w:t>
      </w:r>
      <w:r w:rsidR="00851B8D">
        <w:rPr>
          <w:sz w:val="22"/>
          <w:szCs w:val="22"/>
        </w:rPr>
        <w:t xml:space="preserve">, change orders </w:t>
      </w:r>
      <w:r w:rsidR="00B75492">
        <w:rPr>
          <w:sz w:val="22"/>
          <w:szCs w:val="22"/>
        </w:rPr>
        <w:t>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r>
        <w:rPr>
          <w:sz w:val="22"/>
          <w:szCs w:val="22"/>
        </w:rPr>
        <w:t>East and West Dock Expansion Projects</w:t>
      </w:r>
    </w:p>
    <w:p w14:paraId="4D603A5C" w14:textId="6F9B7123" w:rsidR="00C6369B" w:rsidRDefault="00A02892" w:rsidP="000626E1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35D9A21F" w14:textId="77777777" w:rsidR="000626E1" w:rsidRDefault="000626E1" w:rsidP="00802E1B">
      <w:pPr>
        <w:rPr>
          <w:b/>
          <w:sz w:val="22"/>
          <w:szCs w:val="22"/>
        </w:rPr>
      </w:pPr>
    </w:p>
    <w:p w14:paraId="346A8465" w14:textId="62E1B96E" w:rsidR="00C6369B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1FBF31EC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1737F" w14:textId="77777777" w:rsidR="00980055" w:rsidRDefault="00980055">
      <w:r>
        <w:separator/>
      </w:r>
    </w:p>
  </w:endnote>
  <w:endnote w:type="continuationSeparator" w:id="0">
    <w:p w14:paraId="59E30C0A" w14:textId="77777777" w:rsidR="00980055" w:rsidRDefault="0098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9B55F" w14:textId="77777777" w:rsidR="00980055" w:rsidRDefault="00980055">
      <w:r>
        <w:separator/>
      </w:r>
    </w:p>
  </w:footnote>
  <w:footnote w:type="continuationSeparator" w:id="0">
    <w:p w14:paraId="407B885D" w14:textId="77777777" w:rsidR="00980055" w:rsidRDefault="00980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CAE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6E1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772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0CD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5D42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2E1B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05842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799"/>
    <w:rsid w:val="009769DF"/>
    <w:rsid w:val="009773AE"/>
    <w:rsid w:val="00980055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26D3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717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6C0A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44ED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35F3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2843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959CB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0812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31ED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3882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2023-05-02T13:52:00Z</dcterms:created>
  <dcterms:modified xsi:type="dcterms:W3CDTF">2023-05-03T14:02:00Z</dcterms:modified>
</cp:coreProperties>
</file>