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51BEF" w14:textId="77777777" w:rsidR="00EA277E" w:rsidRPr="00EA277E" w:rsidRDefault="00EA277E" w:rsidP="00EA277E">
      <w:pPr>
        <w:spacing w:line="480" w:lineRule="auto"/>
        <w:jc w:val="center"/>
        <w:rPr>
          <w:b/>
          <w:sz w:val="40"/>
          <w:szCs w:val="40"/>
          <w:u w:val="single"/>
        </w:rPr>
      </w:pPr>
      <w:r w:rsidRPr="00EA277E">
        <w:rPr>
          <w:b/>
          <w:sz w:val="44"/>
          <w:szCs w:val="44"/>
          <w:u w:val="single"/>
        </w:rPr>
        <w:t>PUBLIC MEETING NOTICE</w:t>
      </w:r>
    </w:p>
    <w:p w14:paraId="390D5373" w14:textId="77777777" w:rsidR="00EA277E" w:rsidRPr="00661056" w:rsidRDefault="00EA277E" w:rsidP="00EA277E">
      <w:pPr>
        <w:spacing w:line="480" w:lineRule="auto"/>
        <w:jc w:val="center"/>
        <w:rPr>
          <w:b/>
          <w:sz w:val="36"/>
          <w:szCs w:val="36"/>
        </w:rPr>
      </w:pPr>
      <w:r w:rsidRPr="00661056">
        <w:rPr>
          <w:b/>
          <w:sz w:val="36"/>
          <w:szCs w:val="36"/>
        </w:rPr>
        <w:t>GREATER OUACHITA PORT COMMISSION</w:t>
      </w:r>
    </w:p>
    <w:p w14:paraId="4F474263" w14:textId="2C707A6E"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789633EE">
                <wp:simplePos x="0" y="0"/>
                <wp:positionH relativeFrom="column">
                  <wp:posOffset>38100</wp:posOffset>
                </wp:positionH>
                <wp:positionV relativeFrom="paragraph">
                  <wp:posOffset>860425</wp:posOffset>
                </wp:positionV>
                <wp:extent cx="6534150" cy="3333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534150" cy="333375"/>
                        </a:xfrm>
                        <a:prstGeom prst="rect">
                          <a:avLst/>
                        </a:prstGeom>
                        <a:solidFill>
                          <a:schemeClr val="lt1"/>
                        </a:solidFill>
                        <a:ln w="6350">
                          <a:solidFill>
                            <a:srgbClr val="FF0000"/>
                          </a:solidFill>
                        </a:ln>
                      </wps:spPr>
                      <wps:txbx>
                        <w:txbxContent>
                          <w:p w14:paraId="6ACB977C" w14:textId="303FC87E" w:rsidR="002865B1" w:rsidRPr="002865B1" w:rsidRDefault="002865B1">
                            <w:pPr>
                              <w:rPr>
                                <w:color w:val="FF0000"/>
                              </w:rPr>
                            </w:pPr>
                            <w:r w:rsidRPr="002865B1">
                              <w:rPr>
                                <w:color w:val="FF0000"/>
                              </w:rPr>
                              <w:t>Due to Governor Edwards Stay at Home Order issued March 22, the April 1 Meeting is Cancelled.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7.75pt;width:514.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lkSAIAAKIEAAAOAAAAZHJzL2Uyb0RvYy54bWysVE1vGjEQvVfqf7B8LwsJJC3KEtFEVJWi&#10;JBJUORuvF1byelzbsEt/fZ+9C6FJT1X3YObLzzNvZri5bWvN9sr5ikzOR4MhZ8pIKiqzyfmP1eLT&#10;Z858EKYQmozK+UF5fjv7+OGmsVN1QVvShXIMIMZPG5vzbQh2mmVeblUt/ICsMnCW5GoRoLpNVjjR&#10;AL3W2cVweJU15ArrSCrvYb3vnHyW8MtSyfBUll4FpnOO3EI6XTrX8cxmN2K6ccJuK9mnIf4hi1pU&#10;Bo+eoO5FEGznqndQdSUdeSrDQFKdUVlWUqUaUM1o+Kaa5VZYlWoBOd6eaPL/D1Y+7p8dqwr0jjMj&#10;arRopdrAvlLLRpGdxvopgpYWYaGFOUb2dg9jLLotXR1/UQ6DHzwfTtxGMAnj1eRyPJrAJeG7xHc9&#10;iTDZ623rfPimqGZRyLlD7xKlYv/gQxd6DImPedJVsai0TkqcF3WnHdsLdFqHlCPA/4jShjXI5BJp&#10;vEdwm/Xp/mIxxNfndwYBQG2QdCSlKz5KoV23PSNrKg4gylE3aN7KRYVqHoQPz8JhskAAtiU84Sg1&#10;IRvqJc625H79zR7j0XB4OWswqTn3P3fCKc70d4NR+DIaj+NoJ2U8ub6A4s4963OP2dV3BIrQbmSX&#10;xBgf9FEsHdUvWKp5fBUuYSTeznk4ineh2x8spVTzeQrCMFsRHszSyggd2Y29WrUvwtm+oQGj8EjH&#10;mRbTN33tYuNNQ/NdoLJKTY8Ed6z2vGMR0tj0Sxs37VxPUa9/LbPfAAAA//8DAFBLAwQUAAYACAAA&#10;ACEAs8y+ut8AAAAKAQAADwAAAGRycy9kb3ducmV2LnhtbEyPwU7DMBBE70j8g7VI3KjdRilRGqdC&#10;IEDqjVAhcdvGbhI1tiPbTdK/Z3uit92Z1eybYjubno3ah85ZCcuFAKZt7VRnGwn77/enDFiIaBX2&#10;zmoJFx1gW97fFZgrN9kvPVaxYRRiQ44S2hiHnPNQt9pgWLhBW/KOzhuMtPqGK48ThZuer4RYc4Od&#10;pQ8tDvq11fWpOhsJu7fP53is9knV7D6m33G5wov/kfLxYX7ZAIt6jv/HcMUndCiJ6eDOVgXWS1hT&#10;k0hykqbArr5IUpIONGWZAF4W/LZC+QcAAP//AwBQSwECLQAUAAYACAAAACEAtoM4kv4AAADhAQAA&#10;EwAAAAAAAAAAAAAAAAAAAAAAW0NvbnRlbnRfVHlwZXNdLnhtbFBLAQItABQABgAIAAAAIQA4/SH/&#10;1gAAAJQBAAALAAAAAAAAAAAAAAAAAC8BAABfcmVscy8ucmVsc1BLAQItABQABgAIAAAAIQAxBUlk&#10;SAIAAKIEAAAOAAAAAAAAAAAAAAAAAC4CAABkcnMvZTJvRG9jLnhtbFBLAQItABQABgAIAAAAIQCz&#10;zL663wAAAAoBAAAPAAAAAAAAAAAAAAAAAKIEAABkcnMvZG93bnJldi54bWxQSwUGAAAAAAQABADz&#10;AAAArgUAAAAA&#10;" fillcolor="white [3201]" strokecolor="red" strokeweight=".5pt">
                <v:textbox>
                  <w:txbxContent>
                    <w:p w14:paraId="6ACB977C" w14:textId="303FC87E" w:rsidR="002865B1" w:rsidRPr="002865B1" w:rsidRDefault="002865B1">
                      <w:pPr>
                        <w:rPr>
                          <w:color w:val="FF0000"/>
                        </w:rPr>
                      </w:pPr>
                      <w:r w:rsidRPr="002865B1">
                        <w:rPr>
                          <w:color w:val="FF0000"/>
                        </w:rPr>
                        <w:t>Due to Governor Edwards Stay at Home Order issued March 22, the April 1 Meeting is Cancelled.</w:t>
                      </w: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12 noon on Wednesday, </w:t>
      </w:r>
      <w:r>
        <w:rPr>
          <w:sz w:val="28"/>
          <w:szCs w:val="28"/>
        </w:rPr>
        <w:t>April 1</w:t>
      </w:r>
      <w:r w:rsidR="00F36E5D">
        <w:rPr>
          <w:sz w:val="28"/>
          <w:szCs w:val="28"/>
        </w:rPr>
        <w:t>, 20</w:t>
      </w:r>
      <w:r w:rsidR="00BA5DB3">
        <w:rPr>
          <w:sz w:val="28"/>
          <w:szCs w:val="28"/>
        </w:rPr>
        <w:t>20</w:t>
      </w:r>
      <w:r w:rsidR="00EA277E" w:rsidRPr="004F1C5B">
        <w:rPr>
          <w:sz w:val="28"/>
          <w:szCs w:val="28"/>
        </w:rPr>
        <w:t>. The meeting is open to the public.</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2793A483" w14:textId="37B36AC5" w:rsidR="00EA277E" w:rsidRPr="00E85BCE" w:rsidRDefault="00EA277E" w:rsidP="00EA277E">
      <w:pPr>
        <w:spacing w:line="480" w:lineRule="auto"/>
        <w:jc w:val="center"/>
        <w:rPr>
          <w:b/>
          <w:sz w:val="36"/>
          <w:szCs w:val="36"/>
        </w:rPr>
      </w:pPr>
      <w:r w:rsidRPr="00E85BCE">
        <w:rPr>
          <w:b/>
          <w:sz w:val="36"/>
          <w:szCs w:val="36"/>
        </w:rPr>
        <w:t>NOTICIA DE UNA REUNION PUBLICA</w:t>
      </w:r>
    </w:p>
    <w:p w14:paraId="661AFA72" w14:textId="4B1B52BD" w:rsidR="00EA277E" w:rsidRPr="002865B1" w:rsidRDefault="00EA277E" w:rsidP="002865B1">
      <w:pPr>
        <w:pStyle w:val="HTMLPreformatted"/>
        <w:shd w:val="clear" w:color="auto" w:fill="F8F9FA"/>
        <w:spacing w:line="540" w:lineRule="atLeast"/>
        <w:rPr>
          <w:rFonts w:ascii="inherit" w:hAnsi="inherit" w:cs="Courier New"/>
          <w:color w:val="222222"/>
          <w:sz w:val="32"/>
          <w:szCs w:val="32"/>
        </w:rPr>
      </w:pPr>
      <w:r w:rsidRPr="003A3A31">
        <w:rPr>
          <w:rFonts w:ascii="Times New Roman" w:hAnsi="Times New Roman"/>
          <w:sz w:val="32"/>
          <w:szCs w:val="32"/>
        </w:rPr>
        <w:t xml:space="preserve">La Greater Ouachita Parish Port Commission se </w:t>
      </w:r>
      <w:r w:rsidRPr="00420849">
        <w:rPr>
          <w:rFonts w:ascii="Times New Roman" w:hAnsi="Times New Roman"/>
          <w:sz w:val="32"/>
          <w:szCs w:val="32"/>
        </w:rPr>
        <w:t>reunirá</w:t>
      </w:r>
      <w:r w:rsidRPr="003A3A31">
        <w:rPr>
          <w:rFonts w:ascii="Times New Roman" w:hAnsi="Times New Roman"/>
          <w:sz w:val="32"/>
          <w:szCs w:val="32"/>
        </w:rPr>
        <w:t xml:space="preserve"> en el Monroe Chamber of </w:t>
      </w:r>
      <w:r w:rsidRPr="00E77A5D">
        <w:rPr>
          <w:rFonts w:ascii="Times New Roman" w:hAnsi="Times New Roman"/>
          <w:sz w:val="32"/>
          <w:szCs w:val="32"/>
        </w:rPr>
        <w:t>Commerce Board Room</w:t>
      </w:r>
      <w:r w:rsidR="004D470B" w:rsidRPr="00E77A5D">
        <w:rPr>
          <w:rFonts w:ascii="Times New Roman" w:hAnsi="Times New Roman"/>
          <w:sz w:val="32"/>
          <w:szCs w:val="32"/>
        </w:rPr>
        <w:t xml:space="preserve"> at 1811 Auburn Ave. </w:t>
      </w:r>
      <w:r w:rsidRPr="00E77A5D">
        <w:rPr>
          <w:rFonts w:ascii="Times New Roman" w:hAnsi="Times New Roman"/>
          <w:sz w:val="32"/>
          <w:szCs w:val="32"/>
        </w:rPr>
        <w:t xml:space="preserve">al mediodía </w:t>
      </w:r>
      <w:r w:rsidR="00BF0D68" w:rsidRPr="002865B1">
        <w:rPr>
          <w:rFonts w:ascii="Times New Roman" w:hAnsi="Times New Roman"/>
          <w:color w:val="222222"/>
          <w:sz w:val="32"/>
          <w:szCs w:val="32"/>
          <w:lang w:val="es-ES"/>
        </w:rPr>
        <w:t xml:space="preserve">Miércoles </w:t>
      </w:r>
      <w:r w:rsidR="002865B1" w:rsidRPr="002865B1">
        <w:rPr>
          <w:rFonts w:ascii="inherit" w:hAnsi="inherit" w:cs="Courier New"/>
          <w:color w:val="222222"/>
          <w:sz w:val="32"/>
          <w:szCs w:val="32"/>
          <w:lang w:val="es-ES"/>
        </w:rPr>
        <w:t>1 de abril de 2020</w:t>
      </w:r>
      <w:bookmarkStart w:id="0" w:name="_GoBack"/>
      <w:bookmarkEnd w:id="0"/>
      <w:r w:rsidRPr="002865B1">
        <w:rPr>
          <w:rFonts w:ascii="Times New Roman" w:hAnsi="Times New Roman"/>
          <w:sz w:val="32"/>
          <w:szCs w:val="32"/>
        </w:rPr>
        <w:t>.  La reunión está abierta al público.</w:t>
      </w:r>
      <w:r w:rsidR="00544927" w:rsidRPr="002865B1">
        <w:rPr>
          <w:rFonts w:ascii="Times New Roman" w:hAnsi="Times New Roman"/>
          <w:b/>
          <w:sz w:val="32"/>
          <w:szCs w:val="32"/>
        </w:rPr>
        <w:t xml:space="preserve"> </w:t>
      </w:r>
      <w:r w:rsidRPr="002865B1">
        <w:rPr>
          <w:rStyle w:val="hps"/>
          <w:rFonts w:ascii="Times New Roman" w:hAnsi="Times New Roman"/>
          <w:sz w:val="32"/>
          <w:szCs w:val="32"/>
          <w:lang w:val="es-ES"/>
        </w:rPr>
        <w:t>Si usted</w:t>
      </w:r>
      <w:r w:rsidRPr="002865B1">
        <w:rPr>
          <w:rFonts w:ascii="Times New Roman" w:hAnsi="Times New Roman"/>
          <w:sz w:val="32"/>
          <w:szCs w:val="32"/>
          <w:lang w:val="es-ES"/>
        </w:rPr>
        <w:t xml:space="preserve"> </w:t>
      </w:r>
      <w:r w:rsidRPr="002865B1">
        <w:rPr>
          <w:rStyle w:val="hps"/>
          <w:rFonts w:ascii="Times New Roman" w:hAnsi="Times New Roman"/>
          <w:sz w:val="32"/>
          <w:szCs w:val="32"/>
          <w:lang w:val="es-ES"/>
        </w:rPr>
        <w:t>necesita un intérprete,</w:t>
      </w:r>
      <w:r w:rsidRPr="002865B1">
        <w:rPr>
          <w:rFonts w:ascii="Times New Roman" w:hAnsi="Times New Roman"/>
          <w:sz w:val="32"/>
          <w:szCs w:val="32"/>
          <w:lang w:val="es-ES"/>
        </w:rPr>
        <w:t xml:space="preserve"> </w:t>
      </w:r>
      <w:r w:rsidRPr="002865B1">
        <w:rPr>
          <w:rStyle w:val="hps"/>
          <w:rFonts w:ascii="Times New Roman" w:hAnsi="Times New Roman"/>
          <w:sz w:val="32"/>
          <w:szCs w:val="32"/>
          <w:lang w:val="es-ES"/>
        </w:rPr>
        <w:t>por favor</w:t>
      </w:r>
      <w:r w:rsidRPr="00E77A5D">
        <w:rPr>
          <w:rStyle w:val="hps"/>
          <w:rFonts w:ascii="Times New Roman" w:hAnsi="Times New Roman"/>
          <w:sz w:val="32"/>
          <w:szCs w:val="32"/>
          <w:lang w:val="es-ES"/>
        </w:rPr>
        <w:t xml:space="preserve"> comuníquese con</w:t>
      </w:r>
      <w:r w:rsidRPr="00E77A5D">
        <w:rPr>
          <w:rFonts w:ascii="Times New Roman" w:hAnsi="Times New Roman"/>
          <w:sz w:val="32"/>
          <w:szCs w:val="32"/>
          <w:lang w:val="es-ES"/>
        </w:rPr>
        <w:t xml:space="preserve"> </w:t>
      </w:r>
      <w:r w:rsidRPr="00E77A5D">
        <w:rPr>
          <w:rFonts w:ascii="Times New Roman" w:hAnsi="Times New Roman"/>
          <w:bCs/>
          <w:sz w:val="32"/>
          <w:szCs w:val="32"/>
        </w:rPr>
        <w:t>318-</w:t>
      </w:r>
      <w:r w:rsidRPr="00E57570">
        <w:rPr>
          <w:rFonts w:ascii="Times New Roman" w:hAnsi="Times New Roman"/>
          <w:bCs/>
          <w:sz w:val="32"/>
          <w:szCs w:val="32"/>
        </w:rPr>
        <w:t xml:space="preserve">342-1525 </w:t>
      </w:r>
      <w:r w:rsidRPr="00E57570">
        <w:rPr>
          <w:rStyle w:val="hps"/>
          <w:rFonts w:ascii="Times New Roman" w:hAnsi="Times New Roman"/>
          <w:color w:val="000000"/>
          <w:sz w:val="32"/>
          <w:szCs w:val="32"/>
          <w:lang w:val="es-ES"/>
        </w:rPr>
        <w:t>de antemano</w:t>
      </w:r>
      <w:r w:rsidRPr="00E57570">
        <w:rPr>
          <w:rFonts w:ascii="Times New Roman" w:hAnsi="Times New Roman"/>
          <w:color w:val="000000"/>
          <w:sz w:val="32"/>
          <w:szCs w:val="32"/>
          <w:lang w:val="es-ES"/>
        </w:rPr>
        <w:t>.</w:t>
      </w:r>
    </w:p>
    <w:p w14:paraId="3406E4D8" w14:textId="7215912B" w:rsidR="00544927" w:rsidRPr="00E57570" w:rsidRDefault="002865B1" w:rsidP="00544927">
      <w:pPr>
        <w:spacing w:line="360" w:lineRule="auto"/>
        <w:rPr>
          <w:b/>
          <w:sz w:val="32"/>
          <w:szCs w:val="32"/>
        </w:rPr>
      </w:pPr>
      <w:r>
        <mc:AlternateContent>
          <mc:Choice Requires="wps">
            <w:drawing>
              <wp:anchor distT="0" distB="0" distL="114300" distR="114300" simplePos="0" relativeHeight="251658240" behindDoc="0" locked="0" layoutInCell="1" allowOverlap="1" wp14:anchorId="1B8CD91C" wp14:editId="7E1A98CD">
                <wp:simplePos x="0" y="0"/>
                <wp:positionH relativeFrom="column">
                  <wp:posOffset>28575</wp:posOffset>
                </wp:positionH>
                <wp:positionV relativeFrom="paragraph">
                  <wp:posOffset>50800</wp:posOffset>
                </wp:positionV>
                <wp:extent cx="6534150" cy="590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34150" cy="590550"/>
                        </a:xfrm>
                        <a:prstGeom prst="rect">
                          <a:avLst/>
                        </a:prstGeom>
                        <a:noFill/>
                        <a:ln w="6350">
                          <a:solidFill>
                            <a:srgbClr val="FF0000"/>
                          </a:solidFill>
                        </a:ln>
                      </wps:spPr>
                      <wps:txbx>
                        <w:txbxContent>
                          <w:p w14:paraId="108CB8E4" w14:textId="05A92484" w:rsidR="002865B1" w:rsidRPr="002865B1" w:rsidRDefault="002865B1">
                            <w:pPr>
                              <w:rPr>
                                <w:color w:val="FF0000"/>
                                <w:sz w:val="22"/>
                                <w:szCs w:val="22"/>
                              </w:rPr>
                            </w:pPr>
                            <w:r w:rsidRPr="002865B1">
                              <w:rPr>
                                <w:color w:val="FF0000"/>
                                <w:sz w:val="22"/>
                                <w:szCs w:val="22"/>
                              </w:rPr>
                              <w:br/>
                            </w:r>
                            <w:r w:rsidRPr="002865B1">
                              <w:rPr>
                                <w:rFonts w:ascii="Arial" w:hAnsi="Arial" w:cs="Arial"/>
                                <w:color w:val="FF0000"/>
                                <w:sz w:val="22"/>
                                <w:szCs w:val="22"/>
                                <w:shd w:val="clear" w:color="auto" w:fill="F8F9FA"/>
                              </w:rPr>
                              <w:t>Debido a la orden de estadía en el hogar del gobernador Edwards emitida el 22 de marzo, se cancela la reunión del 1 de abril.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4pt;width:514.5pt;height: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4eQQIAAIEEAAAOAAAAZHJzL2Uyb0RvYy54bWysVE1vGjEQvVfqf7B8LwsE0gaxRJSIqlKU&#10;RIIqZ+P1wkpej2sbdumv77MXCEp7qsrBzBfz8d4M0/u21uygnK/I5HzQ63OmjKSiMtuc/1gvP33h&#10;zAdhCqHJqJwflef3s48fpo2dqCHtSBfKMSQxftLYnO9CsJMs83KnauF7ZJWBsyRXiwDVbbPCiQbZ&#10;a50N+/3brCFXWEdSeQ/rQ+fks5S/LJUMz2XpVWA65+gtpNeldxPfbDYVk60TdlfJUxviH7qoRWVQ&#10;9JLqQQTB9q76I1VdSUeeytCTVGdUlpVUaQZMM+i/m2a1E1alWQCOtxeY/P9LK58OL45VRc6HnBlR&#10;g6K1agP7Si0bRnQa6ycIWlmEhRZmsHy2exjj0G3p6viNcRj8wPl4wTYmkzDejm9GgzFcEr7xXX8M&#10;Gemzt19b58M3RTWLQs4duEuQisOjD13oOSQWM7SstE78acMaVLhByujxpKsiOpPitpuFduwgsAHL&#10;ZR+fU92rMHShDZqJw3ZDRSm0mzZBcxl4Q8URODjq9shbuazQ7KPw4UU4LA7mwzGEZzylJjRFJ4mz&#10;Hblff7PHePAJL2cNFjHn/udeOMWZ/m7A9N1gNIqbm5TR+PMQirv2bK49Zl8vCJMOcHZWJjHGB30W&#10;S0f1K25mHqvCJYxE7ZyHs7gI3Xng5qSaz1MQdtWK8GhWVsbUEddIxbp9Fc6e+Apg+onOKysm72jr&#10;Yjvi5vtAZZU4jTh3qJ7gx56nrTjdZDykaz1Fvf1zzH4DAAD//wMAUEsDBBQABgAIAAAAIQC9tZ6l&#10;2gAAAAgBAAAPAAAAZHJzL2Rvd25yZXYueG1sTI/NTsQwDITvSLxDZCQuiE26P2hVmq7YSnCncODo&#10;bUJb0TglSXfL2+Oe4GZ7RuNvisPsBnG2IfaeNGQrBcJS401PrYb3t+f7PYiYkAwOnqyGHxvhUF5f&#10;FZgbf6FXe65TKziEYo4aupTGXMrYdNZhXPnREmufPjhMvIZWmoAXDneDXCv1IB32xB86HG3V2ear&#10;npyGO1yHKVQxVi/b4y4ev7OP2mVa397MT48gkp3TnxkWfEaHkplOfiITxaBhu2Ojhj0XWlS12fDh&#10;tEyZAlkW8n+B8hcAAP//AwBQSwECLQAUAAYACAAAACEAtoM4kv4AAADhAQAAEwAAAAAAAAAAAAAA&#10;AAAAAAAAW0NvbnRlbnRfVHlwZXNdLnhtbFBLAQItABQABgAIAAAAIQA4/SH/1gAAAJQBAAALAAAA&#10;AAAAAAAAAAAAAC8BAABfcmVscy8ucmVsc1BLAQItABQABgAIAAAAIQCw6+4eQQIAAIEEAAAOAAAA&#10;AAAAAAAAAAAAAC4CAABkcnMvZTJvRG9jLnhtbFBLAQItABQABgAIAAAAIQC9tZ6l2gAAAAgBAAAP&#10;AAAAAAAAAAAAAAAAAJsEAABkcnMvZG93bnJldi54bWxQSwUGAAAAAAQABADzAAAAogUAAAAA&#10;" filled="f" strokecolor="red" strokeweight=".5pt">
                <v:fill o:detectmouseclick="t"/>
                <v:textbox>
                  <w:txbxContent>
                    <w:p w14:paraId="108CB8E4" w14:textId="05A92484" w:rsidR="002865B1" w:rsidRPr="002865B1" w:rsidRDefault="002865B1">
                      <w:pPr>
                        <w:rPr>
                          <w:color w:val="FF0000"/>
                          <w:sz w:val="22"/>
                          <w:szCs w:val="22"/>
                        </w:rPr>
                      </w:pPr>
                      <w:r w:rsidRPr="002865B1">
                        <w:rPr>
                          <w:color w:val="FF0000"/>
                          <w:sz w:val="22"/>
                          <w:szCs w:val="22"/>
                        </w:rPr>
                        <w:br/>
                      </w:r>
                      <w:r w:rsidRPr="002865B1">
                        <w:rPr>
                          <w:rFonts w:ascii="Arial" w:hAnsi="Arial" w:cs="Arial"/>
                          <w:color w:val="FF0000"/>
                          <w:sz w:val="22"/>
                          <w:szCs w:val="22"/>
                          <w:shd w:val="clear" w:color="auto" w:fill="F8F9FA"/>
                        </w:rPr>
                        <w:t>Debido a la orden de estadía en el hogar del gobernador Edwards emitida el 22 de marzo, se cancela la reunión del 1 de abril.</w:t>
                      </w:r>
                    </w:p>
                  </w:txbxContent>
                </v:textbox>
              </v:shape>
            </w:pict>
          </mc:Fallback>
        </mc:AlternateContent>
      </w: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07860EDC" w14:textId="5868932E" w:rsidR="006229AD" w:rsidRPr="00626604" w:rsidRDefault="00537300" w:rsidP="00626604">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p>
    <w:p w14:paraId="3CF4BFF9" w14:textId="77777777" w:rsidR="006229AD" w:rsidRDefault="007E4753" w:rsidP="006229AD">
      <w:pPr>
        <w:jc w:val="center"/>
        <w:rPr>
          <w:b/>
          <w:bCs/>
          <w:sz w:val="28"/>
        </w:rPr>
      </w:pPr>
      <w:r>
        <w:rPr>
          <w:b/>
          <w:bCs/>
          <w:sz w:val="28"/>
        </w:rPr>
        <w:t>Public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4F1C5B">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26C94"/>
    <w:rsid w:val="00830762"/>
    <w:rsid w:val="00847706"/>
    <w:rsid w:val="00861509"/>
    <w:rsid w:val="00872CD2"/>
    <w:rsid w:val="008A2675"/>
    <w:rsid w:val="008B1025"/>
    <w:rsid w:val="008F7973"/>
    <w:rsid w:val="00945E6F"/>
    <w:rsid w:val="00991C22"/>
    <w:rsid w:val="009A7DD1"/>
    <w:rsid w:val="00A25806"/>
    <w:rsid w:val="00A313C8"/>
    <w:rsid w:val="00A87371"/>
    <w:rsid w:val="00A94B3C"/>
    <w:rsid w:val="00AD0E2A"/>
    <w:rsid w:val="00AD7DF0"/>
    <w:rsid w:val="00AF0075"/>
    <w:rsid w:val="00B03F2C"/>
    <w:rsid w:val="00B04A68"/>
    <w:rsid w:val="00B5789A"/>
    <w:rsid w:val="00B6087F"/>
    <w:rsid w:val="00BA5DB3"/>
    <w:rsid w:val="00BA74E9"/>
    <w:rsid w:val="00BB590E"/>
    <w:rsid w:val="00BE7D25"/>
    <w:rsid w:val="00BF0D68"/>
    <w:rsid w:val="00BF63F2"/>
    <w:rsid w:val="00C35A35"/>
    <w:rsid w:val="00C457B7"/>
    <w:rsid w:val="00C578B8"/>
    <w:rsid w:val="00C579A1"/>
    <w:rsid w:val="00C80487"/>
    <w:rsid w:val="00CA299D"/>
    <w:rsid w:val="00CD0B07"/>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2020-03-25T17:43:00Z</cp:lastPrinted>
  <dcterms:created xsi:type="dcterms:W3CDTF">2020-03-25T17:43:00Z</dcterms:created>
  <dcterms:modified xsi:type="dcterms:W3CDTF">2020-03-25T17:43:00Z</dcterms:modified>
</cp:coreProperties>
</file>