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6D19DD" w:rsidRDefault="002E6B1F" w:rsidP="00EF0524">
      <w:pPr>
        <w:jc w:val="center"/>
        <w:rPr>
          <w:b/>
          <w:sz w:val="40"/>
          <w:szCs w:val="40"/>
        </w:rPr>
      </w:pPr>
      <w:r w:rsidRPr="006D19DD">
        <w:rPr>
          <w:b/>
          <w:sz w:val="40"/>
          <w:szCs w:val="40"/>
        </w:rPr>
        <w:t>PORT OF COLUMBIA</w:t>
      </w:r>
    </w:p>
    <w:p w14:paraId="520DE43B" w14:textId="40F14787" w:rsidR="006E372A" w:rsidRPr="006D19DD" w:rsidRDefault="00EF0524">
      <w:pPr>
        <w:rPr>
          <w:b/>
          <w:sz w:val="36"/>
          <w:szCs w:val="36"/>
        </w:rPr>
      </w:pPr>
      <w:r w:rsidRPr="006D19DD">
        <w:rPr>
          <w:b/>
          <w:sz w:val="36"/>
          <w:szCs w:val="36"/>
        </w:rPr>
        <w:t xml:space="preserve">ADGENDA                          </w:t>
      </w:r>
      <w:r w:rsidR="00081749" w:rsidRPr="006D19DD">
        <w:rPr>
          <w:b/>
          <w:sz w:val="36"/>
          <w:szCs w:val="36"/>
        </w:rPr>
        <w:t>Thursday</w:t>
      </w:r>
      <w:r w:rsidR="00DD3DAD" w:rsidRPr="006D19DD">
        <w:rPr>
          <w:b/>
          <w:sz w:val="36"/>
          <w:szCs w:val="36"/>
        </w:rPr>
        <w:t xml:space="preserve">, </w:t>
      </w:r>
      <w:r w:rsidR="00DC388E" w:rsidRPr="006D19DD">
        <w:rPr>
          <w:b/>
          <w:sz w:val="36"/>
          <w:szCs w:val="36"/>
        </w:rPr>
        <w:t>April 17</w:t>
      </w:r>
      <w:r w:rsidR="00076593" w:rsidRPr="006D19DD">
        <w:rPr>
          <w:b/>
          <w:sz w:val="36"/>
          <w:szCs w:val="36"/>
        </w:rPr>
        <w:t>, 202</w:t>
      </w:r>
      <w:r w:rsidR="0060078D" w:rsidRPr="006D19DD">
        <w:rPr>
          <w:b/>
          <w:sz w:val="36"/>
          <w:szCs w:val="36"/>
        </w:rPr>
        <w:t>5</w:t>
      </w:r>
    </w:p>
    <w:p w14:paraId="79F97E73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CALL TO ORDER</w:t>
      </w:r>
    </w:p>
    <w:p w14:paraId="73750BDE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WELCOME GUEST</w:t>
      </w:r>
    </w:p>
    <w:p w14:paraId="0DDFFF83" w14:textId="50F5FD26" w:rsidR="000F49C2" w:rsidRPr="006D19DD" w:rsidRDefault="000F49C2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Opportunity for Public Comment</w:t>
      </w:r>
    </w:p>
    <w:p w14:paraId="6C553ADB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MINUTES</w:t>
      </w:r>
    </w:p>
    <w:p w14:paraId="1CBFE377" w14:textId="113732CC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FINANCIAL REPORT</w:t>
      </w:r>
    </w:p>
    <w:p w14:paraId="2059A5C3" w14:textId="7EDDD454" w:rsidR="00792D4B" w:rsidRPr="006D19DD" w:rsidRDefault="002E6B1F" w:rsidP="00AE75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NEW BUSINESS</w:t>
      </w:r>
    </w:p>
    <w:p w14:paraId="46CFEA19" w14:textId="77777777" w:rsidR="00DC388E" w:rsidRPr="006D19DD" w:rsidRDefault="00DC388E" w:rsidP="004F630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D19DD">
        <w:rPr>
          <w:sz w:val="24"/>
          <w:szCs w:val="24"/>
        </w:rPr>
        <w:t>LaDOTD Security Grant - $200,000 for Security Guard Station</w:t>
      </w:r>
    </w:p>
    <w:p w14:paraId="188631AD" w14:textId="77777777" w:rsidR="00DC388E" w:rsidRPr="006D19DD" w:rsidRDefault="00DC388E" w:rsidP="004F630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D19DD">
        <w:rPr>
          <w:sz w:val="24"/>
          <w:szCs w:val="24"/>
        </w:rPr>
        <w:t>Louisiana Clean Energy Fund – concept letter for application</w:t>
      </w:r>
    </w:p>
    <w:p w14:paraId="42918FDA" w14:textId="43CFDE0B" w:rsidR="004F6303" w:rsidRPr="006D19DD" w:rsidRDefault="007F1260" w:rsidP="004F630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D19DD">
        <w:rPr>
          <w:sz w:val="24"/>
          <w:szCs w:val="24"/>
        </w:rPr>
        <w:t>DOT -CFP – Earmark PIDP Railspur extension $5 million request due march 28</w:t>
      </w:r>
      <w:r w:rsidRPr="006D19DD">
        <w:rPr>
          <w:sz w:val="24"/>
          <w:szCs w:val="24"/>
          <w:vertAlign w:val="superscript"/>
        </w:rPr>
        <w:t>th</w:t>
      </w:r>
      <w:r w:rsidRPr="006D19DD">
        <w:rPr>
          <w:sz w:val="24"/>
          <w:szCs w:val="24"/>
        </w:rPr>
        <w:t>.</w:t>
      </w:r>
    </w:p>
    <w:p w14:paraId="1EE14554" w14:textId="77777777" w:rsidR="00DC388E" w:rsidRPr="006D19DD" w:rsidRDefault="00DC388E" w:rsidP="004F630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D19DD">
        <w:rPr>
          <w:sz w:val="24"/>
          <w:szCs w:val="24"/>
        </w:rPr>
        <w:t>State Infrastructure Bank Symposium, Austin Tx</w:t>
      </w:r>
    </w:p>
    <w:p w14:paraId="0C9B9403" w14:textId="395221A3" w:rsidR="00867F0D" w:rsidRPr="006D19DD" w:rsidRDefault="007F1260" w:rsidP="004F630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D19DD">
        <w:rPr>
          <w:sz w:val="24"/>
          <w:szCs w:val="24"/>
        </w:rPr>
        <w:t>DENR – Full submittal for Electrical Engineering Services for Port Electrification $350,000.</w:t>
      </w:r>
      <w:r w:rsidR="00524606" w:rsidRPr="006D19DD">
        <w:rPr>
          <w:sz w:val="24"/>
          <w:szCs w:val="24"/>
        </w:rPr>
        <w:t xml:space="preserve"> </w:t>
      </w:r>
    </w:p>
    <w:p w14:paraId="4220CA9E" w14:textId="33279617" w:rsidR="00905797" w:rsidRPr="006D19DD" w:rsidRDefault="00905797" w:rsidP="009057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OLD BUSINESS</w:t>
      </w:r>
    </w:p>
    <w:p w14:paraId="00173633" w14:textId="10E55B09" w:rsidR="007B6B5E" w:rsidRDefault="001D1777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Update on Port Tenants</w:t>
      </w:r>
    </w:p>
    <w:p w14:paraId="75267BBF" w14:textId="74474697" w:rsidR="006D19DD" w:rsidRPr="006D19DD" w:rsidRDefault="006D19DD" w:rsidP="00574F0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Update on Louisiana Green Fuels – Execution of purchase of right away agreement from LGF for Hatten Carr Property.</w:t>
      </w:r>
    </w:p>
    <w:p w14:paraId="787E97D1" w14:textId="66130167" w:rsidR="00905797" w:rsidRPr="006D19DD" w:rsidRDefault="00A519F4" w:rsidP="00DC38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Riverton Campground </w:t>
      </w:r>
      <w:r w:rsidR="00AB4891" w:rsidRPr="006D19DD">
        <w:rPr>
          <w:sz w:val="24"/>
          <w:szCs w:val="24"/>
        </w:rPr>
        <w:t>Road Project</w:t>
      </w:r>
    </w:p>
    <w:p w14:paraId="4ED40A0B" w14:textId="05A9EEFB" w:rsidR="006C0E1F" w:rsidRPr="006D19DD" w:rsidRDefault="006C0E1F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DHS- Security Fencing</w:t>
      </w:r>
    </w:p>
    <w:p w14:paraId="6DECC9E7" w14:textId="77777777" w:rsidR="00DC388E" w:rsidRPr="006D19DD" w:rsidRDefault="00AB4891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</w:t>
      </w:r>
      <w:r w:rsidR="00DC388E" w:rsidRPr="006D19DD">
        <w:rPr>
          <w:sz w:val="24"/>
          <w:szCs w:val="24"/>
        </w:rPr>
        <w:t>Railspur project</w:t>
      </w:r>
    </w:p>
    <w:p w14:paraId="26ED1069" w14:textId="378D4741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PIDP – Dock</w:t>
      </w:r>
    </w:p>
    <w:p w14:paraId="7026B3C4" w14:textId="25E15EEC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FHWA – Truck Parking Facility</w:t>
      </w:r>
    </w:p>
    <w:p w14:paraId="5062DF20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EDA – Emergency Staging Area</w:t>
      </w:r>
    </w:p>
    <w:p w14:paraId="54CBDF5D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LaDOTD PPP – Power to the Ports – Solar Manufacturing facility and solar farm.</w:t>
      </w:r>
    </w:p>
    <w:p w14:paraId="623455C0" w14:textId="565FA3F2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Submitted grant </w:t>
      </w:r>
      <w:r w:rsidR="0088567E" w:rsidRPr="006D19DD">
        <w:rPr>
          <w:sz w:val="24"/>
          <w:szCs w:val="24"/>
        </w:rPr>
        <w:t>applications</w:t>
      </w:r>
      <w:r w:rsidRPr="006D19DD">
        <w:rPr>
          <w:sz w:val="24"/>
          <w:szCs w:val="24"/>
        </w:rPr>
        <w:t xml:space="preserve"> ( Capital Outlay, Community Project Funding Rail Expansion Representative Letlow and Senator Cassidy)DENR Electrical Engineering Services)</w:t>
      </w:r>
    </w:p>
    <w:p w14:paraId="096F1E0A" w14:textId="0E8D574D" w:rsidR="00244BCB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Pending Grant Applications ( DENR Electrical Engineering Services, Rural and Remote concept letter, Louisiana Clean Energy Fund concept letter, DOT PIDP Rail Expansion)</w:t>
      </w:r>
    </w:p>
    <w:p w14:paraId="76783CBC" w14:textId="551A13A4" w:rsidR="00F66007" w:rsidRPr="006D19DD" w:rsidRDefault="00F66007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Attorney</w:t>
      </w:r>
      <w:r w:rsidR="00B33F3B" w:rsidRPr="006D19DD">
        <w:rPr>
          <w:sz w:val="24"/>
          <w:szCs w:val="24"/>
        </w:rPr>
        <w:t xml:space="preserve"> &amp; Accountant</w:t>
      </w:r>
    </w:p>
    <w:p w14:paraId="5FF661E9" w14:textId="2EE82F34" w:rsidR="007306D2" w:rsidRPr="006D19DD" w:rsidRDefault="007306D2" w:rsidP="00BC0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PORT DIRECTORS REPORT</w:t>
      </w:r>
      <w:r w:rsidR="008E11D7" w:rsidRPr="006D19DD">
        <w:rPr>
          <w:sz w:val="24"/>
          <w:szCs w:val="24"/>
        </w:rPr>
        <w:t xml:space="preserve"> </w:t>
      </w:r>
    </w:p>
    <w:p w14:paraId="5AAD10A1" w14:textId="4CA9A9EC" w:rsidR="005F59AC" w:rsidRPr="006D19DD" w:rsidRDefault="002E6B1F" w:rsidP="00885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REPORTS/COMMENTS FROM COMMISSIONERS</w:t>
      </w:r>
    </w:p>
    <w:p w14:paraId="0F9E6104" w14:textId="77777777" w:rsidR="00CB5776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ANNOUNCEMENTS</w:t>
      </w:r>
    </w:p>
    <w:p w14:paraId="2D816B7A" w14:textId="5FEC845A" w:rsidR="002E6B1F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ADJOURN</w:t>
      </w:r>
    </w:p>
    <w:p w14:paraId="36FC681C" w14:textId="75A9D2CD" w:rsidR="00F0192A" w:rsidRPr="006D19DD" w:rsidRDefault="00F0192A" w:rsidP="00F0192A">
      <w:pPr>
        <w:rPr>
          <w:sz w:val="24"/>
          <w:szCs w:val="24"/>
        </w:rPr>
      </w:pPr>
      <w:r w:rsidRPr="006D19DD">
        <w:rPr>
          <w:sz w:val="24"/>
          <w:szCs w:val="24"/>
        </w:rPr>
        <w:t>Meeting location</w:t>
      </w:r>
      <w:r w:rsidR="0084292D" w:rsidRPr="006D19DD">
        <w:rPr>
          <w:sz w:val="24"/>
          <w:szCs w:val="24"/>
        </w:rPr>
        <w:t xml:space="preserve"> Caldwell Parish</w:t>
      </w:r>
      <w:r w:rsidR="0067765D" w:rsidRPr="006D19DD">
        <w:rPr>
          <w:sz w:val="24"/>
          <w:szCs w:val="24"/>
        </w:rPr>
        <w:t xml:space="preserve"> </w:t>
      </w:r>
      <w:r w:rsidR="007F1260" w:rsidRPr="006D19DD">
        <w:rPr>
          <w:sz w:val="24"/>
          <w:szCs w:val="24"/>
        </w:rPr>
        <w:t>Police Jury Conference Room</w:t>
      </w:r>
      <w:r w:rsidR="00B827C5" w:rsidRPr="006D19DD">
        <w:rPr>
          <w:sz w:val="24"/>
          <w:szCs w:val="24"/>
        </w:rPr>
        <w:t xml:space="preserve"> </w:t>
      </w:r>
      <w:r w:rsidR="00824B63" w:rsidRPr="006D19DD">
        <w:rPr>
          <w:sz w:val="24"/>
          <w:szCs w:val="24"/>
        </w:rPr>
        <w:t xml:space="preserve">@ </w:t>
      </w:r>
      <w:r w:rsidR="00F66007" w:rsidRPr="006D19DD">
        <w:rPr>
          <w:sz w:val="24"/>
          <w:szCs w:val="24"/>
        </w:rPr>
        <w:t>11:30AM</w:t>
      </w:r>
    </w:p>
    <w:sectPr w:rsidR="00F0192A" w:rsidRPr="006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7"/>
  </w:num>
  <w:num w:numId="2" w16cid:durableId="2079400092">
    <w:abstractNumId w:val="10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3"/>
  </w:num>
  <w:num w:numId="7" w16cid:durableId="1980649838">
    <w:abstractNumId w:val="12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8"/>
  </w:num>
  <w:num w:numId="12" w16cid:durableId="1656296689">
    <w:abstractNumId w:val="11"/>
  </w:num>
  <w:num w:numId="13" w16cid:durableId="880946871">
    <w:abstractNumId w:val="6"/>
  </w:num>
  <w:num w:numId="14" w16cid:durableId="1850363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49C2"/>
    <w:rsid w:val="0013399C"/>
    <w:rsid w:val="00140291"/>
    <w:rsid w:val="00150ABB"/>
    <w:rsid w:val="00151214"/>
    <w:rsid w:val="001641F1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15DA0"/>
    <w:rsid w:val="00224AC0"/>
    <w:rsid w:val="00244BCB"/>
    <w:rsid w:val="0025653E"/>
    <w:rsid w:val="002816AA"/>
    <w:rsid w:val="00296279"/>
    <w:rsid w:val="002E6B1F"/>
    <w:rsid w:val="002F3DE8"/>
    <w:rsid w:val="00317C44"/>
    <w:rsid w:val="0033420B"/>
    <w:rsid w:val="003449B6"/>
    <w:rsid w:val="00373177"/>
    <w:rsid w:val="00386D37"/>
    <w:rsid w:val="00391F6F"/>
    <w:rsid w:val="003A2BF7"/>
    <w:rsid w:val="003C091B"/>
    <w:rsid w:val="003D57F1"/>
    <w:rsid w:val="00404D86"/>
    <w:rsid w:val="0041107F"/>
    <w:rsid w:val="004212A5"/>
    <w:rsid w:val="00443AD5"/>
    <w:rsid w:val="0044437D"/>
    <w:rsid w:val="004554C5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9571C"/>
    <w:rsid w:val="006A3051"/>
    <w:rsid w:val="006C0E1F"/>
    <w:rsid w:val="006C6154"/>
    <w:rsid w:val="006D19DD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6B5E"/>
    <w:rsid w:val="007B75D4"/>
    <w:rsid w:val="007D26C2"/>
    <w:rsid w:val="007E7FF0"/>
    <w:rsid w:val="007F1260"/>
    <w:rsid w:val="00800D54"/>
    <w:rsid w:val="00824B63"/>
    <w:rsid w:val="0083530D"/>
    <w:rsid w:val="0084292D"/>
    <w:rsid w:val="00865A51"/>
    <w:rsid w:val="00867F0D"/>
    <w:rsid w:val="00873866"/>
    <w:rsid w:val="00873E63"/>
    <w:rsid w:val="0088567E"/>
    <w:rsid w:val="008867DE"/>
    <w:rsid w:val="0088783D"/>
    <w:rsid w:val="00897FCE"/>
    <w:rsid w:val="008A23A7"/>
    <w:rsid w:val="008A5155"/>
    <w:rsid w:val="008A76FE"/>
    <w:rsid w:val="008B061C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F6F68"/>
    <w:rsid w:val="00A1512E"/>
    <w:rsid w:val="00A26042"/>
    <w:rsid w:val="00A3192F"/>
    <w:rsid w:val="00A404CE"/>
    <w:rsid w:val="00A519F4"/>
    <w:rsid w:val="00A64AAF"/>
    <w:rsid w:val="00A8307A"/>
    <w:rsid w:val="00A943D2"/>
    <w:rsid w:val="00A95229"/>
    <w:rsid w:val="00AB4891"/>
    <w:rsid w:val="00AE753E"/>
    <w:rsid w:val="00AF38CC"/>
    <w:rsid w:val="00B00E72"/>
    <w:rsid w:val="00B20C2C"/>
    <w:rsid w:val="00B25341"/>
    <w:rsid w:val="00B25C74"/>
    <w:rsid w:val="00B31348"/>
    <w:rsid w:val="00B320D2"/>
    <w:rsid w:val="00B33F3B"/>
    <w:rsid w:val="00B51F73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388E"/>
    <w:rsid w:val="00DC53A1"/>
    <w:rsid w:val="00DD3DAD"/>
    <w:rsid w:val="00DE267C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F0524"/>
    <w:rsid w:val="00EF27E6"/>
    <w:rsid w:val="00F0192A"/>
    <w:rsid w:val="00F01DB8"/>
    <w:rsid w:val="00F059A0"/>
    <w:rsid w:val="00F06809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3</cp:revision>
  <cp:lastPrinted>2025-01-14T17:07:00Z</cp:lastPrinted>
  <dcterms:created xsi:type="dcterms:W3CDTF">2025-04-16T01:02:00Z</dcterms:created>
  <dcterms:modified xsi:type="dcterms:W3CDTF">2025-04-16T01:21:00Z</dcterms:modified>
</cp:coreProperties>
</file>