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15974E50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BF106E">
        <w:rPr>
          <w:b/>
          <w:sz w:val="36"/>
          <w:szCs w:val="36"/>
        </w:rPr>
        <w:t xml:space="preserve">April </w:t>
      </w:r>
      <w:r w:rsidR="00F35ADD">
        <w:rPr>
          <w:b/>
          <w:sz w:val="36"/>
          <w:szCs w:val="36"/>
        </w:rPr>
        <w:t>18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22F4E002" w14:textId="4338A824" w:rsidR="00F35ADD" w:rsidRDefault="00F35ADD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Evaluation of resubmittal of MPDG (Overpass</w:t>
      </w:r>
      <w:r w:rsidR="00F06809">
        <w:rPr>
          <w:sz w:val="28"/>
          <w:szCs w:val="28"/>
        </w:rPr>
        <w:t xml:space="preserve"> funding</w:t>
      </w:r>
      <w:r>
        <w:rPr>
          <w:sz w:val="28"/>
          <w:szCs w:val="28"/>
        </w:rPr>
        <w:t xml:space="preserve">) </w:t>
      </w:r>
    </w:p>
    <w:p w14:paraId="6B2D0C5C" w14:textId="3427F061" w:rsidR="00865A51" w:rsidRDefault="004D1C7B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Caldwell Parish Industrial Development Board </w:t>
      </w:r>
      <w:r w:rsidR="00660704">
        <w:rPr>
          <w:sz w:val="28"/>
          <w:szCs w:val="28"/>
        </w:rPr>
        <w:t xml:space="preserve">secures </w:t>
      </w:r>
      <w:r w:rsidR="00865A51">
        <w:rPr>
          <w:sz w:val="28"/>
          <w:szCs w:val="28"/>
        </w:rPr>
        <w:t>NELA/</w:t>
      </w:r>
      <w:proofErr w:type="spellStart"/>
      <w:r w:rsidR="00865A51">
        <w:rPr>
          <w:sz w:val="28"/>
          <w:szCs w:val="28"/>
        </w:rPr>
        <w:t>LaCRED</w:t>
      </w:r>
      <w:proofErr w:type="spellEnd"/>
      <w:r w:rsidR="00660704">
        <w:rPr>
          <w:sz w:val="28"/>
          <w:szCs w:val="28"/>
        </w:rPr>
        <w:t xml:space="preserve"> Grant</w:t>
      </w:r>
      <w:r w:rsidR="005E46DA">
        <w:rPr>
          <w:sz w:val="28"/>
          <w:szCs w:val="28"/>
        </w:rPr>
        <w:t xml:space="preserve"> ($5</w:t>
      </w:r>
      <w:r w:rsidR="00660704">
        <w:rPr>
          <w:sz w:val="28"/>
          <w:szCs w:val="28"/>
        </w:rPr>
        <w:t xml:space="preserve">00,000 to </w:t>
      </w:r>
      <w:proofErr w:type="spellStart"/>
      <w:r w:rsidR="00660704">
        <w:rPr>
          <w:sz w:val="28"/>
          <w:szCs w:val="28"/>
        </w:rPr>
        <w:t>used</w:t>
      </w:r>
      <w:proofErr w:type="spellEnd"/>
      <w:r w:rsidR="00660704">
        <w:rPr>
          <w:sz w:val="28"/>
          <w:szCs w:val="28"/>
        </w:rPr>
        <w:t xml:space="preserve"> as match for DHS and EDA grants, leveraging local match</w:t>
      </w:r>
      <w:r w:rsidR="00F06809">
        <w:rPr>
          <w:sz w:val="28"/>
          <w:szCs w:val="28"/>
        </w:rPr>
        <w:t>ing funds</w:t>
      </w:r>
      <w:r w:rsidR="00660704">
        <w:rPr>
          <w:sz w:val="28"/>
          <w:szCs w:val="28"/>
        </w:rPr>
        <w:t xml:space="preserve"> provided by CPIDB $56,000)</w:t>
      </w:r>
    </w:p>
    <w:p w14:paraId="3CD622C9" w14:textId="710EEFA5" w:rsidR="005D1E0D" w:rsidRDefault="00865A51" w:rsidP="00ED62C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CFA- Earmark FY202</w:t>
      </w:r>
      <w:r w:rsidR="00ED62CA">
        <w:rPr>
          <w:sz w:val="28"/>
          <w:szCs w:val="28"/>
        </w:rPr>
        <w:t>5</w:t>
      </w:r>
      <w:r w:rsidR="00DF39D9">
        <w:rPr>
          <w:sz w:val="28"/>
          <w:szCs w:val="28"/>
        </w:rPr>
        <w:t xml:space="preserve"> ($1.</w:t>
      </w:r>
      <w:r w:rsidR="005E46DA">
        <w:rPr>
          <w:sz w:val="28"/>
          <w:szCs w:val="28"/>
        </w:rPr>
        <w:t xml:space="preserve">3 million) </w:t>
      </w:r>
      <w:r w:rsidR="00DF39D9">
        <w:rPr>
          <w:sz w:val="28"/>
          <w:szCs w:val="28"/>
        </w:rPr>
        <w:t>Energy Storage System for Emergency Staging Area &amp; Truck Parking Facility.</w:t>
      </w:r>
    </w:p>
    <w:p w14:paraId="390D7D6F" w14:textId="54F286C4" w:rsidR="00296279" w:rsidRPr="00ED62CA" w:rsidRDefault="00296279" w:rsidP="00ED62C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FY2024 Port Security LaDOTD PPP </w:t>
      </w:r>
      <w:r w:rsidR="008A76FE">
        <w:rPr>
          <w:sz w:val="28"/>
          <w:szCs w:val="28"/>
        </w:rPr>
        <w:t xml:space="preserve">($500,000 match for </w:t>
      </w:r>
      <w:r w:rsidR="00F06809">
        <w:rPr>
          <w:sz w:val="28"/>
          <w:szCs w:val="28"/>
        </w:rPr>
        <w:t>Security F</w:t>
      </w:r>
      <w:r w:rsidR="008A76FE">
        <w:rPr>
          <w:sz w:val="28"/>
          <w:szCs w:val="28"/>
        </w:rPr>
        <w:t xml:space="preserve">encing &amp; Guard Station) </w:t>
      </w:r>
      <w:r>
        <w:rPr>
          <w:sz w:val="28"/>
          <w:szCs w:val="28"/>
        </w:rPr>
        <w:t>and DHS PDGP</w:t>
      </w:r>
      <w:r w:rsidR="008A76FE">
        <w:rPr>
          <w:sz w:val="28"/>
          <w:szCs w:val="28"/>
        </w:rPr>
        <w:t xml:space="preserve"> ($1.5 million Energy Storage System &amp; Guard Station)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3674268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1F66295A" w14:textId="7129F621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2023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8E11D7" w:rsidRPr="00E036F1">
        <w:rPr>
          <w:sz w:val="28"/>
          <w:szCs w:val="28"/>
        </w:rPr>
        <w:t>Capital Outlay</w:t>
      </w:r>
      <w:r w:rsidR="00224AC0" w:rsidRPr="00E036F1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 xml:space="preserve">and </w:t>
      </w:r>
      <w:r w:rsidR="00224AC0" w:rsidRPr="00E036F1">
        <w:rPr>
          <w:sz w:val="28"/>
          <w:szCs w:val="28"/>
        </w:rPr>
        <w:t>RTEPF</w:t>
      </w:r>
    </w:p>
    <w:p w14:paraId="73CF860D" w14:textId="69DDD703" w:rsidR="00D73D6A" w:rsidRPr="00E036F1" w:rsidRDefault="00D73D6A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 xml:space="preserve">, EPA Clean Port Program, </w:t>
      </w:r>
      <w:r w:rsidR="00E97BBD">
        <w:rPr>
          <w:sz w:val="28"/>
          <w:szCs w:val="28"/>
        </w:rPr>
        <w:t xml:space="preserve">MPDG </w:t>
      </w:r>
    </w:p>
    <w:p w14:paraId="096F1E0A" w14:textId="3CE4AB8F" w:rsidR="00244BCB" w:rsidRPr="00705187" w:rsidRDefault="008E11D7" w:rsidP="0070518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Tax Increment Financing (FIF) – Evaluation Committee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FD283C0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>aldw</w:t>
      </w:r>
      <w:r w:rsidR="008D0043">
        <w:rPr>
          <w:sz w:val="28"/>
          <w:szCs w:val="28"/>
        </w:rPr>
        <w:t xml:space="preserve">ell </w:t>
      </w:r>
      <w:r w:rsidR="002816AA">
        <w:rPr>
          <w:sz w:val="28"/>
          <w:szCs w:val="28"/>
        </w:rPr>
        <w:t>Parish Police Jury Board</w:t>
      </w:r>
      <w:r w:rsidR="00B62EE9">
        <w:rPr>
          <w:sz w:val="28"/>
          <w:szCs w:val="28"/>
        </w:rPr>
        <w:t xml:space="preserve"> Room</w:t>
      </w:r>
      <w:r w:rsidR="00824B63" w:rsidRPr="00E036F1">
        <w:rPr>
          <w:sz w:val="28"/>
          <w:szCs w:val="28"/>
        </w:rPr>
        <w:t xml:space="preserve"> 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D3A52"/>
    <w:rsid w:val="00151214"/>
    <w:rsid w:val="001641F1"/>
    <w:rsid w:val="0017356F"/>
    <w:rsid w:val="001766E9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449B6"/>
    <w:rsid w:val="00373177"/>
    <w:rsid w:val="00386D37"/>
    <w:rsid w:val="003D57F1"/>
    <w:rsid w:val="0041107F"/>
    <w:rsid w:val="004737C8"/>
    <w:rsid w:val="00485608"/>
    <w:rsid w:val="00487FF5"/>
    <w:rsid w:val="00494CC9"/>
    <w:rsid w:val="004B4439"/>
    <w:rsid w:val="004C0797"/>
    <w:rsid w:val="004D1C7B"/>
    <w:rsid w:val="004E27A2"/>
    <w:rsid w:val="004F3AF7"/>
    <w:rsid w:val="00574482"/>
    <w:rsid w:val="005C5E47"/>
    <w:rsid w:val="005D1E0D"/>
    <w:rsid w:val="005E46DA"/>
    <w:rsid w:val="00612FA5"/>
    <w:rsid w:val="00624E29"/>
    <w:rsid w:val="00626008"/>
    <w:rsid w:val="00626AC9"/>
    <w:rsid w:val="00660704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92D4B"/>
    <w:rsid w:val="00793582"/>
    <w:rsid w:val="007A4FD3"/>
    <w:rsid w:val="007B75D4"/>
    <w:rsid w:val="007D26C2"/>
    <w:rsid w:val="007E7FF0"/>
    <w:rsid w:val="00800D54"/>
    <w:rsid w:val="00824B63"/>
    <w:rsid w:val="00865A51"/>
    <w:rsid w:val="00873866"/>
    <w:rsid w:val="008A23A7"/>
    <w:rsid w:val="008A5155"/>
    <w:rsid w:val="008A76FE"/>
    <w:rsid w:val="008B061C"/>
    <w:rsid w:val="008C067E"/>
    <w:rsid w:val="008D0043"/>
    <w:rsid w:val="008D1B70"/>
    <w:rsid w:val="008D522C"/>
    <w:rsid w:val="008E031A"/>
    <w:rsid w:val="008E11D7"/>
    <w:rsid w:val="008F02B0"/>
    <w:rsid w:val="00905797"/>
    <w:rsid w:val="0099095D"/>
    <w:rsid w:val="009A5C70"/>
    <w:rsid w:val="009C0951"/>
    <w:rsid w:val="00A1512E"/>
    <w:rsid w:val="00A3192F"/>
    <w:rsid w:val="00A404CE"/>
    <w:rsid w:val="00A519F4"/>
    <w:rsid w:val="00AB4891"/>
    <w:rsid w:val="00AE753E"/>
    <w:rsid w:val="00AF38CC"/>
    <w:rsid w:val="00B00E72"/>
    <w:rsid w:val="00B20C2C"/>
    <w:rsid w:val="00B25C74"/>
    <w:rsid w:val="00B320D2"/>
    <w:rsid w:val="00B51F73"/>
    <w:rsid w:val="00B62EE9"/>
    <w:rsid w:val="00B7301E"/>
    <w:rsid w:val="00B73729"/>
    <w:rsid w:val="00B76425"/>
    <w:rsid w:val="00BA4962"/>
    <w:rsid w:val="00BA6E04"/>
    <w:rsid w:val="00BB0F23"/>
    <w:rsid w:val="00BF106E"/>
    <w:rsid w:val="00C15CC1"/>
    <w:rsid w:val="00C55E7E"/>
    <w:rsid w:val="00CA6F15"/>
    <w:rsid w:val="00CB5776"/>
    <w:rsid w:val="00CE4756"/>
    <w:rsid w:val="00D41A98"/>
    <w:rsid w:val="00D46B79"/>
    <w:rsid w:val="00D73D6A"/>
    <w:rsid w:val="00D9522C"/>
    <w:rsid w:val="00D97A36"/>
    <w:rsid w:val="00DA739B"/>
    <w:rsid w:val="00DA7482"/>
    <w:rsid w:val="00DB4D50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97BBD"/>
    <w:rsid w:val="00ED62CA"/>
    <w:rsid w:val="00EF0524"/>
    <w:rsid w:val="00F0192A"/>
    <w:rsid w:val="00F01DB8"/>
    <w:rsid w:val="00F059A0"/>
    <w:rsid w:val="00F06809"/>
    <w:rsid w:val="00F30659"/>
    <w:rsid w:val="00F33C4F"/>
    <w:rsid w:val="00F34120"/>
    <w:rsid w:val="00F35ADD"/>
    <w:rsid w:val="00F55146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2024-03-18T16:14:00Z</cp:lastPrinted>
  <dcterms:created xsi:type="dcterms:W3CDTF">2025-01-19T21:05:00Z</dcterms:created>
  <dcterms:modified xsi:type="dcterms:W3CDTF">2025-01-19T21:05:00Z</dcterms:modified>
</cp:coreProperties>
</file>