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Pr="006B52C5" w:rsidRDefault="00AB6113" w:rsidP="00AB6113">
      <w:pPr>
        <w:pStyle w:val="Title"/>
        <w:rPr>
          <w:sz w:val="22"/>
          <w:szCs w:val="22"/>
        </w:rPr>
      </w:pPr>
      <w:r w:rsidRPr="006B52C5">
        <w:rPr>
          <w:sz w:val="22"/>
          <w:szCs w:val="22"/>
        </w:rPr>
        <w:t>LA BOARD OF CHIROPRACTIC EXAMINERS</w:t>
      </w:r>
    </w:p>
    <w:p w:rsidR="00AB6113" w:rsidRPr="006B52C5" w:rsidRDefault="00AB6113" w:rsidP="00AB6113">
      <w:pPr>
        <w:pStyle w:val="Subtitle"/>
        <w:rPr>
          <w:sz w:val="22"/>
          <w:szCs w:val="22"/>
        </w:rPr>
      </w:pPr>
      <w:r w:rsidRPr="006B52C5">
        <w:rPr>
          <w:sz w:val="22"/>
          <w:szCs w:val="22"/>
        </w:rPr>
        <w:t>SUMMARY OF MINUTES</w:t>
      </w:r>
    </w:p>
    <w:p w:rsidR="00AB6113" w:rsidRPr="006B52C5" w:rsidRDefault="00AB6113" w:rsidP="00AB6113">
      <w:pPr>
        <w:ind w:left="720"/>
        <w:jc w:val="center"/>
        <w:rPr>
          <w:b/>
          <w:sz w:val="22"/>
          <w:szCs w:val="22"/>
        </w:rPr>
      </w:pPr>
      <w:r w:rsidRPr="006B52C5">
        <w:rPr>
          <w:b/>
          <w:sz w:val="22"/>
          <w:szCs w:val="22"/>
        </w:rPr>
        <w:t>BOARD MEETING –</w:t>
      </w:r>
      <w:r w:rsidRPr="006B52C5">
        <w:rPr>
          <w:b/>
          <w:caps/>
          <w:sz w:val="22"/>
          <w:szCs w:val="22"/>
        </w:rPr>
        <w:t xml:space="preserve"> </w:t>
      </w:r>
      <w:r w:rsidR="009A54C3">
        <w:rPr>
          <w:b/>
          <w:caps/>
          <w:sz w:val="22"/>
          <w:szCs w:val="22"/>
        </w:rPr>
        <w:t>JUNE 6</w:t>
      </w:r>
      <w:r w:rsidR="00846E3F">
        <w:rPr>
          <w:b/>
          <w:caps/>
          <w:sz w:val="22"/>
          <w:szCs w:val="22"/>
        </w:rPr>
        <w:t>, 201</w:t>
      </w:r>
      <w:r w:rsidR="007B7E5D">
        <w:rPr>
          <w:b/>
          <w:caps/>
          <w:sz w:val="22"/>
          <w:szCs w:val="22"/>
        </w:rPr>
        <w:t>9</w:t>
      </w:r>
    </w:p>
    <w:p w:rsidR="00AB6113" w:rsidRPr="006B52C5" w:rsidRDefault="00AB6113" w:rsidP="00AB6113">
      <w:pPr>
        <w:tabs>
          <w:tab w:val="left" w:pos="8640"/>
        </w:tabs>
        <w:ind w:left="720"/>
        <w:jc w:val="center"/>
        <w:rPr>
          <w:sz w:val="22"/>
          <w:szCs w:val="22"/>
        </w:rPr>
      </w:pPr>
    </w:p>
    <w:p w:rsidR="00AB6113" w:rsidRPr="006B52C5" w:rsidRDefault="00AB6113" w:rsidP="00E769B7">
      <w:pPr>
        <w:ind w:left="2880" w:hanging="2160"/>
        <w:jc w:val="both"/>
        <w:rPr>
          <w:sz w:val="22"/>
          <w:szCs w:val="22"/>
        </w:rPr>
      </w:pPr>
      <w:r w:rsidRPr="006B52C5">
        <w:rPr>
          <w:sz w:val="22"/>
          <w:szCs w:val="22"/>
        </w:rPr>
        <w:t>Members Present:</w:t>
      </w:r>
      <w:r w:rsidRPr="006B52C5">
        <w:rPr>
          <w:sz w:val="22"/>
          <w:szCs w:val="22"/>
        </w:rPr>
        <w:tab/>
      </w:r>
      <w:r w:rsidR="002459EB" w:rsidRPr="006B52C5">
        <w:rPr>
          <w:sz w:val="22"/>
          <w:szCs w:val="22"/>
        </w:rPr>
        <w:t>Dr. Mark B. Kruse</w:t>
      </w:r>
      <w:r w:rsidR="001E683A" w:rsidRPr="006B52C5">
        <w:rPr>
          <w:sz w:val="22"/>
          <w:szCs w:val="22"/>
        </w:rPr>
        <w:t>, President;</w:t>
      </w:r>
      <w:r w:rsidR="007B7E5D">
        <w:rPr>
          <w:sz w:val="22"/>
          <w:szCs w:val="22"/>
        </w:rPr>
        <w:t xml:space="preserve"> </w:t>
      </w:r>
      <w:r w:rsidR="007B7E5D" w:rsidRPr="006B52C5">
        <w:rPr>
          <w:sz w:val="22"/>
          <w:szCs w:val="22"/>
        </w:rPr>
        <w:t>Dr. Ned J. Martello, Vice-President</w:t>
      </w:r>
      <w:r w:rsidR="00E769B7">
        <w:rPr>
          <w:sz w:val="22"/>
          <w:szCs w:val="22"/>
        </w:rPr>
        <w:t xml:space="preserve">; </w:t>
      </w:r>
      <w:r w:rsidR="002459EB" w:rsidRPr="006B52C5">
        <w:rPr>
          <w:sz w:val="22"/>
          <w:szCs w:val="22"/>
        </w:rPr>
        <w:t>Dr. R. Buckley VanBreemen, Secretary</w:t>
      </w:r>
      <w:r w:rsidR="002459EB">
        <w:rPr>
          <w:sz w:val="22"/>
          <w:szCs w:val="22"/>
        </w:rPr>
        <w:t xml:space="preserve">-Treasurer; </w:t>
      </w:r>
      <w:r w:rsidR="009A54C3">
        <w:rPr>
          <w:sz w:val="22"/>
          <w:szCs w:val="22"/>
        </w:rPr>
        <w:t xml:space="preserve">Dr. Michael Cavanaugh; </w:t>
      </w:r>
      <w:r w:rsidR="005C4E93" w:rsidRPr="006B52C5">
        <w:rPr>
          <w:sz w:val="22"/>
          <w:szCs w:val="22"/>
        </w:rPr>
        <w:t>Dr. Denise D. Rollette</w:t>
      </w:r>
      <w:r w:rsidR="005C4E93">
        <w:rPr>
          <w:sz w:val="22"/>
          <w:szCs w:val="22"/>
        </w:rPr>
        <w:t xml:space="preserve">; </w:t>
      </w:r>
      <w:r w:rsidR="002459EB">
        <w:rPr>
          <w:sz w:val="22"/>
          <w:szCs w:val="22"/>
        </w:rPr>
        <w:t>Dr. Jon E. Zeagler</w:t>
      </w:r>
      <w:r w:rsidR="00B538A8" w:rsidRPr="006B52C5">
        <w:rPr>
          <w:sz w:val="22"/>
          <w:szCs w:val="22"/>
        </w:rPr>
        <w:t>.</w:t>
      </w:r>
    </w:p>
    <w:p w:rsidR="00E769B7" w:rsidRDefault="00AB6113" w:rsidP="00AB6113">
      <w:pPr>
        <w:ind w:left="2880" w:hanging="2160"/>
        <w:jc w:val="both"/>
        <w:rPr>
          <w:sz w:val="22"/>
          <w:szCs w:val="22"/>
        </w:rPr>
      </w:pPr>
      <w:r w:rsidRPr="006B52C5">
        <w:rPr>
          <w:sz w:val="22"/>
          <w:szCs w:val="22"/>
        </w:rPr>
        <w:t xml:space="preserve">Members Absent: </w:t>
      </w:r>
      <w:r w:rsidRPr="006B52C5">
        <w:rPr>
          <w:sz w:val="22"/>
          <w:szCs w:val="22"/>
        </w:rPr>
        <w:tab/>
      </w:r>
      <w:r w:rsidR="009A54C3">
        <w:rPr>
          <w:sz w:val="22"/>
          <w:szCs w:val="22"/>
        </w:rPr>
        <w:t>None</w:t>
      </w:r>
      <w:r w:rsidR="005C4E93">
        <w:rPr>
          <w:sz w:val="22"/>
          <w:szCs w:val="22"/>
        </w:rPr>
        <w:t xml:space="preserve">. </w:t>
      </w:r>
    </w:p>
    <w:p w:rsidR="00AB6113" w:rsidRPr="006B52C5" w:rsidRDefault="00AB6113" w:rsidP="00AB6113">
      <w:pPr>
        <w:ind w:left="2880" w:hanging="2160"/>
        <w:jc w:val="both"/>
        <w:rPr>
          <w:sz w:val="22"/>
          <w:szCs w:val="22"/>
        </w:rPr>
      </w:pPr>
      <w:r w:rsidRPr="006B52C5">
        <w:rPr>
          <w:sz w:val="22"/>
          <w:szCs w:val="22"/>
        </w:rPr>
        <w:t>Present:</w:t>
      </w:r>
      <w:r w:rsidRPr="006B52C5">
        <w:rPr>
          <w:sz w:val="22"/>
          <w:szCs w:val="22"/>
        </w:rPr>
        <w:tab/>
        <w:t>Patricia A. Oliver, Executive Director</w:t>
      </w:r>
    </w:p>
    <w:p w:rsidR="001B40B7" w:rsidRPr="006B52C5" w:rsidRDefault="001B40B7" w:rsidP="00AB6113">
      <w:pPr>
        <w:ind w:left="2880" w:hanging="2160"/>
        <w:jc w:val="both"/>
        <w:rPr>
          <w:sz w:val="22"/>
          <w:szCs w:val="22"/>
        </w:rPr>
      </w:pPr>
      <w:r w:rsidRPr="006B52C5">
        <w:rPr>
          <w:sz w:val="22"/>
          <w:szCs w:val="22"/>
        </w:rPr>
        <w:tab/>
      </w:r>
      <w:r w:rsidR="00FF2DC4" w:rsidRPr="006B52C5">
        <w:rPr>
          <w:sz w:val="22"/>
          <w:szCs w:val="22"/>
        </w:rPr>
        <w:t>Shellie Hebert-Schmidt</w:t>
      </w:r>
      <w:r w:rsidRPr="006B52C5">
        <w:rPr>
          <w:sz w:val="22"/>
          <w:szCs w:val="22"/>
        </w:rPr>
        <w:t>, Administrative Assistant</w:t>
      </w:r>
    </w:p>
    <w:p w:rsidR="00AB6113" w:rsidRPr="006B52C5" w:rsidRDefault="00AB6113" w:rsidP="00AB6113">
      <w:pPr>
        <w:ind w:left="2880" w:hanging="2160"/>
        <w:jc w:val="both"/>
        <w:rPr>
          <w:sz w:val="22"/>
          <w:szCs w:val="22"/>
        </w:rPr>
      </w:pPr>
      <w:r w:rsidRPr="006B52C5">
        <w:rPr>
          <w:sz w:val="22"/>
          <w:szCs w:val="22"/>
        </w:rPr>
        <w:t>Legal Counsel:</w:t>
      </w:r>
      <w:r w:rsidRPr="006B52C5">
        <w:rPr>
          <w:sz w:val="22"/>
          <w:szCs w:val="22"/>
        </w:rPr>
        <w:tab/>
      </w:r>
      <w:r w:rsidR="009A54C3">
        <w:rPr>
          <w:sz w:val="22"/>
          <w:szCs w:val="22"/>
        </w:rPr>
        <w:t>None</w:t>
      </w:r>
      <w:r w:rsidR="00CB1AA4">
        <w:rPr>
          <w:sz w:val="22"/>
          <w:szCs w:val="22"/>
        </w:rPr>
        <w:t xml:space="preserve"> </w:t>
      </w:r>
    </w:p>
    <w:p w:rsidR="00AB6113" w:rsidRDefault="00AB6113" w:rsidP="005C5D3B">
      <w:pPr>
        <w:ind w:left="2880" w:hanging="2160"/>
        <w:jc w:val="both"/>
        <w:rPr>
          <w:sz w:val="22"/>
          <w:szCs w:val="22"/>
        </w:rPr>
      </w:pPr>
      <w:r w:rsidRPr="002459EB">
        <w:rPr>
          <w:sz w:val="22"/>
          <w:szCs w:val="22"/>
        </w:rPr>
        <w:t>Audience</w:t>
      </w:r>
      <w:r w:rsidRPr="00E82B2C">
        <w:rPr>
          <w:sz w:val="20"/>
          <w:szCs w:val="20"/>
        </w:rPr>
        <w:t>:</w:t>
      </w:r>
      <w:r w:rsidRPr="00E82B2C">
        <w:rPr>
          <w:sz w:val="20"/>
          <w:szCs w:val="20"/>
        </w:rPr>
        <w:tab/>
      </w:r>
      <w:r w:rsidR="005C5D3B">
        <w:rPr>
          <w:sz w:val="22"/>
          <w:szCs w:val="22"/>
        </w:rPr>
        <w:t>Tim Chittom, CAL, Baton Rouge, LA</w:t>
      </w:r>
      <w:r w:rsidR="009A54C3">
        <w:rPr>
          <w:sz w:val="22"/>
          <w:szCs w:val="22"/>
        </w:rPr>
        <w:t xml:space="preserve">; Charles Herring, DC, Gonzales, LA, Paul </w:t>
      </w:r>
      <w:proofErr w:type="spellStart"/>
      <w:r w:rsidR="009A54C3">
        <w:rPr>
          <w:sz w:val="22"/>
          <w:szCs w:val="22"/>
        </w:rPr>
        <w:t>Harch</w:t>
      </w:r>
      <w:proofErr w:type="spellEnd"/>
      <w:r w:rsidR="009A54C3">
        <w:rPr>
          <w:sz w:val="22"/>
          <w:szCs w:val="22"/>
        </w:rPr>
        <w:t>, MD, New Orleans, LA.</w:t>
      </w:r>
    </w:p>
    <w:p w:rsidR="005C5D3B" w:rsidRPr="006B52C5" w:rsidRDefault="005C5D3B" w:rsidP="005C5D3B">
      <w:pPr>
        <w:ind w:left="2880" w:hanging="2160"/>
        <w:jc w:val="both"/>
        <w:rPr>
          <w:sz w:val="22"/>
          <w:szCs w:val="22"/>
        </w:rPr>
      </w:pPr>
    </w:p>
    <w:p w:rsidR="00AB6113" w:rsidRPr="00EC79D0" w:rsidRDefault="00AB6113" w:rsidP="00AB6113">
      <w:pPr>
        <w:ind w:left="720"/>
        <w:jc w:val="both"/>
        <w:rPr>
          <w:sz w:val="20"/>
          <w:szCs w:val="20"/>
        </w:rPr>
      </w:pPr>
      <w:r w:rsidRPr="00EC79D0">
        <w:rPr>
          <w:sz w:val="20"/>
          <w:szCs w:val="20"/>
        </w:rPr>
        <w:t>Meeting called to order at</w:t>
      </w:r>
      <w:r w:rsidR="002D2232" w:rsidRPr="00EC79D0">
        <w:rPr>
          <w:sz w:val="20"/>
          <w:szCs w:val="20"/>
        </w:rPr>
        <w:t xml:space="preserve"> </w:t>
      </w:r>
      <w:r w:rsidR="009A54C3">
        <w:rPr>
          <w:sz w:val="20"/>
          <w:szCs w:val="20"/>
        </w:rPr>
        <w:t>9:07</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B6950">
        <w:rPr>
          <w:sz w:val="20"/>
          <w:szCs w:val="20"/>
        </w:rPr>
        <w:t>Mark Kruse</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rsidR="00756570" w:rsidRPr="00EC79D0" w:rsidRDefault="00756570" w:rsidP="005D09F9">
      <w:pPr>
        <w:ind w:left="720"/>
        <w:jc w:val="both"/>
        <w:rPr>
          <w:sz w:val="20"/>
          <w:szCs w:val="20"/>
        </w:rPr>
      </w:pPr>
    </w:p>
    <w:p w:rsidR="009A54C3" w:rsidRDefault="00AB6113" w:rsidP="005D09F9">
      <w:pPr>
        <w:ind w:left="720"/>
        <w:jc w:val="both"/>
        <w:rPr>
          <w:sz w:val="20"/>
          <w:szCs w:val="20"/>
        </w:rPr>
      </w:pPr>
      <w:r w:rsidRPr="00EC79D0">
        <w:rPr>
          <w:sz w:val="20"/>
          <w:szCs w:val="20"/>
        </w:rPr>
        <w:t xml:space="preserve">The </w:t>
      </w:r>
      <w:r w:rsidRPr="001E515E">
        <w:rPr>
          <w:b/>
          <w:sz w:val="20"/>
          <w:szCs w:val="20"/>
        </w:rPr>
        <w:t>minutes</w:t>
      </w:r>
      <w:r w:rsidRPr="00EC79D0">
        <w:rPr>
          <w:sz w:val="20"/>
          <w:szCs w:val="20"/>
        </w:rPr>
        <w:t xml:space="preserve"> of the </w:t>
      </w:r>
      <w:r w:rsidR="009A54C3">
        <w:rPr>
          <w:sz w:val="20"/>
          <w:szCs w:val="20"/>
        </w:rPr>
        <w:t>04/11</w:t>
      </w:r>
      <w:r w:rsidR="005C5D3B">
        <w:rPr>
          <w:sz w:val="20"/>
          <w:szCs w:val="20"/>
        </w:rPr>
        <w:t>/2019</w:t>
      </w:r>
      <w:r w:rsidRPr="00EC79D0">
        <w:rPr>
          <w:sz w:val="20"/>
          <w:szCs w:val="20"/>
        </w:rPr>
        <w:t xml:space="preserve"> meeting were </w:t>
      </w:r>
      <w:r w:rsidR="00E769B7">
        <w:rPr>
          <w:sz w:val="20"/>
          <w:szCs w:val="20"/>
        </w:rPr>
        <w:t>mailed</w:t>
      </w:r>
      <w:r w:rsidRPr="00EC79D0">
        <w:rPr>
          <w:sz w:val="20"/>
          <w:szCs w:val="20"/>
        </w:rPr>
        <w:t xml:space="preserve"> to all Board members. </w:t>
      </w:r>
      <w:r w:rsidR="009A54C3">
        <w:rPr>
          <w:sz w:val="20"/>
          <w:szCs w:val="20"/>
        </w:rPr>
        <w:t xml:space="preserve">Dr. VanBreemen notes minutes’ entry regarding the discussion of </w:t>
      </w:r>
      <w:r w:rsidR="009A54C3" w:rsidRPr="002C65F4">
        <w:rPr>
          <w:b/>
          <w:sz w:val="20"/>
          <w:szCs w:val="20"/>
        </w:rPr>
        <w:t xml:space="preserve">Dr. Dennis </w:t>
      </w:r>
      <w:proofErr w:type="spellStart"/>
      <w:r w:rsidR="009A54C3" w:rsidRPr="002C65F4">
        <w:rPr>
          <w:b/>
          <w:sz w:val="20"/>
          <w:szCs w:val="20"/>
        </w:rPr>
        <w:t>Mutell’s</w:t>
      </w:r>
      <w:proofErr w:type="spellEnd"/>
      <w:r w:rsidR="009A54C3">
        <w:rPr>
          <w:sz w:val="20"/>
          <w:szCs w:val="20"/>
        </w:rPr>
        <w:t xml:space="preserve"> request for online CE to be edited </w:t>
      </w:r>
      <w:r w:rsidR="003A109C">
        <w:rPr>
          <w:sz w:val="20"/>
          <w:szCs w:val="20"/>
        </w:rPr>
        <w:t xml:space="preserve">to delete the phrase </w:t>
      </w:r>
      <w:r w:rsidR="009A54C3">
        <w:rPr>
          <w:sz w:val="20"/>
          <w:szCs w:val="20"/>
        </w:rPr>
        <w:t xml:space="preserve">regarding the comment of </w:t>
      </w:r>
      <w:r w:rsidR="003A109C">
        <w:rPr>
          <w:sz w:val="20"/>
          <w:szCs w:val="20"/>
        </w:rPr>
        <w:t xml:space="preserve"> </w:t>
      </w:r>
      <w:r w:rsidR="002C65F4" w:rsidRPr="003A109C">
        <w:rPr>
          <w:sz w:val="20"/>
          <w:szCs w:val="20"/>
        </w:rPr>
        <w:t>“</w:t>
      </w:r>
      <w:r w:rsidR="003A109C" w:rsidRPr="003A109C">
        <w:rPr>
          <w:sz w:val="20"/>
          <w:szCs w:val="20"/>
        </w:rPr>
        <w:t xml:space="preserve">… </w:t>
      </w:r>
      <w:r w:rsidR="003A109C" w:rsidRPr="003A109C">
        <w:rPr>
          <w:i/>
          <w:sz w:val="20"/>
          <w:szCs w:val="20"/>
        </w:rPr>
        <w:t>as well as the fear of decreased revenues to state associations</w:t>
      </w:r>
      <w:r w:rsidR="003A109C" w:rsidRPr="003A109C">
        <w:rPr>
          <w:sz w:val="20"/>
          <w:szCs w:val="20"/>
        </w:rPr>
        <w:t>…”</w:t>
      </w:r>
      <w:r w:rsidR="003A109C">
        <w:rPr>
          <w:sz w:val="20"/>
          <w:szCs w:val="20"/>
        </w:rPr>
        <w:t xml:space="preserve"> </w:t>
      </w:r>
      <w:r w:rsidR="009A54C3">
        <w:rPr>
          <w:sz w:val="20"/>
          <w:szCs w:val="20"/>
        </w:rPr>
        <w:t xml:space="preserve">as this is not the concern of the Board.  Motion made by Dr. Cavanaugh, seconded by Dr. Martello, to remove the phrase </w:t>
      </w:r>
      <w:r w:rsidR="00261E41">
        <w:rPr>
          <w:sz w:val="20"/>
          <w:szCs w:val="20"/>
        </w:rPr>
        <w:t>containing</w:t>
      </w:r>
      <w:r w:rsidR="009A54C3">
        <w:rPr>
          <w:sz w:val="20"/>
          <w:szCs w:val="20"/>
        </w:rPr>
        <w:t xml:space="preserve"> “</w:t>
      </w:r>
      <w:r w:rsidR="003A109C">
        <w:rPr>
          <w:sz w:val="20"/>
          <w:szCs w:val="20"/>
        </w:rPr>
        <w:t>decreased revenues</w:t>
      </w:r>
      <w:r w:rsidR="009A54C3">
        <w:rPr>
          <w:sz w:val="20"/>
          <w:szCs w:val="20"/>
        </w:rPr>
        <w:t>” from the minutes.  With no objections, motion carries unanimously.  Motion made by Dr. Martello, seconded by Dr. Cavanaugh, to approve the amended minutes.  With no objections, motion carries unanimously.</w:t>
      </w:r>
    </w:p>
    <w:p w:rsidR="009A54C3" w:rsidRDefault="009A54C3" w:rsidP="005D09F9">
      <w:pPr>
        <w:ind w:left="720"/>
        <w:jc w:val="both"/>
        <w:rPr>
          <w:sz w:val="20"/>
          <w:szCs w:val="20"/>
        </w:rPr>
      </w:pPr>
    </w:p>
    <w:p w:rsidR="009869B7" w:rsidRPr="00EC79D0" w:rsidRDefault="009869B7" w:rsidP="005D09F9">
      <w:pPr>
        <w:ind w:left="720"/>
        <w:jc w:val="both"/>
        <w:rPr>
          <w:sz w:val="20"/>
          <w:szCs w:val="20"/>
        </w:rPr>
      </w:pPr>
    </w:p>
    <w:p w:rsidR="00E769B7" w:rsidRPr="00EC79D0" w:rsidRDefault="00E769B7" w:rsidP="00E769B7">
      <w:pPr>
        <w:ind w:left="720"/>
        <w:jc w:val="both"/>
        <w:rPr>
          <w:b/>
          <w:sz w:val="20"/>
          <w:szCs w:val="20"/>
        </w:rPr>
      </w:pPr>
      <w:r w:rsidRPr="00EC79D0">
        <w:rPr>
          <w:b/>
          <w:sz w:val="20"/>
          <w:szCs w:val="20"/>
        </w:rPr>
        <w:t xml:space="preserve">PUBLIC COMMENT:  </w:t>
      </w:r>
    </w:p>
    <w:p w:rsidR="00E769B7" w:rsidRDefault="00E769B7" w:rsidP="00E769B7">
      <w:pPr>
        <w:pStyle w:val="Heading4"/>
        <w:tabs>
          <w:tab w:val="left" w:pos="8640"/>
        </w:tabs>
        <w:rPr>
          <w:sz w:val="20"/>
          <w:szCs w:val="20"/>
        </w:rPr>
      </w:pPr>
      <w:proofErr w:type="gramStart"/>
      <w:r w:rsidRPr="00EC79D0">
        <w:rPr>
          <w:sz w:val="20"/>
          <w:szCs w:val="20"/>
        </w:rPr>
        <w:t>None.</w:t>
      </w:r>
      <w:proofErr w:type="gramEnd"/>
    </w:p>
    <w:p w:rsidR="00E769B7" w:rsidRPr="00E769B7" w:rsidRDefault="00E769B7" w:rsidP="00E769B7"/>
    <w:p w:rsidR="00E769B7" w:rsidRPr="00E769B7" w:rsidRDefault="00E769B7" w:rsidP="00EC79D0">
      <w:pPr>
        <w:tabs>
          <w:tab w:val="left" w:pos="-2430"/>
          <w:tab w:val="left" w:pos="8640"/>
        </w:tabs>
        <w:ind w:left="720"/>
        <w:jc w:val="both"/>
        <w:rPr>
          <w:b/>
          <w:bCs/>
          <w:sz w:val="20"/>
          <w:szCs w:val="20"/>
        </w:rPr>
      </w:pPr>
      <w:r w:rsidRPr="00E769B7">
        <w:rPr>
          <w:b/>
          <w:bCs/>
          <w:sz w:val="20"/>
          <w:szCs w:val="20"/>
        </w:rPr>
        <w:t>INTEGRITY CHECK:</w:t>
      </w:r>
    </w:p>
    <w:p w:rsidR="005C5D3B" w:rsidRDefault="00E769B7" w:rsidP="00EC79D0">
      <w:pPr>
        <w:tabs>
          <w:tab w:val="left" w:pos="-2430"/>
          <w:tab w:val="left" w:pos="8640"/>
        </w:tabs>
        <w:ind w:left="720"/>
        <w:jc w:val="both"/>
        <w:rPr>
          <w:bCs/>
          <w:sz w:val="20"/>
          <w:szCs w:val="20"/>
        </w:rPr>
      </w:pPr>
      <w:r>
        <w:rPr>
          <w:bCs/>
          <w:sz w:val="20"/>
          <w:szCs w:val="20"/>
        </w:rPr>
        <w:t xml:space="preserve">               </w:t>
      </w:r>
      <w:r w:rsidR="009A54C3">
        <w:rPr>
          <w:bCs/>
          <w:sz w:val="20"/>
          <w:szCs w:val="20"/>
        </w:rPr>
        <w:t>Nothing reported.</w:t>
      </w:r>
      <w:r w:rsidR="005C5D3B">
        <w:rPr>
          <w:bCs/>
          <w:sz w:val="20"/>
          <w:szCs w:val="20"/>
        </w:rPr>
        <w:t xml:space="preserve">  </w:t>
      </w:r>
    </w:p>
    <w:p w:rsidR="005C5D3B" w:rsidRDefault="005C5D3B" w:rsidP="00EC79D0">
      <w:pPr>
        <w:tabs>
          <w:tab w:val="left" w:pos="-2430"/>
          <w:tab w:val="left" w:pos="8640"/>
        </w:tabs>
        <w:ind w:left="720"/>
        <w:jc w:val="both"/>
        <w:rPr>
          <w:bCs/>
          <w:sz w:val="20"/>
          <w:szCs w:val="20"/>
        </w:rPr>
      </w:pPr>
    </w:p>
    <w:p w:rsidR="00C44135" w:rsidRDefault="00C44135" w:rsidP="00C44135">
      <w:pPr>
        <w:tabs>
          <w:tab w:val="left" w:pos="8640"/>
        </w:tabs>
        <w:ind w:left="720"/>
        <w:jc w:val="both"/>
        <w:rPr>
          <w:b/>
          <w:sz w:val="20"/>
          <w:szCs w:val="20"/>
          <w:u w:val="single"/>
        </w:rPr>
      </w:pPr>
      <w:r w:rsidRPr="00EC79D0">
        <w:rPr>
          <w:b/>
          <w:sz w:val="20"/>
          <w:szCs w:val="20"/>
          <w:u w:val="single"/>
        </w:rPr>
        <w:t>STANDING COMMITTEE REPORTS</w:t>
      </w:r>
    </w:p>
    <w:p w:rsidR="0013789E" w:rsidRDefault="002D51B0" w:rsidP="00C44135">
      <w:pPr>
        <w:tabs>
          <w:tab w:val="left" w:pos="8640"/>
        </w:tabs>
        <w:ind w:left="720"/>
        <w:jc w:val="both"/>
        <w:rPr>
          <w:sz w:val="20"/>
          <w:szCs w:val="20"/>
        </w:rPr>
      </w:pPr>
      <w:r w:rsidRPr="002D51B0">
        <w:rPr>
          <w:sz w:val="20"/>
          <w:szCs w:val="20"/>
        </w:rPr>
        <w:t xml:space="preserve">Dr. Kruse </w:t>
      </w:r>
      <w:r w:rsidR="0013789E">
        <w:rPr>
          <w:sz w:val="20"/>
          <w:szCs w:val="20"/>
        </w:rPr>
        <w:t>comments that committee appointments still remain as previously announced.</w:t>
      </w:r>
    </w:p>
    <w:p w:rsidR="00081200" w:rsidRPr="001B6950" w:rsidRDefault="00081200" w:rsidP="00081200">
      <w:pPr>
        <w:numPr>
          <w:ilvl w:val="0"/>
          <w:numId w:val="1"/>
        </w:numPr>
        <w:tabs>
          <w:tab w:val="left" w:pos="1440"/>
          <w:tab w:val="left" w:pos="8640"/>
        </w:tabs>
        <w:jc w:val="both"/>
        <w:rPr>
          <w:sz w:val="22"/>
          <w:szCs w:val="22"/>
        </w:rPr>
      </w:pPr>
      <w:r w:rsidRPr="001B6950">
        <w:rPr>
          <w:b/>
          <w:bCs/>
          <w:sz w:val="22"/>
          <w:szCs w:val="22"/>
        </w:rPr>
        <w:t>FINANCE COMMITTEE REPORT</w:t>
      </w:r>
      <w:r w:rsidRPr="001B6950">
        <w:rPr>
          <w:sz w:val="22"/>
          <w:szCs w:val="22"/>
        </w:rPr>
        <w:t xml:space="preserve"> </w:t>
      </w:r>
      <w:r w:rsidRPr="001B6950">
        <w:rPr>
          <w:b/>
          <w:bCs/>
          <w:sz w:val="22"/>
          <w:szCs w:val="22"/>
        </w:rPr>
        <w:t>by Ms. Oliver:</w:t>
      </w:r>
    </w:p>
    <w:p w:rsidR="00561641" w:rsidRDefault="000E0B8A" w:rsidP="00081200">
      <w:pPr>
        <w:tabs>
          <w:tab w:val="left" w:pos="8640"/>
        </w:tabs>
        <w:ind w:left="1440"/>
        <w:jc w:val="both"/>
        <w:rPr>
          <w:sz w:val="22"/>
          <w:szCs w:val="22"/>
        </w:rPr>
      </w:pPr>
      <w:r w:rsidRPr="001B6950">
        <w:rPr>
          <w:b/>
          <w:sz w:val="22"/>
          <w:szCs w:val="22"/>
        </w:rPr>
        <w:t>F</w:t>
      </w:r>
      <w:r w:rsidR="00081200" w:rsidRPr="001B6950">
        <w:rPr>
          <w:b/>
          <w:sz w:val="22"/>
          <w:szCs w:val="22"/>
        </w:rPr>
        <w:t>inancial statement</w:t>
      </w:r>
      <w:r w:rsidR="002459EB" w:rsidRPr="001B6950">
        <w:rPr>
          <w:b/>
          <w:sz w:val="22"/>
          <w:szCs w:val="22"/>
        </w:rPr>
        <w:t>s</w:t>
      </w:r>
      <w:r w:rsidR="00081200" w:rsidRPr="001B6950">
        <w:rPr>
          <w:b/>
          <w:sz w:val="22"/>
          <w:szCs w:val="22"/>
        </w:rPr>
        <w:t xml:space="preserve"> </w:t>
      </w:r>
      <w:r w:rsidR="00081200" w:rsidRPr="001B6950">
        <w:rPr>
          <w:sz w:val="22"/>
          <w:szCs w:val="22"/>
        </w:rPr>
        <w:t xml:space="preserve">for </w:t>
      </w:r>
      <w:r w:rsidR="009A54C3">
        <w:rPr>
          <w:sz w:val="22"/>
          <w:szCs w:val="22"/>
        </w:rPr>
        <w:t>March and April 2019</w:t>
      </w:r>
      <w:r w:rsidR="00081200" w:rsidRPr="001B6950">
        <w:rPr>
          <w:sz w:val="22"/>
          <w:szCs w:val="22"/>
        </w:rPr>
        <w:t xml:space="preserve"> </w:t>
      </w:r>
      <w:r w:rsidR="00561641" w:rsidRPr="001B6950">
        <w:rPr>
          <w:sz w:val="22"/>
          <w:szCs w:val="22"/>
        </w:rPr>
        <w:t>was</w:t>
      </w:r>
      <w:r w:rsidR="00081200" w:rsidRPr="001B6950">
        <w:rPr>
          <w:sz w:val="22"/>
          <w:szCs w:val="22"/>
        </w:rPr>
        <w:t xml:space="preserve"> prepared by Ms. Oliver and provided </w:t>
      </w:r>
      <w:r w:rsidR="00F62164" w:rsidRPr="001B6950">
        <w:rPr>
          <w:sz w:val="22"/>
          <w:szCs w:val="22"/>
        </w:rPr>
        <w:t>to the Board</w:t>
      </w:r>
      <w:r w:rsidR="00561641" w:rsidRPr="001B6950">
        <w:rPr>
          <w:sz w:val="22"/>
          <w:szCs w:val="22"/>
        </w:rPr>
        <w:t xml:space="preserve"> prior to the meeting</w:t>
      </w:r>
      <w:r w:rsidR="00F62164" w:rsidRPr="001B6950">
        <w:rPr>
          <w:sz w:val="22"/>
          <w:szCs w:val="22"/>
        </w:rPr>
        <w:t xml:space="preserve">.  </w:t>
      </w:r>
      <w:r w:rsidR="00E0027B" w:rsidRPr="001B6950">
        <w:rPr>
          <w:sz w:val="22"/>
          <w:szCs w:val="22"/>
        </w:rPr>
        <w:t xml:space="preserve">Motion </w:t>
      </w:r>
      <w:r w:rsidR="009E7F62" w:rsidRPr="001B6950">
        <w:rPr>
          <w:sz w:val="22"/>
          <w:szCs w:val="22"/>
        </w:rPr>
        <w:t xml:space="preserve">made by Dr. </w:t>
      </w:r>
      <w:r w:rsidR="009A54C3">
        <w:rPr>
          <w:sz w:val="22"/>
          <w:szCs w:val="22"/>
        </w:rPr>
        <w:t>VanBreemen, seconded by D</w:t>
      </w:r>
      <w:r w:rsidR="009E7F62" w:rsidRPr="001B6950">
        <w:rPr>
          <w:sz w:val="22"/>
          <w:szCs w:val="22"/>
        </w:rPr>
        <w:t xml:space="preserve">r. </w:t>
      </w:r>
      <w:r w:rsidR="002D51B0">
        <w:rPr>
          <w:sz w:val="22"/>
          <w:szCs w:val="22"/>
        </w:rPr>
        <w:t>Cavanaugh</w:t>
      </w:r>
      <w:r w:rsidR="009E7F62" w:rsidRPr="001B6950">
        <w:rPr>
          <w:sz w:val="22"/>
          <w:szCs w:val="22"/>
        </w:rPr>
        <w:t xml:space="preserve">, to accept the </w:t>
      </w:r>
      <w:r w:rsidR="009E7F62" w:rsidRPr="001B6950">
        <w:rPr>
          <w:b/>
          <w:sz w:val="22"/>
          <w:szCs w:val="22"/>
        </w:rPr>
        <w:t>financial statement</w:t>
      </w:r>
      <w:r w:rsidR="00A30DDB" w:rsidRPr="001B6950">
        <w:rPr>
          <w:b/>
          <w:sz w:val="22"/>
          <w:szCs w:val="22"/>
        </w:rPr>
        <w:t>s</w:t>
      </w:r>
      <w:r w:rsidR="009E7F62" w:rsidRPr="001B6950">
        <w:rPr>
          <w:sz w:val="22"/>
          <w:szCs w:val="22"/>
        </w:rPr>
        <w:t xml:space="preserve"> as prepared.  With no objections, motion carried unanimously.</w:t>
      </w:r>
      <w:r w:rsidR="0016414B" w:rsidRPr="001B6950">
        <w:rPr>
          <w:sz w:val="22"/>
          <w:szCs w:val="22"/>
        </w:rPr>
        <w:t xml:space="preserve"> </w:t>
      </w:r>
      <w:r w:rsidR="002B5E18">
        <w:rPr>
          <w:sz w:val="22"/>
          <w:szCs w:val="22"/>
        </w:rPr>
        <w:t xml:space="preserve">Dr. Kruse comments on reserve funds in Board’s accounts and comments the Board should start steps to do better monitoring of financial reserves for long term.  For the next meeting, July, Dr. Kruse assigns each board member to prepare 2 suggestions for raising income and 2 suggestions for decreasing expenditures.  </w:t>
      </w:r>
    </w:p>
    <w:p w:rsidR="002B5E18" w:rsidRPr="002B5E18" w:rsidRDefault="002B5E18" w:rsidP="00081200">
      <w:pPr>
        <w:tabs>
          <w:tab w:val="left" w:pos="8640"/>
        </w:tabs>
        <w:ind w:left="1440"/>
        <w:jc w:val="both"/>
        <w:rPr>
          <w:sz w:val="22"/>
          <w:szCs w:val="22"/>
        </w:rPr>
      </w:pPr>
      <w:r w:rsidRPr="002B5E18">
        <w:rPr>
          <w:sz w:val="22"/>
          <w:szCs w:val="22"/>
        </w:rPr>
        <w:t xml:space="preserve">Ms. Oliver asked </w:t>
      </w:r>
      <w:r>
        <w:rPr>
          <w:sz w:val="22"/>
          <w:szCs w:val="22"/>
        </w:rPr>
        <w:t>to</w:t>
      </w:r>
      <w:r w:rsidRPr="002B5E18">
        <w:rPr>
          <w:sz w:val="22"/>
          <w:szCs w:val="22"/>
        </w:rPr>
        <w:t xml:space="preserve"> send email to all board members of historical yearly expenditures</w:t>
      </w:r>
      <w:r>
        <w:rPr>
          <w:sz w:val="22"/>
          <w:szCs w:val="22"/>
        </w:rPr>
        <w:t xml:space="preserve"> and collections, raw and average amounts,</w:t>
      </w:r>
      <w:r w:rsidRPr="002B5E18">
        <w:rPr>
          <w:sz w:val="22"/>
          <w:szCs w:val="22"/>
        </w:rPr>
        <w:t xml:space="preserve"> </w:t>
      </w:r>
      <w:r>
        <w:rPr>
          <w:sz w:val="22"/>
          <w:szCs w:val="22"/>
        </w:rPr>
        <w:t>of</w:t>
      </w:r>
      <w:r w:rsidRPr="002B5E18">
        <w:rPr>
          <w:sz w:val="22"/>
          <w:szCs w:val="22"/>
        </w:rPr>
        <w:t xml:space="preserve"> last 5 years</w:t>
      </w:r>
      <w:r>
        <w:rPr>
          <w:sz w:val="22"/>
          <w:szCs w:val="22"/>
        </w:rPr>
        <w:t>.</w:t>
      </w:r>
      <w:r w:rsidRPr="002B5E18">
        <w:rPr>
          <w:sz w:val="22"/>
          <w:szCs w:val="22"/>
        </w:rPr>
        <w:t xml:space="preserve"> </w:t>
      </w:r>
    </w:p>
    <w:p w:rsidR="00A30DDB" w:rsidRPr="001B6950" w:rsidRDefault="0016414B" w:rsidP="00081200">
      <w:pPr>
        <w:tabs>
          <w:tab w:val="left" w:pos="8640"/>
        </w:tabs>
        <w:ind w:left="1440"/>
        <w:jc w:val="both"/>
        <w:rPr>
          <w:sz w:val="22"/>
          <w:szCs w:val="22"/>
        </w:rPr>
      </w:pPr>
      <w:r w:rsidRPr="001B6950">
        <w:rPr>
          <w:sz w:val="22"/>
          <w:szCs w:val="22"/>
        </w:rPr>
        <w:t>The</w:t>
      </w:r>
      <w:r w:rsidR="00A30DDB" w:rsidRPr="001B6950">
        <w:rPr>
          <w:b/>
          <w:sz w:val="22"/>
          <w:szCs w:val="22"/>
        </w:rPr>
        <w:t xml:space="preserve"> Financial Activity Log of Expense and Expenditures </w:t>
      </w:r>
      <w:r w:rsidR="00A30DDB" w:rsidRPr="001B6950">
        <w:rPr>
          <w:sz w:val="22"/>
          <w:szCs w:val="22"/>
        </w:rPr>
        <w:t xml:space="preserve">was presented to and reviewed by the Board as well as all bank statements since the last meeting.  All members signed the cover sheet for the log.  Motion made by Dr. </w:t>
      </w:r>
      <w:r w:rsidR="0013789E">
        <w:rPr>
          <w:sz w:val="22"/>
          <w:szCs w:val="22"/>
        </w:rPr>
        <w:t>Zeagler</w:t>
      </w:r>
      <w:r w:rsidR="00A30DDB" w:rsidRPr="001B6950">
        <w:rPr>
          <w:sz w:val="22"/>
          <w:szCs w:val="22"/>
        </w:rPr>
        <w:t xml:space="preserve">, seconded by Dr. </w:t>
      </w:r>
      <w:r w:rsidR="0013789E">
        <w:rPr>
          <w:sz w:val="22"/>
          <w:szCs w:val="22"/>
        </w:rPr>
        <w:t>Cavanaugh</w:t>
      </w:r>
      <w:r w:rsidR="00A30DDB" w:rsidRPr="001B6950">
        <w:rPr>
          <w:sz w:val="22"/>
          <w:szCs w:val="22"/>
        </w:rPr>
        <w:t>, to accept the log as presented.  With no objections, motion carries unanimously.</w:t>
      </w:r>
    </w:p>
    <w:p w:rsidR="00E0027B" w:rsidRPr="001B6950" w:rsidRDefault="001E683A" w:rsidP="00081200">
      <w:pPr>
        <w:tabs>
          <w:tab w:val="left" w:pos="8640"/>
        </w:tabs>
        <w:ind w:left="1440"/>
        <w:jc w:val="both"/>
        <w:rPr>
          <w:sz w:val="22"/>
          <w:szCs w:val="22"/>
        </w:rPr>
      </w:pPr>
      <w:r w:rsidRPr="001B6950">
        <w:rPr>
          <w:sz w:val="22"/>
          <w:szCs w:val="22"/>
        </w:rPr>
        <w:t xml:space="preserve">Relative to </w:t>
      </w:r>
      <w:r w:rsidRPr="001B6950">
        <w:rPr>
          <w:b/>
          <w:sz w:val="22"/>
          <w:szCs w:val="22"/>
        </w:rPr>
        <w:t>deposit trends</w:t>
      </w:r>
      <w:r w:rsidR="00F77D60">
        <w:rPr>
          <w:b/>
          <w:sz w:val="22"/>
          <w:szCs w:val="22"/>
        </w:rPr>
        <w:t xml:space="preserve"> </w:t>
      </w:r>
      <w:r w:rsidR="00F77D60" w:rsidRPr="00F77D60">
        <w:rPr>
          <w:sz w:val="22"/>
          <w:szCs w:val="22"/>
        </w:rPr>
        <w:t>report</w:t>
      </w:r>
      <w:r w:rsidRPr="001B6950">
        <w:rPr>
          <w:sz w:val="22"/>
          <w:szCs w:val="22"/>
        </w:rPr>
        <w:t xml:space="preserve">, </w:t>
      </w:r>
      <w:r w:rsidR="00F77D60">
        <w:rPr>
          <w:sz w:val="22"/>
          <w:szCs w:val="22"/>
        </w:rPr>
        <w:t>next report will be presented at the July meeting</w:t>
      </w:r>
      <w:r w:rsidR="0013789E">
        <w:rPr>
          <w:sz w:val="22"/>
          <w:szCs w:val="22"/>
        </w:rPr>
        <w:t xml:space="preserve">.  </w:t>
      </w:r>
    </w:p>
    <w:p w:rsidR="00F77D60" w:rsidRDefault="00764DD5" w:rsidP="00764DD5">
      <w:pPr>
        <w:tabs>
          <w:tab w:val="left" w:pos="8640"/>
        </w:tabs>
        <w:ind w:left="1440"/>
        <w:jc w:val="both"/>
        <w:rPr>
          <w:bCs/>
          <w:sz w:val="22"/>
          <w:szCs w:val="22"/>
        </w:rPr>
      </w:pPr>
      <w:r w:rsidRPr="001B6950">
        <w:rPr>
          <w:b/>
          <w:bCs/>
          <w:sz w:val="22"/>
          <w:szCs w:val="22"/>
        </w:rPr>
        <w:t xml:space="preserve">CD </w:t>
      </w:r>
      <w:r w:rsidR="00745F9B" w:rsidRPr="001B6950">
        <w:rPr>
          <w:b/>
          <w:bCs/>
          <w:sz w:val="22"/>
          <w:szCs w:val="22"/>
        </w:rPr>
        <w:t>report</w:t>
      </w:r>
      <w:r w:rsidR="00964187" w:rsidRPr="001B6950">
        <w:rPr>
          <w:b/>
          <w:bCs/>
          <w:sz w:val="22"/>
          <w:szCs w:val="22"/>
        </w:rPr>
        <w:t xml:space="preserve">:  </w:t>
      </w:r>
      <w:r w:rsidR="00745F9B" w:rsidRPr="001B6950">
        <w:rPr>
          <w:bCs/>
          <w:sz w:val="22"/>
          <w:szCs w:val="22"/>
        </w:rPr>
        <w:t xml:space="preserve"> </w:t>
      </w:r>
      <w:r w:rsidR="009A54C3">
        <w:rPr>
          <w:bCs/>
          <w:sz w:val="22"/>
          <w:szCs w:val="22"/>
        </w:rPr>
        <w:t xml:space="preserve">No new activity, however, next CD to mature in August, </w:t>
      </w:r>
      <w:r w:rsidR="00F34CD2">
        <w:rPr>
          <w:bCs/>
          <w:sz w:val="22"/>
          <w:szCs w:val="22"/>
        </w:rPr>
        <w:t>2019</w:t>
      </w:r>
      <w:r w:rsidR="009A54C3">
        <w:rPr>
          <w:bCs/>
          <w:sz w:val="22"/>
          <w:szCs w:val="22"/>
        </w:rPr>
        <w:t>.</w:t>
      </w:r>
    </w:p>
    <w:p w:rsidR="00F75068" w:rsidRPr="000A7AED" w:rsidRDefault="00D347D6" w:rsidP="00764DD5">
      <w:pPr>
        <w:tabs>
          <w:tab w:val="left" w:pos="8640"/>
        </w:tabs>
        <w:ind w:left="1440"/>
        <w:jc w:val="both"/>
        <w:rPr>
          <w:bCs/>
        </w:rPr>
      </w:pPr>
      <w:r>
        <w:rPr>
          <w:bCs/>
          <w:sz w:val="22"/>
          <w:szCs w:val="22"/>
        </w:rPr>
        <w:t xml:space="preserve">  </w:t>
      </w:r>
    </w:p>
    <w:p w:rsidR="00CA424C" w:rsidRDefault="00CA424C">
      <w:pPr>
        <w:rPr>
          <w:b/>
          <w:sz w:val="22"/>
          <w:szCs w:val="22"/>
        </w:rPr>
      </w:pPr>
      <w:r>
        <w:rPr>
          <w:b/>
          <w:sz w:val="22"/>
          <w:szCs w:val="22"/>
        </w:rPr>
        <w:br w:type="page"/>
      </w:r>
    </w:p>
    <w:p w:rsidR="007C6CB4" w:rsidRPr="00785C5B" w:rsidRDefault="007C6CB4" w:rsidP="00621B11">
      <w:pPr>
        <w:rPr>
          <w:b/>
          <w:sz w:val="22"/>
          <w:szCs w:val="22"/>
        </w:rPr>
      </w:pPr>
      <w:r w:rsidRPr="00785C5B">
        <w:rPr>
          <w:b/>
          <w:sz w:val="22"/>
          <w:szCs w:val="22"/>
        </w:rPr>
        <w:lastRenderedPageBreak/>
        <w:t xml:space="preserve">MINUTES – </w:t>
      </w:r>
      <w:r w:rsidR="002B5E18">
        <w:rPr>
          <w:b/>
          <w:sz w:val="22"/>
          <w:szCs w:val="22"/>
        </w:rPr>
        <w:t>06/06</w:t>
      </w:r>
      <w:r w:rsidR="008263BE">
        <w:rPr>
          <w:b/>
          <w:sz w:val="22"/>
          <w:szCs w:val="22"/>
        </w:rPr>
        <w:t>/2019</w:t>
      </w:r>
    </w:p>
    <w:p w:rsidR="007C6CB4" w:rsidRDefault="007C6CB4" w:rsidP="00EC79D0">
      <w:pPr>
        <w:tabs>
          <w:tab w:val="left" w:pos="-540"/>
          <w:tab w:val="left" w:pos="8640"/>
        </w:tabs>
        <w:jc w:val="both"/>
        <w:rPr>
          <w:b/>
          <w:sz w:val="22"/>
          <w:szCs w:val="22"/>
        </w:rPr>
      </w:pPr>
      <w:r w:rsidRPr="00785C5B">
        <w:rPr>
          <w:b/>
          <w:sz w:val="22"/>
          <w:szCs w:val="22"/>
        </w:rPr>
        <w:t>PAGE 2</w:t>
      </w:r>
    </w:p>
    <w:p w:rsidR="00CA424C" w:rsidRDefault="00CA424C" w:rsidP="00EC79D0">
      <w:pPr>
        <w:tabs>
          <w:tab w:val="left" w:pos="-540"/>
          <w:tab w:val="left" w:pos="8640"/>
        </w:tabs>
        <w:jc w:val="both"/>
        <w:rPr>
          <w:b/>
          <w:sz w:val="22"/>
          <w:szCs w:val="22"/>
        </w:rPr>
      </w:pPr>
    </w:p>
    <w:p w:rsidR="00CA424C" w:rsidRDefault="00CA424C" w:rsidP="00EC79D0">
      <w:pPr>
        <w:tabs>
          <w:tab w:val="left" w:pos="-540"/>
          <w:tab w:val="left" w:pos="8640"/>
        </w:tabs>
        <w:jc w:val="both"/>
        <w:rPr>
          <w:b/>
          <w:sz w:val="22"/>
          <w:szCs w:val="22"/>
        </w:rPr>
      </w:pPr>
    </w:p>
    <w:p w:rsidR="00CA424C" w:rsidRPr="00E90BA6" w:rsidRDefault="00CA424C" w:rsidP="00CA424C">
      <w:pPr>
        <w:pStyle w:val="ListParagraph"/>
        <w:numPr>
          <w:ilvl w:val="0"/>
          <w:numId w:val="5"/>
        </w:numPr>
        <w:tabs>
          <w:tab w:val="left" w:pos="-540"/>
          <w:tab w:val="left" w:pos="8640"/>
        </w:tabs>
        <w:ind w:left="1440" w:hanging="270"/>
        <w:jc w:val="both"/>
        <w:rPr>
          <w:sz w:val="20"/>
          <w:szCs w:val="20"/>
        </w:rPr>
      </w:pPr>
      <w:r w:rsidRPr="00E90BA6">
        <w:rPr>
          <w:b/>
          <w:sz w:val="20"/>
          <w:szCs w:val="20"/>
        </w:rPr>
        <w:t xml:space="preserve">PEER REVIEW COMMITTEE REPORT </w:t>
      </w:r>
      <w:r>
        <w:rPr>
          <w:b/>
          <w:sz w:val="20"/>
          <w:szCs w:val="20"/>
        </w:rPr>
        <w:t>by</w:t>
      </w:r>
      <w:r w:rsidRPr="00E90BA6">
        <w:rPr>
          <w:b/>
          <w:sz w:val="20"/>
          <w:szCs w:val="20"/>
        </w:rPr>
        <w:t xml:space="preserve"> </w:t>
      </w:r>
      <w:r>
        <w:rPr>
          <w:b/>
          <w:sz w:val="20"/>
          <w:szCs w:val="20"/>
        </w:rPr>
        <w:t xml:space="preserve">Dr, Martello </w:t>
      </w:r>
      <w:r w:rsidRPr="00DB4FC9">
        <w:rPr>
          <w:sz w:val="18"/>
          <w:szCs w:val="18"/>
        </w:rPr>
        <w:t>:</w:t>
      </w:r>
      <w:r w:rsidRPr="00E90BA6">
        <w:rPr>
          <w:sz w:val="20"/>
          <w:szCs w:val="20"/>
        </w:rPr>
        <w:t xml:space="preserve"> </w:t>
      </w:r>
    </w:p>
    <w:p w:rsidR="00CA424C" w:rsidRPr="00E90BA6" w:rsidRDefault="00CA424C" w:rsidP="00CA424C">
      <w:pPr>
        <w:pStyle w:val="ListParagraph"/>
        <w:tabs>
          <w:tab w:val="left" w:pos="-540"/>
          <w:tab w:val="left" w:pos="8640"/>
        </w:tabs>
        <w:ind w:left="1440"/>
        <w:jc w:val="both"/>
        <w:rPr>
          <w:sz w:val="20"/>
          <w:szCs w:val="20"/>
        </w:rPr>
      </w:pPr>
      <w:r w:rsidRPr="00E90BA6">
        <w:rPr>
          <w:sz w:val="20"/>
          <w:szCs w:val="20"/>
        </w:rPr>
        <w:t xml:space="preserve">No </w:t>
      </w:r>
      <w:r>
        <w:rPr>
          <w:sz w:val="20"/>
          <w:szCs w:val="20"/>
        </w:rPr>
        <w:t>requests received</w:t>
      </w:r>
      <w:r w:rsidRPr="00E90BA6">
        <w:rPr>
          <w:sz w:val="20"/>
          <w:szCs w:val="20"/>
        </w:rPr>
        <w:t xml:space="preserve"> to report.</w:t>
      </w:r>
    </w:p>
    <w:p w:rsidR="00CA424C" w:rsidRDefault="00CA424C" w:rsidP="00CA424C">
      <w:pPr>
        <w:rPr>
          <w:bCs/>
        </w:rPr>
      </w:pPr>
    </w:p>
    <w:p w:rsidR="00746F7D" w:rsidRDefault="00746F7D" w:rsidP="00EC79D0">
      <w:pPr>
        <w:tabs>
          <w:tab w:val="left" w:pos="-540"/>
          <w:tab w:val="left" w:pos="8640"/>
        </w:tabs>
        <w:jc w:val="both"/>
        <w:rPr>
          <w:b/>
          <w:sz w:val="22"/>
          <w:szCs w:val="22"/>
        </w:rPr>
      </w:pPr>
    </w:p>
    <w:p w:rsidR="00DB4FC9" w:rsidRPr="00DB4FC9" w:rsidRDefault="00D347D6" w:rsidP="00D347D6">
      <w:pPr>
        <w:numPr>
          <w:ilvl w:val="0"/>
          <w:numId w:val="1"/>
        </w:numPr>
        <w:tabs>
          <w:tab w:val="left" w:pos="1440"/>
          <w:tab w:val="left" w:pos="8640"/>
        </w:tabs>
        <w:jc w:val="both"/>
        <w:rPr>
          <w:sz w:val="22"/>
          <w:szCs w:val="22"/>
        </w:rPr>
      </w:pPr>
      <w:r>
        <w:rPr>
          <w:b/>
          <w:bCs/>
          <w:sz w:val="22"/>
          <w:szCs w:val="22"/>
        </w:rPr>
        <w:t>TESTING</w:t>
      </w:r>
      <w:r w:rsidRPr="001B6950">
        <w:rPr>
          <w:sz w:val="22"/>
          <w:szCs w:val="22"/>
        </w:rPr>
        <w:t xml:space="preserve"> </w:t>
      </w:r>
      <w:r w:rsidRPr="00D347D6">
        <w:rPr>
          <w:b/>
          <w:sz w:val="22"/>
          <w:szCs w:val="22"/>
        </w:rPr>
        <w:t>Committee Report</w:t>
      </w:r>
      <w:r>
        <w:rPr>
          <w:sz w:val="22"/>
          <w:szCs w:val="22"/>
        </w:rPr>
        <w:t xml:space="preserve"> </w:t>
      </w:r>
      <w:r w:rsidRPr="001B6950">
        <w:rPr>
          <w:b/>
          <w:bCs/>
          <w:sz w:val="22"/>
          <w:szCs w:val="22"/>
        </w:rPr>
        <w:t>by Ms. Oliver:</w:t>
      </w:r>
      <w:r>
        <w:rPr>
          <w:b/>
          <w:bCs/>
          <w:sz w:val="22"/>
          <w:szCs w:val="22"/>
        </w:rPr>
        <w:t xml:space="preserve">   </w:t>
      </w:r>
    </w:p>
    <w:p w:rsidR="00210071" w:rsidRPr="00E90BA6" w:rsidRDefault="00DB4FC9" w:rsidP="00210071">
      <w:pPr>
        <w:ind w:left="1440"/>
        <w:jc w:val="both"/>
        <w:rPr>
          <w:bCs/>
          <w:sz w:val="20"/>
          <w:szCs w:val="20"/>
        </w:rPr>
      </w:pPr>
      <w:r>
        <w:rPr>
          <w:b/>
          <w:bCs/>
          <w:sz w:val="22"/>
          <w:szCs w:val="22"/>
        </w:rPr>
        <w:t xml:space="preserve">          </w:t>
      </w:r>
      <w:r w:rsidR="00210071" w:rsidRPr="00E90BA6">
        <w:rPr>
          <w:bCs/>
          <w:sz w:val="20"/>
          <w:szCs w:val="20"/>
        </w:rPr>
        <w:t xml:space="preserve">Ms. Oliver notes applications are being mailed out for the </w:t>
      </w:r>
      <w:r w:rsidR="00F77D60">
        <w:rPr>
          <w:bCs/>
          <w:sz w:val="20"/>
          <w:szCs w:val="20"/>
        </w:rPr>
        <w:t>July</w:t>
      </w:r>
      <w:r w:rsidR="00210071" w:rsidRPr="00E90BA6">
        <w:rPr>
          <w:bCs/>
          <w:sz w:val="20"/>
          <w:szCs w:val="20"/>
        </w:rPr>
        <w:t xml:space="preserve"> exam</w:t>
      </w:r>
      <w:r w:rsidR="00210071">
        <w:rPr>
          <w:bCs/>
          <w:sz w:val="20"/>
          <w:szCs w:val="20"/>
        </w:rPr>
        <w:t xml:space="preserve"> scheduled for </w:t>
      </w:r>
      <w:r w:rsidR="00F77D60">
        <w:rPr>
          <w:bCs/>
          <w:sz w:val="20"/>
          <w:szCs w:val="20"/>
        </w:rPr>
        <w:t>07/25/2019</w:t>
      </w:r>
      <w:r w:rsidR="00210071" w:rsidRPr="00E90BA6">
        <w:rPr>
          <w:bCs/>
          <w:sz w:val="20"/>
          <w:szCs w:val="20"/>
        </w:rPr>
        <w:t>.</w:t>
      </w:r>
    </w:p>
    <w:p w:rsidR="00210071" w:rsidRDefault="0036569D" w:rsidP="00210071">
      <w:pPr>
        <w:ind w:left="1440"/>
        <w:rPr>
          <w:bCs/>
          <w:sz w:val="20"/>
          <w:szCs w:val="20"/>
        </w:rPr>
      </w:pPr>
      <w:r>
        <w:rPr>
          <w:bCs/>
          <w:sz w:val="20"/>
          <w:szCs w:val="20"/>
        </w:rPr>
        <w:t xml:space="preserve">           </w:t>
      </w:r>
      <w:r w:rsidR="00210071" w:rsidRPr="00E90BA6">
        <w:rPr>
          <w:bCs/>
          <w:sz w:val="20"/>
          <w:szCs w:val="20"/>
        </w:rPr>
        <w:t xml:space="preserve">Dr. </w:t>
      </w:r>
      <w:r w:rsidR="00210071" w:rsidRPr="00E90BA6">
        <w:rPr>
          <w:b/>
          <w:bCs/>
          <w:sz w:val="20"/>
          <w:szCs w:val="20"/>
        </w:rPr>
        <w:t>Martello</w:t>
      </w:r>
      <w:r w:rsidR="00210071" w:rsidRPr="00E90BA6">
        <w:rPr>
          <w:bCs/>
          <w:sz w:val="20"/>
          <w:szCs w:val="20"/>
        </w:rPr>
        <w:t xml:space="preserve"> and Dr. </w:t>
      </w:r>
      <w:r w:rsidR="00210071" w:rsidRPr="00E90BA6">
        <w:rPr>
          <w:b/>
          <w:bCs/>
          <w:sz w:val="20"/>
          <w:szCs w:val="20"/>
        </w:rPr>
        <w:t>Cavanaugh</w:t>
      </w:r>
      <w:r w:rsidR="00210071" w:rsidRPr="00E90BA6">
        <w:rPr>
          <w:bCs/>
          <w:sz w:val="20"/>
          <w:szCs w:val="20"/>
        </w:rPr>
        <w:t xml:space="preserve"> </w:t>
      </w:r>
      <w:r w:rsidR="002B5E18">
        <w:rPr>
          <w:bCs/>
          <w:sz w:val="20"/>
          <w:szCs w:val="20"/>
        </w:rPr>
        <w:t xml:space="preserve">participated </w:t>
      </w:r>
      <w:proofErr w:type="gramStart"/>
      <w:r w:rsidR="002B5E18">
        <w:rPr>
          <w:bCs/>
          <w:sz w:val="20"/>
          <w:szCs w:val="20"/>
        </w:rPr>
        <w:t xml:space="preserve">in </w:t>
      </w:r>
      <w:r w:rsidR="00210071" w:rsidRPr="00E90BA6">
        <w:rPr>
          <w:bCs/>
          <w:sz w:val="20"/>
          <w:szCs w:val="20"/>
        </w:rPr>
        <w:t xml:space="preserve"> the</w:t>
      </w:r>
      <w:proofErr w:type="gramEnd"/>
      <w:r w:rsidR="00210071" w:rsidRPr="00E90BA6">
        <w:rPr>
          <w:bCs/>
          <w:sz w:val="20"/>
          <w:szCs w:val="20"/>
        </w:rPr>
        <w:t xml:space="preserve"> NBCE’s Part IV Exam administration in May </w:t>
      </w:r>
      <w:r w:rsidR="00210071">
        <w:rPr>
          <w:bCs/>
          <w:sz w:val="20"/>
          <w:szCs w:val="20"/>
        </w:rPr>
        <w:t xml:space="preserve">2019 </w:t>
      </w:r>
      <w:r w:rsidR="00210071" w:rsidRPr="00E90BA6">
        <w:rPr>
          <w:bCs/>
          <w:sz w:val="20"/>
          <w:szCs w:val="20"/>
        </w:rPr>
        <w:t>at Life College, Marietta, GA.</w:t>
      </w:r>
    </w:p>
    <w:p w:rsidR="002B5E18" w:rsidRPr="00F77D60" w:rsidRDefault="002B5E18" w:rsidP="002B5E18">
      <w:pPr>
        <w:ind w:left="1440"/>
        <w:rPr>
          <w:bCs/>
          <w:sz w:val="20"/>
          <w:szCs w:val="20"/>
        </w:rPr>
      </w:pPr>
      <w:r>
        <w:rPr>
          <w:bCs/>
          <w:sz w:val="20"/>
          <w:szCs w:val="20"/>
        </w:rPr>
        <w:t xml:space="preserve">          </w:t>
      </w:r>
    </w:p>
    <w:p w:rsidR="00F77D60" w:rsidRPr="00E90BA6" w:rsidRDefault="00F77D60" w:rsidP="00210071">
      <w:pPr>
        <w:ind w:left="1440"/>
        <w:rPr>
          <w:bCs/>
          <w:sz w:val="20"/>
          <w:szCs w:val="20"/>
        </w:rPr>
      </w:pPr>
    </w:p>
    <w:p w:rsidR="00DB4FC9" w:rsidRPr="00E90BA6" w:rsidRDefault="00DB4FC9" w:rsidP="00DB4FC9">
      <w:pPr>
        <w:numPr>
          <w:ilvl w:val="0"/>
          <w:numId w:val="9"/>
        </w:numPr>
        <w:tabs>
          <w:tab w:val="left" w:pos="8640"/>
        </w:tabs>
        <w:rPr>
          <w:b/>
          <w:sz w:val="20"/>
          <w:szCs w:val="20"/>
        </w:rPr>
      </w:pPr>
      <w:r w:rsidRPr="00E90BA6">
        <w:rPr>
          <w:b/>
          <w:sz w:val="20"/>
          <w:szCs w:val="20"/>
        </w:rPr>
        <w:t xml:space="preserve">ADMINISTRATIVE OVERSIGHT:  </w:t>
      </w:r>
    </w:p>
    <w:p w:rsidR="00DB4FC9" w:rsidRDefault="00DB4FC9" w:rsidP="00DB4FC9">
      <w:pPr>
        <w:tabs>
          <w:tab w:val="left" w:pos="8640"/>
        </w:tabs>
        <w:ind w:left="1440"/>
        <w:jc w:val="both"/>
        <w:rPr>
          <w:sz w:val="20"/>
          <w:szCs w:val="20"/>
        </w:rPr>
      </w:pPr>
      <w:r w:rsidRPr="00E90BA6">
        <w:rPr>
          <w:sz w:val="20"/>
          <w:szCs w:val="20"/>
        </w:rPr>
        <w:t xml:space="preserve">      Dr. </w:t>
      </w:r>
      <w:r>
        <w:rPr>
          <w:sz w:val="20"/>
          <w:szCs w:val="20"/>
        </w:rPr>
        <w:t xml:space="preserve">VanBreemen </w:t>
      </w:r>
      <w:r w:rsidRPr="00E90BA6">
        <w:rPr>
          <w:sz w:val="20"/>
          <w:szCs w:val="20"/>
        </w:rPr>
        <w:t xml:space="preserve">reviewed </w:t>
      </w:r>
      <w:r w:rsidR="00FA5ED2">
        <w:rPr>
          <w:sz w:val="20"/>
          <w:szCs w:val="20"/>
        </w:rPr>
        <w:t xml:space="preserve">and approved the current </w:t>
      </w:r>
      <w:r w:rsidRPr="00E90BA6">
        <w:rPr>
          <w:sz w:val="20"/>
          <w:szCs w:val="20"/>
        </w:rPr>
        <w:t xml:space="preserve">leave records of </w:t>
      </w:r>
      <w:r w:rsidRPr="00E90BA6">
        <w:rPr>
          <w:b/>
          <w:sz w:val="20"/>
          <w:szCs w:val="20"/>
        </w:rPr>
        <w:t>Ms. Hebert-Schmidt</w:t>
      </w:r>
      <w:r w:rsidRPr="00E90BA6">
        <w:rPr>
          <w:sz w:val="20"/>
          <w:szCs w:val="20"/>
        </w:rPr>
        <w:t xml:space="preserve"> and </w:t>
      </w:r>
      <w:r w:rsidRPr="00E90BA6">
        <w:rPr>
          <w:b/>
          <w:sz w:val="20"/>
          <w:szCs w:val="20"/>
        </w:rPr>
        <w:t xml:space="preserve">Ms. Oliver, </w:t>
      </w:r>
      <w:r w:rsidR="00FA5ED2">
        <w:rPr>
          <w:sz w:val="20"/>
          <w:szCs w:val="20"/>
        </w:rPr>
        <w:t>and also</w:t>
      </w:r>
      <w:r w:rsidRPr="00E90BA6">
        <w:rPr>
          <w:sz w:val="20"/>
          <w:szCs w:val="20"/>
        </w:rPr>
        <w:t xml:space="preserve"> the full Board present reviewed and approved the leave records of both employees as well as payroll info for all 3 employees.   </w:t>
      </w:r>
    </w:p>
    <w:p w:rsidR="00E35A99" w:rsidRDefault="00CA424C" w:rsidP="00E35A99">
      <w:pPr>
        <w:tabs>
          <w:tab w:val="left" w:pos="8640"/>
        </w:tabs>
        <w:ind w:left="1440"/>
        <w:jc w:val="both"/>
        <w:rPr>
          <w:sz w:val="20"/>
          <w:szCs w:val="20"/>
        </w:rPr>
      </w:pPr>
      <w:r>
        <w:rPr>
          <w:sz w:val="20"/>
          <w:szCs w:val="20"/>
        </w:rPr>
        <w:t xml:space="preserve">      </w:t>
      </w:r>
      <w:proofErr w:type="gramStart"/>
      <w:r w:rsidR="003B37EA">
        <w:rPr>
          <w:sz w:val="20"/>
          <w:szCs w:val="20"/>
        </w:rPr>
        <w:t>Discussion of “</w:t>
      </w:r>
      <w:r w:rsidR="003B37EA" w:rsidRPr="004D5DDC">
        <w:rPr>
          <w:b/>
          <w:sz w:val="20"/>
          <w:szCs w:val="20"/>
        </w:rPr>
        <w:t>annual salary review</w:t>
      </w:r>
      <w:r w:rsidR="003B37EA">
        <w:rPr>
          <w:sz w:val="20"/>
          <w:szCs w:val="20"/>
        </w:rPr>
        <w:t>”.</w:t>
      </w:r>
      <w:proofErr w:type="gramEnd"/>
      <w:r w:rsidR="003B37EA">
        <w:rPr>
          <w:sz w:val="20"/>
          <w:szCs w:val="20"/>
        </w:rPr>
        <w:t xml:space="preserve"> Dr. Kruse notes the “salary review” committee did not meet, however the committee</w:t>
      </w:r>
      <w:r w:rsidR="00B1418F">
        <w:rPr>
          <w:sz w:val="20"/>
          <w:szCs w:val="20"/>
        </w:rPr>
        <w:t xml:space="preserve">, </w:t>
      </w:r>
      <w:r w:rsidR="004D5DDC">
        <w:rPr>
          <w:sz w:val="20"/>
          <w:szCs w:val="20"/>
        </w:rPr>
        <w:t>composed of Dr. VanBreemen, Dr. Zeagler and Dr. Kruse,</w:t>
      </w:r>
      <w:r w:rsidR="003B37EA">
        <w:rPr>
          <w:sz w:val="20"/>
          <w:szCs w:val="20"/>
        </w:rPr>
        <w:t xml:space="preserve"> will meet by teleconference bef</w:t>
      </w:r>
      <w:r w:rsidR="00E35A99">
        <w:rPr>
          <w:sz w:val="20"/>
          <w:szCs w:val="20"/>
        </w:rPr>
        <w:t>ore the July 25, 2019 meeting. He also notes salary action will be retroactive to July 1, 2019.</w:t>
      </w:r>
    </w:p>
    <w:p w:rsidR="003B37EA" w:rsidRDefault="003B37EA" w:rsidP="00DB4FC9">
      <w:pPr>
        <w:tabs>
          <w:tab w:val="left" w:pos="8640"/>
        </w:tabs>
        <w:ind w:left="1440"/>
        <w:jc w:val="both"/>
        <w:rPr>
          <w:sz w:val="20"/>
          <w:szCs w:val="20"/>
        </w:rPr>
      </w:pPr>
      <w:r>
        <w:rPr>
          <w:sz w:val="20"/>
          <w:szCs w:val="20"/>
        </w:rPr>
        <w:tab/>
      </w:r>
    </w:p>
    <w:p w:rsidR="005E61CD" w:rsidRPr="005E61CD" w:rsidRDefault="005E61CD" w:rsidP="005E61CD">
      <w:pPr>
        <w:tabs>
          <w:tab w:val="left" w:pos="8640"/>
        </w:tabs>
        <w:ind w:left="1440"/>
        <w:jc w:val="both"/>
        <w:rPr>
          <w:b/>
          <w:sz w:val="22"/>
          <w:szCs w:val="22"/>
          <w:u w:val="single"/>
        </w:rPr>
      </w:pPr>
    </w:p>
    <w:p w:rsidR="00964187" w:rsidRPr="00975A68" w:rsidRDefault="00E03FB2" w:rsidP="00964187">
      <w:pPr>
        <w:tabs>
          <w:tab w:val="left" w:pos="8640"/>
        </w:tabs>
        <w:ind w:left="1440"/>
        <w:jc w:val="both"/>
        <w:rPr>
          <w:bCs/>
          <w:sz w:val="20"/>
          <w:szCs w:val="20"/>
        </w:rPr>
      </w:pPr>
      <w:r w:rsidRPr="00975A68">
        <w:rPr>
          <w:bCs/>
          <w:sz w:val="20"/>
          <w:szCs w:val="20"/>
        </w:rPr>
        <w:t>The</w:t>
      </w:r>
      <w:r w:rsidRPr="00975A68">
        <w:rPr>
          <w:b/>
          <w:bCs/>
          <w:sz w:val="20"/>
          <w:szCs w:val="20"/>
        </w:rPr>
        <w:t xml:space="preserve"> </w:t>
      </w:r>
      <w:r w:rsidR="00805D7D" w:rsidRPr="00975A68">
        <w:rPr>
          <w:b/>
          <w:bCs/>
          <w:sz w:val="20"/>
          <w:szCs w:val="20"/>
        </w:rPr>
        <w:t>“Performance Indicator”</w:t>
      </w:r>
      <w:r w:rsidR="00805D7D" w:rsidRPr="00975A68">
        <w:rPr>
          <w:bCs/>
          <w:sz w:val="20"/>
          <w:szCs w:val="20"/>
        </w:rPr>
        <w:t xml:space="preserve"> report </w:t>
      </w:r>
      <w:r w:rsidR="00A73A1F">
        <w:rPr>
          <w:bCs/>
          <w:sz w:val="20"/>
          <w:szCs w:val="20"/>
        </w:rPr>
        <w:t xml:space="preserve">of Board office activity </w:t>
      </w:r>
      <w:r w:rsidR="00B94E16">
        <w:rPr>
          <w:bCs/>
          <w:sz w:val="20"/>
          <w:szCs w:val="20"/>
        </w:rPr>
        <w:t xml:space="preserve">from </w:t>
      </w:r>
      <w:r w:rsidR="00545C7C">
        <w:rPr>
          <w:bCs/>
          <w:sz w:val="20"/>
          <w:szCs w:val="20"/>
        </w:rPr>
        <w:t>April 5 – June 4, 2019</w:t>
      </w:r>
      <w:r w:rsidR="00AE7ADC" w:rsidRPr="00975A68">
        <w:rPr>
          <w:bCs/>
          <w:sz w:val="20"/>
          <w:szCs w:val="20"/>
        </w:rPr>
        <w:t xml:space="preserve"> was</w:t>
      </w:r>
      <w:r w:rsidR="00805D7D" w:rsidRPr="00975A68">
        <w:rPr>
          <w:bCs/>
          <w:sz w:val="20"/>
          <w:szCs w:val="20"/>
        </w:rPr>
        <w:t xml:space="preserve"> provided to Board members</w:t>
      </w:r>
      <w:r w:rsidR="00FD27F6" w:rsidRPr="00975A68">
        <w:rPr>
          <w:bCs/>
          <w:sz w:val="20"/>
          <w:szCs w:val="20"/>
        </w:rPr>
        <w:t xml:space="preserve"> for review as follows: </w:t>
      </w:r>
    </w:p>
    <w:p w:rsidR="00FD27F6" w:rsidRPr="00FD27F6" w:rsidRDefault="008047B8" w:rsidP="00FD27F6">
      <w:pPr>
        <w:pStyle w:val="ListParagraph"/>
        <w:numPr>
          <w:ilvl w:val="0"/>
          <w:numId w:val="16"/>
        </w:numPr>
        <w:tabs>
          <w:tab w:val="left" w:pos="8640"/>
        </w:tabs>
        <w:jc w:val="both"/>
        <w:rPr>
          <w:bCs/>
          <w:sz w:val="20"/>
          <w:szCs w:val="20"/>
        </w:rPr>
      </w:pPr>
      <w:r>
        <w:rPr>
          <w:bCs/>
          <w:sz w:val="20"/>
          <w:szCs w:val="20"/>
        </w:rPr>
        <w:t>P</w:t>
      </w:r>
      <w:r w:rsidR="00FD27F6" w:rsidRPr="00FD27F6">
        <w:rPr>
          <w:bCs/>
          <w:sz w:val="20"/>
          <w:szCs w:val="20"/>
        </w:rPr>
        <w:t>hone calls received</w:t>
      </w:r>
      <w:r>
        <w:rPr>
          <w:bCs/>
          <w:sz w:val="20"/>
          <w:szCs w:val="20"/>
        </w:rPr>
        <w:t>:  243</w:t>
      </w:r>
    </w:p>
    <w:p w:rsidR="00FD27F6" w:rsidRPr="00FD27F6" w:rsidRDefault="008047B8" w:rsidP="00FD27F6">
      <w:pPr>
        <w:pStyle w:val="ListParagraph"/>
        <w:numPr>
          <w:ilvl w:val="0"/>
          <w:numId w:val="16"/>
        </w:numPr>
        <w:tabs>
          <w:tab w:val="left" w:pos="8640"/>
        </w:tabs>
        <w:jc w:val="both"/>
        <w:rPr>
          <w:bCs/>
          <w:sz w:val="20"/>
          <w:szCs w:val="20"/>
        </w:rPr>
      </w:pPr>
      <w:r>
        <w:rPr>
          <w:bCs/>
          <w:sz w:val="20"/>
          <w:szCs w:val="20"/>
        </w:rPr>
        <w:t>Licensure A</w:t>
      </w:r>
      <w:r w:rsidR="00FD27F6" w:rsidRPr="00FD27F6">
        <w:rPr>
          <w:bCs/>
          <w:sz w:val="20"/>
          <w:szCs w:val="20"/>
        </w:rPr>
        <w:t>pplication packets mailed</w:t>
      </w:r>
      <w:r>
        <w:rPr>
          <w:bCs/>
          <w:sz w:val="20"/>
          <w:szCs w:val="20"/>
        </w:rPr>
        <w:t>:  10</w:t>
      </w:r>
    </w:p>
    <w:p w:rsidR="00FD27F6" w:rsidRPr="00FD27F6" w:rsidRDefault="008047B8" w:rsidP="00FD27F6">
      <w:pPr>
        <w:pStyle w:val="ListParagraph"/>
        <w:numPr>
          <w:ilvl w:val="0"/>
          <w:numId w:val="16"/>
        </w:numPr>
        <w:tabs>
          <w:tab w:val="left" w:pos="8640"/>
        </w:tabs>
        <w:jc w:val="both"/>
        <w:rPr>
          <w:bCs/>
          <w:sz w:val="20"/>
          <w:szCs w:val="20"/>
        </w:rPr>
      </w:pPr>
      <w:r>
        <w:rPr>
          <w:bCs/>
          <w:sz w:val="20"/>
          <w:szCs w:val="20"/>
        </w:rPr>
        <w:t xml:space="preserve">DC </w:t>
      </w:r>
      <w:r w:rsidR="00FD27F6" w:rsidRPr="00FD27F6">
        <w:rPr>
          <w:bCs/>
          <w:sz w:val="20"/>
          <w:szCs w:val="20"/>
        </w:rPr>
        <w:t>license issued</w:t>
      </w:r>
      <w:r>
        <w:rPr>
          <w:bCs/>
          <w:sz w:val="20"/>
          <w:szCs w:val="20"/>
        </w:rPr>
        <w:t>:  1</w:t>
      </w:r>
    </w:p>
    <w:p w:rsidR="00FD27F6" w:rsidRDefault="008047B8" w:rsidP="00FD27F6">
      <w:pPr>
        <w:pStyle w:val="ListParagraph"/>
        <w:numPr>
          <w:ilvl w:val="0"/>
          <w:numId w:val="16"/>
        </w:numPr>
        <w:tabs>
          <w:tab w:val="left" w:pos="8640"/>
        </w:tabs>
        <w:jc w:val="both"/>
        <w:rPr>
          <w:bCs/>
          <w:sz w:val="20"/>
          <w:szCs w:val="20"/>
        </w:rPr>
      </w:pPr>
      <w:r>
        <w:rPr>
          <w:bCs/>
          <w:sz w:val="20"/>
          <w:szCs w:val="20"/>
        </w:rPr>
        <w:t>C</w:t>
      </w:r>
      <w:r w:rsidR="00FD27F6" w:rsidRPr="00FD27F6">
        <w:rPr>
          <w:bCs/>
          <w:sz w:val="20"/>
          <w:szCs w:val="20"/>
        </w:rPr>
        <w:t xml:space="preserve">omplaints </w:t>
      </w:r>
      <w:r>
        <w:rPr>
          <w:bCs/>
          <w:sz w:val="20"/>
          <w:szCs w:val="20"/>
        </w:rPr>
        <w:t>Filed &amp; Opened:  7</w:t>
      </w:r>
    </w:p>
    <w:p w:rsidR="00487AA2" w:rsidRPr="00FD27F6" w:rsidRDefault="008047B8" w:rsidP="00FD27F6">
      <w:pPr>
        <w:pStyle w:val="ListParagraph"/>
        <w:numPr>
          <w:ilvl w:val="0"/>
          <w:numId w:val="16"/>
        </w:numPr>
        <w:tabs>
          <w:tab w:val="left" w:pos="8640"/>
        </w:tabs>
        <w:jc w:val="both"/>
        <w:rPr>
          <w:bCs/>
          <w:sz w:val="20"/>
          <w:szCs w:val="20"/>
        </w:rPr>
      </w:pPr>
      <w:r>
        <w:rPr>
          <w:bCs/>
          <w:sz w:val="20"/>
          <w:szCs w:val="20"/>
        </w:rPr>
        <w:t>C</w:t>
      </w:r>
      <w:r w:rsidR="00487AA2">
        <w:rPr>
          <w:bCs/>
          <w:sz w:val="20"/>
          <w:szCs w:val="20"/>
        </w:rPr>
        <w:t>omplaints closed</w:t>
      </w:r>
      <w:r>
        <w:rPr>
          <w:bCs/>
          <w:sz w:val="20"/>
          <w:szCs w:val="20"/>
        </w:rPr>
        <w:t>:   12</w:t>
      </w:r>
    </w:p>
    <w:p w:rsidR="00FD27F6" w:rsidRDefault="008047B8" w:rsidP="00FD27F6">
      <w:pPr>
        <w:pStyle w:val="ListParagraph"/>
        <w:numPr>
          <w:ilvl w:val="0"/>
          <w:numId w:val="16"/>
        </w:numPr>
        <w:tabs>
          <w:tab w:val="left" w:pos="8640"/>
        </w:tabs>
        <w:jc w:val="both"/>
        <w:rPr>
          <w:bCs/>
          <w:sz w:val="20"/>
          <w:szCs w:val="20"/>
        </w:rPr>
      </w:pPr>
      <w:r>
        <w:rPr>
          <w:bCs/>
          <w:sz w:val="20"/>
          <w:szCs w:val="20"/>
        </w:rPr>
        <w:t xml:space="preserve">DC </w:t>
      </w:r>
      <w:r w:rsidR="00F2216E">
        <w:rPr>
          <w:bCs/>
          <w:sz w:val="20"/>
          <w:szCs w:val="20"/>
        </w:rPr>
        <w:t xml:space="preserve">license </w:t>
      </w:r>
      <w:r w:rsidR="00FD27F6" w:rsidRPr="00FD27F6">
        <w:rPr>
          <w:bCs/>
          <w:sz w:val="20"/>
          <w:szCs w:val="20"/>
        </w:rPr>
        <w:t>renewal</w:t>
      </w:r>
      <w:r w:rsidR="00C90D90">
        <w:rPr>
          <w:bCs/>
          <w:sz w:val="20"/>
          <w:szCs w:val="20"/>
        </w:rPr>
        <w:t>s</w:t>
      </w:r>
      <w:r w:rsidR="00FD27F6" w:rsidRPr="00FD27F6">
        <w:rPr>
          <w:bCs/>
          <w:sz w:val="20"/>
          <w:szCs w:val="20"/>
        </w:rPr>
        <w:t xml:space="preserve"> </w:t>
      </w:r>
      <w:r>
        <w:rPr>
          <w:bCs/>
          <w:sz w:val="20"/>
          <w:szCs w:val="20"/>
        </w:rPr>
        <w:t xml:space="preserve">received &amp; </w:t>
      </w:r>
      <w:r w:rsidR="00FD27F6" w:rsidRPr="00FD27F6">
        <w:rPr>
          <w:bCs/>
          <w:sz w:val="20"/>
          <w:szCs w:val="20"/>
        </w:rPr>
        <w:t>processed</w:t>
      </w:r>
      <w:r>
        <w:rPr>
          <w:bCs/>
          <w:sz w:val="20"/>
          <w:szCs w:val="20"/>
        </w:rPr>
        <w:t>: 4</w:t>
      </w:r>
    </w:p>
    <w:p w:rsidR="00F2216E" w:rsidRDefault="008047B8" w:rsidP="00FD27F6">
      <w:pPr>
        <w:pStyle w:val="ListParagraph"/>
        <w:numPr>
          <w:ilvl w:val="0"/>
          <w:numId w:val="16"/>
        </w:numPr>
        <w:tabs>
          <w:tab w:val="left" w:pos="8640"/>
        </w:tabs>
        <w:jc w:val="both"/>
        <w:rPr>
          <w:bCs/>
          <w:sz w:val="20"/>
          <w:szCs w:val="20"/>
        </w:rPr>
      </w:pPr>
      <w:r>
        <w:rPr>
          <w:bCs/>
          <w:sz w:val="20"/>
          <w:szCs w:val="20"/>
        </w:rPr>
        <w:t xml:space="preserve">DC </w:t>
      </w:r>
      <w:r w:rsidR="00F2216E">
        <w:rPr>
          <w:bCs/>
          <w:sz w:val="20"/>
          <w:szCs w:val="20"/>
        </w:rPr>
        <w:t>license renewals returned as “incomplete” or “missing CE”</w:t>
      </w:r>
      <w:r>
        <w:rPr>
          <w:bCs/>
          <w:sz w:val="20"/>
          <w:szCs w:val="20"/>
        </w:rPr>
        <w:t>: 0</w:t>
      </w:r>
    </w:p>
    <w:p w:rsidR="008047B8" w:rsidRDefault="008047B8" w:rsidP="008047B8">
      <w:pPr>
        <w:pStyle w:val="ListParagraph"/>
        <w:numPr>
          <w:ilvl w:val="0"/>
          <w:numId w:val="16"/>
        </w:numPr>
        <w:tabs>
          <w:tab w:val="left" w:pos="8640"/>
        </w:tabs>
        <w:jc w:val="both"/>
        <w:rPr>
          <w:bCs/>
          <w:sz w:val="20"/>
          <w:szCs w:val="20"/>
        </w:rPr>
      </w:pPr>
      <w:r>
        <w:rPr>
          <w:bCs/>
          <w:sz w:val="20"/>
          <w:szCs w:val="20"/>
        </w:rPr>
        <w:t>Delinquent license renewal fees paid:  4</w:t>
      </w:r>
    </w:p>
    <w:p w:rsidR="008047B8" w:rsidRDefault="008047B8" w:rsidP="008047B8">
      <w:pPr>
        <w:pStyle w:val="ListParagraph"/>
        <w:numPr>
          <w:ilvl w:val="0"/>
          <w:numId w:val="16"/>
        </w:numPr>
        <w:tabs>
          <w:tab w:val="left" w:pos="8640"/>
        </w:tabs>
        <w:jc w:val="both"/>
        <w:rPr>
          <w:bCs/>
          <w:sz w:val="20"/>
          <w:szCs w:val="20"/>
        </w:rPr>
      </w:pPr>
      <w:r>
        <w:rPr>
          <w:bCs/>
          <w:sz w:val="20"/>
          <w:szCs w:val="20"/>
        </w:rPr>
        <w:t>L</w:t>
      </w:r>
      <w:r w:rsidRPr="00FD27F6">
        <w:rPr>
          <w:bCs/>
          <w:sz w:val="20"/>
          <w:szCs w:val="20"/>
        </w:rPr>
        <w:t>icense verifications processed</w:t>
      </w:r>
      <w:r>
        <w:rPr>
          <w:bCs/>
          <w:sz w:val="20"/>
          <w:szCs w:val="20"/>
        </w:rPr>
        <w:t>:  110</w:t>
      </w:r>
    </w:p>
    <w:p w:rsidR="008047B8" w:rsidRPr="00FD27F6" w:rsidRDefault="008047B8" w:rsidP="008047B8">
      <w:pPr>
        <w:pStyle w:val="ListParagraph"/>
        <w:numPr>
          <w:ilvl w:val="0"/>
          <w:numId w:val="16"/>
        </w:numPr>
        <w:tabs>
          <w:tab w:val="left" w:pos="8640"/>
        </w:tabs>
        <w:jc w:val="both"/>
        <w:rPr>
          <w:bCs/>
          <w:sz w:val="20"/>
          <w:szCs w:val="20"/>
        </w:rPr>
      </w:pPr>
      <w:r>
        <w:rPr>
          <w:bCs/>
          <w:sz w:val="20"/>
          <w:szCs w:val="20"/>
        </w:rPr>
        <w:t>New X-</w:t>
      </w:r>
      <w:r w:rsidRPr="00FD27F6">
        <w:rPr>
          <w:bCs/>
          <w:sz w:val="20"/>
          <w:szCs w:val="20"/>
        </w:rPr>
        <w:t>ray certificates issued</w:t>
      </w:r>
      <w:r>
        <w:rPr>
          <w:bCs/>
          <w:sz w:val="20"/>
          <w:szCs w:val="20"/>
        </w:rPr>
        <w:t>: 28</w:t>
      </w:r>
    </w:p>
    <w:p w:rsidR="00E00AF5" w:rsidRDefault="008047B8" w:rsidP="00FD27F6">
      <w:pPr>
        <w:pStyle w:val="ListParagraph"/>
        <w:numPr>
          <w:ilvl w:val="0"/>
          <w:numId w:val="16"/>
        </w:numPr>
        <w:tabs>
          <w:tab w:val="left" w:pos="8640"/>
        </w:tabs>
        <w:jc w:val="both"/>
        <w:rPr>
          <w:bCs/>
          <w:sz w:val="20"/>
          <w:szCs w:val="20"/>
        </w:rPr>
      </w:pPr>
      <w:r>
        <w:rPr>
          <w:bCs/>
          <w:sz w:val="20"/>
          <w:szCs w:val="20"/>
        </w:rPr>
        <w:t>X</w:t>
      </w:r>
      <w:r w:rsidR="00E00AF5">
        <w:rPr>
          <w:bCs/>
          <w:sz w:val="20"/>
          <w:szCs w:val="20"/>
        </w:rPr>
        <w:t xml:space="preserve">-ray </w:t>
      </w:r>
      <w:r>
        <w:rPr>
          <w:bCs/>
          <w:sz w:val="20"/>
          <w:szCs w:val="20"/>
        </w:rPr>
        <w:t>certs renewed:  192</w:t>
      </w:r>
    </w:p>
    <w:p w:rsidR="00E00AF5" w:rsidRDefault="00190CC2" w:rsidP="00FD27F6">
      <w:pPr>
        <w:pStyle w:val="ListParagraph"/>
        <w:numPr>
          <w:ilvl w:val="0"/>
          <w:numId w:val="16"/>
        </w:numPr>
        <w:tabs>
          <w:tab w:val="left" w:pos="8640"/>
        </w:tabs>
        <w:jc w:val="both"/>
        <w:rPr>
          <w:bCs/>
          <w:sz w:val="20"/>
          <w:szCs w:val="20"/>
        </w:rPr>
      </w:pPr>
      <w:r>
        <w:rPr>
          <w:bCs/>
          <w:sz w:val="20"/>
          <w:szCs w:val="20"/>
        </w:rPr>
        <w:t>P</w:t>
      </w:r>
      <w:r w:rsidR="00E00AF5">
        <w:rPr>
          <w:bCs/>
          <w:sz w:val="20"/>
          <w:szCs w:val="20"/>
        </w:rPr>
        <w:t>ublic records requests</w:t>
      </w:r>
      <w:r w:rsidR="008047B8">
        <w:rPr>
          <w:bCs/>
          <w:sz w:val="20"/>
          <w:szCs w:val="20"/>
        </w:rPr>
        <w:t>:  0</w:t>
      </w:r>
    </w:p>
    <w:p w:rsidR="00E00AF5" w:rsidRDefault="00190CC2" w:rsidP="00FD27F6">
      <w:pPr>
        <w:pStyle w:val="ListParagraph"/>
        <w:numPr>
          <w:ilvl w:val="0"/>
          <w:numId w:val="16"/>
        </w:numPr>
        <w:tabs>
          <w:tab w:val="left" w:pos="8640"/>
        </w:tabs>
        <w:jc w:val="both"/>
        <w:rPr>
          <w:bCs/>
          <w:sz w:val="20"/>
          <w:szCs w:val="20"/>
        </w:rPr>
      </w:pPr>
      <w:r>
        <w:rPr>
          <w:bCs/>
          <w:sz w:val="20"/>
          <w:szCs w:val="20"/>
        </w:rPr>
        <w:t>S</w:t>
      </w:r>
      <w:r w:rsidR="00E00AF5">
        <w:rPr>
          <w:bCs/>
          <w:sz w:val="20"/>
          <w:szCs w:val="20"/>
        </w:rPr>
        <w:t>ubpoenas</w:t>
      </w:r>
      <w:r w:rsidR="008047B8">
        <w:rPr>
          <w:bCs/>
          <w:sz w:val="20"/>
          <w:szCs w:val="20"/>
        </w:rPr>
        <w:t xml:space="preserve"> received:  0</w:t>
      </w:r>
    </w:p>
    <w:p w:rsidR="008047B8" w:rsidRPr="00FD27F6" w:rsidRDefault="008047B8" w:rsidP="008047B8">
      <w:pPr>
        <w:pStyle w:val="ListParagraph"/>
        <w:numPr>
          <w:ilvl w:val="0"/>
          <w:numId w:val="16"/>
        </w:numPr>
        <w:tabs>
          <w:tab w:val="left" w:pos="8640"/>
        </w:tabs>
        <w:jc w:val="both"/>
        <w:rPr>
          <w:bCs/>
          <w:sz w:val="20"/>
          <w:szCs w:val="20"/>
        </w:rPr>
      </w:pPr>
      <w:r>
        <w:rPr>
          <w:bCs/>
          <w:sz w:val="20"/>
          <w:szCs w:val="20"/>
        </w:rPr>
        <w:t>S</w:t>
      </w:r>
      <w:r w:rsidRPr="00FD27F6">
        <w:rPr>
          <w:bCs/>
          <w:sz w:val="20"/>
          <w:szCs w:val="20"/>
        </w:rPr>
        <w:t>eminars reviewed</w:t>
      </w:r>
      <w:r>
        <w:rPr>
          <w:bCs/>
          <w:sz w:val="20"/>
          <w:szCs w:val="20"/>
        </w:rPr>
        <w:t>:  34</w:t>
      </w:r>
    </w:p>
    <w:p w:rsidR="00FD27F6" w:rsidRPr="00FD27F6" w:rsidRDefault="00FD27F6" w:rsidP="00FD27F6">
      <w:pPr>
        <w:pStyle w:val="ListParagraph"/>
        <w:numPr>
          <w:ilvl w:val="0"/>
          <w:numId w:val="16"/>
        </w:numPr>
        <w:tabs>
          <w:tab w:val="left" w:pos="8640"/>
        </w:tabs>
        <w:jc w:val="both"/>
        <w:rPr>
          <w:bCs/>
          <w:sz w:val="20"/>
          <w:szCs w:val="20"/>
        </w:rPr>
      </w:pPr>
      <w:r w:rsidRPr="00FD27F6">
        <w:rPr>
          <w:bCs/>
          <w:sz w:val="20"/>
          <w:szCs w:val="20"/>
        </w:rPr>
        <w:t>CE locate requests received</w:t>
      </w:r>
      <w:r w:rsidR="008047B8">
        <w:rPr>
          <w:bCs/>
          <w:sz w:val="20"/>
          <w:szCs w:val="20"/>
        </w:rPr>
        <w:t>:  11</w:t>
      </w:r>
    </w:p>
    <w:p w:rsidR="00FD27F6" w:rsidRDefault="008047B8" w:rsidP="00FD27F6">
      <w:pPr>
        <w:pStyle w:val="ListParagraph"/>
        <w:numPr>
          <w:ilvl w:val="0"/>
          <w:numId w:val="16"/>
        </w:numPr>
        <w:tabs>
          <w:tab w:val="left" w:pos="8640"/>
        </w:tabs>
        <w:jc w:val="both"/>
        <w:rPr>
          <w:bCs/>
          <w:sz w:val="20"/>
          <w:szCs w:val="20"/>
        </w:rPr>
      </w:pPr>
      <w:r>
        <w:rPr>
          <w:bCs/>
          <w:sz w:val="20"/>
          <w:szCs w:val="20"/>
        </w:rPr>
        <w:t>List</w:t>
      </w:r>
      <w:r w:rsidR="00FD27F6" w:rsidRPr="00FD27F6">
        <w:rPr>
          <w:bCs/>
          <w:sz w:val="20"/>
          <w:szCs w:val="20"/>
        </w:rPr>
        <w:t xml:space="preserve"> requests </w:t>
      </w:r>
      <w:r>
        <w:rPr>
          <w:bCs/>
          <w:sz w:val="20"/>
          <w:szCs w:val="20"/>
        </w:rPr>
        <w:t xml:space="preserve">received and </w:t>
      </w:r>
      <w:r w:rsidR="00FD27F6" w:rsidRPr="00FD27F6">
        <w:rPr>
          <w:bCs/>
          <w:sz w:val="20"/>
          <w:szCs w:val="20"/>
        </w:rPr>
        <w:t>processed</w:t>
      </w:r>
      <w:r>
        <w:rPr>
          <w:bCs/>
          <w:sz w:val="20"/>
          <w:szCs w:val="20"/>
        </w:rPr>
        <w:t>:  5</w:t>
      </w:r>
    </w:p>
    <w:p w:rsidR="00B538A8" w:rsidRDefault="008047B8" w:rsidP="00FD27F6">
      <w:pPr>
        <w:pStyle w:val="ListParagraph"/>
        <w:numPr>
          <w:ilvl w:val="0"/>
          <w:numId w:val="16"/>
        </w:numPr>
        <w:tabs>
          <w:tab w:val="left" w:pos="8640"/>
        </w:tabs>
        <w:jc w:val="both"/>
        <w:rPr>
          <w:bCs/>
          <w:sz w:val="20"/>
          <w:szCs w:val="20"/>
        </w:rPr>
      </w:pPr>
      <w:r>
        <w:rPr>
          <w:bCs/>
          <w:sz w:val="20"/>
          <w:szCs w:val="20"/>
        </w:rPr>
        <w:t>N</w:t>
      </w:r>
      <w:r w:rsidR="00B538A8">
        <w:rPr>
          <w:bCs/>
          <w:sz w:val="20"/>
          <w:szCs w:val="20"/>
        </w:rPr>
        <w:t>ational licensee alerts received and logged</w:t>
      </w:r>
      <w:r>
        <w:rPr>
          <w:bCs/>
          <w:sz w:val="20"/>
          <w:szCs w:val="20"/>
        </w:rPr>
        <w:t>:  16</w:t>
      </w:r>
    </w:p>
    <w:p w:rsidR="00E00AF5" w:rsidRDefault="00E00AF5" w:rsidP="00FD27F6">
      <w:pPr>
        <w:pStyle w:val="ListParagraph"/>
        <w:numPr>
          <w:ilvl w:val="0"/>
          <w:numId w:val="16"/>
        </w:numPr>
        <w:tabs>
          <w:tab w:val="left" w:pos="8640"/>
        </w:tabs>
        <w:jc w:val="both"/>
        <w:rPr>
          <w:bCs/>
          <w:sz w:val="20"/>
          <w:szCs w:val="20"/>
        </w:rPr>
      </w:pPr>
      <w:r>
        <w:rPr>
          <w:bCs/>
          <w:sz w:val="20"/>
          <w:szCs w:val="20"/>
        </w:rPr>
        <w:t>Peer Review Requests</w:t>
      </w:r>
      <w:r w:rsidR="008047B8">
        <w:rPr>
          <w:bCs/>
          <w:sz w:val="20"/>
          <w:szCs w:val="20"/>
        </w:rPr>
        <w:t>:  0</w:t>
      </w:r>
    </w:p>
    <w:p w:rsidR="00425844" w:rsidRDefault="00425844" w:rsidP="00210071">
      <w:pPr>
        <w:tabs>
          <w:tab w:val="left" w:pos="8640"/>
        </w:tabs>
        <w:jc w:val="both"/>
        <w:rPr>
          <w:bCs/>
          <w:sz w:val="20"/>
          <w:szCs w:val="20"/>
        </w:rPr>
      </w:pPr>
      <w:r>
        <w:rPr>
          <w:bCs/>
          <w:sz w:val="20"/>
          <w:szCs w:val="20"/>
        </w:rPr>
        <w:br/>
      </w:r>
    </w:p>
    <w:p w:rsidR="00425844" w:rsidRDefault="00425844">
      <w:pPr>
        <w:rPr>
          <w:bCs/>
          <w:sz w:val="20"/>
          <w:szCs w:val="20"/>
        </w:rPr>
      </w:pPr>
      <w:r>
        <w:rPr>
          <w:bCs/>
          <w:sz w:val="20"/>
          <w:szCs w:val="20"/>
        </w:rPr>
        <w:br w:type="page"/>
      </w:r>
    </w:p>
    <w:p w:rsidR="00425844" w:rsidRPr="00785C5B" w:rsidRDefault="00425844" w:rsidP="00425844">
      <w:pPr>
        <w:rPr>
          <w:b/>
          <w:sz w:val="22"/>
          <w:szCs w:val="22"/>
        </w:rPr>
      </w:pPr>
      <w:r w:rsidRPr="00785C5B">
        <w:rPr>
          <w:b/>
          <w:sz w:val="22"/>
          <w:szCs w:val="22"/>
        </w:rPr>
        <w:lastRenderedPageBreak/>
        <w:t xml:space="preserve">MINUTES – </w:t>
      </w:r>
      <w:r w:rsidR="00F34CD2">
        <w:rPr>
          <w:b/>
          <w:sz w:val="22"/>
          <w:szCs w:val="22"/>
        </w:rPr>
        <w:t>06/06</w:t>
      </w:r>
      <w:r>
        <w:rPr>
          <w:b/>
          <w:sz w:val="22"/>
          <w:szCs w:val="22"/>
        </w:rPr>
        <w:t>/2019</w:t>
      </w:r>
    </w:p>
    <w:p w:rsidR="00425844" w:rsidRDefault="00425844" w:rsidP="00425844">
      <w:pPr>
        <w:tabs>
          <w:tab w:val="left" w:pos="-540"/>
          <w:tab w:val="left" w:pos="8640"/>
        </w:tabs>
        <w:jc w:val="both"/>
        <w:rPr>
          <w:b/>
          <w:sz w:val="22"/>
          <w:szCs w:val="22"/>
        </w:rPr>
      </w:pPr>
      <w:r w:rsidRPr="00785C5B">
        <w:rPr>
          <w:b/>
          <w:sz w:val="22"/>
          <w:szCs w:val="22"/>
        </w:rPr>
        <w:t xml:space="preserve">PAGE </w:t>
      </w:r>
      <w:r>
        <w:rPr>
          <w:b/>
          <w:sz w:val="22"/>
          <w:szCs w:val="22"/>
        </w:rPr>
        <w:t>3</w:t>
      </w:r>
    </w:p>
    <w:p w:rsidR="00210071" w:rsidRDefault="00210071" w:rsidP="00210071">
      <w:pPr>
        <w:tabs>
          <w:tab w:val="left" w:pos="8640"/>
        </w:tabs>
        <w:jc w:val="both"/>
        <w:rPr>
          <w:bCs/>
          <w:sz w:val="20"/>
          <w:szCs w:val="20"/>
        </w:rPr>
      </w:pPr>
    </w:p>
    <w:p w:rsidR="003D278A" w:rsidRPr="00E90BA6" w:rsidRDefault="003D278A" w:rsidP="00210071">
      <w:pPr>
        <w:pStyle w:val="ListParagraph"/>
        <w:numPr>
          <w:ilvl w:val="0"/>
          <w:numId w:val="16"/>
        </w:numPr>
        <w:ind w:left="1440"/>
        <w:rPr>
          <w:sz w:val="20"/>
          <w:szCs w:val="20"/>
        </w:rPr>
      </w:pPr>
      <w:r w:rsidRPr="00E90BA6">
        <w:rPr>
          <w:b/>
          <w:sz w:val="20"/>
          <w:szCs w:val="20"/>
        </w:rPr>
        <w:t>COMPLAINT  COMMITTEE REPORT by Dr. Cavanaugh</w:t>
      </w:r>
      <w:r w:rsidRPr="00E90BA6">
        <w:rPr>
          <w:sz w:val="20"/>
          <w:szCs w:val="20"/>
        </w:rPr>
        <w:t>:</w:t>
      </w:r>
    </w:p>
    <w:p w:rsidR="003D278A" w:rsidRDefault="00367994" w:rsidP="003D278A">
      <w:pPr>
        <w:ind w:left="1440"/>
        <w:jc w:val="both"/>
        <w:rPr>
          <w:bCs/>
          <w:sz w:val="20"/>
          <w:szCs w:val="20"/>
        </w:rPr>
      </w:pPr>
      <w:r>
        <w:rPr>
          <w:bCs/>
          <w:sz w:val="20"/>
          <w:szCs w:val="20"/>
        </w:rPr>
        <w:t xml:space="preserve">              </w:t>
      </w:r>
      <w:r w:rsidR="00F77D60">
        <w:rPr>
          <w:bCs/>
          <w:sz w:val="20"/>
          <w:szCs w:val="20"/>
        </w:rPr>
        <w:t>Dr. Cavanaugh reports an agreed settlement</w:t>
      </w:r>
      <w:r w:rsidR="002B5E18">
        <w:rPr>
          <w:bCs/>
          <w:sz w:val="20"/>
          <w:szCs w:val="20"/>
        </w:rPr>
        <w:t xml:space="preserve"> of $250.00 each</w:t>
      </w:r>
      <w:r w:rsidR="00F77D60">
        <w:rPr>
          <w:bCs/>
          <w:sz w:val="20"/>
          <w:szCs w:val="20"/>
        </w:rPr>
        <w:t xml:space="preserve"> </w:t>
      </w:r>
      <w:r w:rsidR="002B5E18">
        <w:rPr>
          <w:bCs/>
          <w:sz w:val="20"/>
          <w:szCs w:val="20"/>
        </w:rPr>
        <w:t>offered</w:t>
      </w:r>
      <w:r w:rsidR="00F77D60">
        <w:rPr>
          <w:bCs/>
          <w:sz w:val="20"/>
          <w:szCs w:val="20"/>
        </w:rPr>
        <w:t xml:space="preserve"> in </w:t>
      </w:r>
      <w:r w:rsidR="00F77D60" w:rsidRPr="00F77D60">
        <w:rPr>
          <w:b/>
          <w:bCs/>
          <w:sz w:val="20"/>
          <w:szCs w:val="20"/>
        </w:rPr>
        <w:t>Complaint #</w:t>
      </w:r>
      <w:r w:rsidR="002B5E18">
        <w:rPr>
          <w:b/>
          <w:bCs/>
          <w:sz w:val="20"/>
          <w:szCs w:val="20"/>
        </w:rPr>
        <w:t xml:space="preserve">1312, #1313, #1314 and #1329 </w:t>
      </w:r>
      <w:r w:rsidR="00F77D60">
        <w:rPr>
          <w:bCs/>
          <w:sz w:val="20"/>
          <w:szCs w:val="20"/>
        </w:rPr>
        <w:t xml:space="preserve">relative </w:t>
      </w:r>
      <w:r w:rsidR="004102F8">
        <w:rPr>
          <w:bCs/>
          <w:sz w:val="20"/>
          <w:szCs w:val="20"/>
        </w:rPr>
        <w:t xml:space="preserve">to </w:t>
      </w:r>
      <w:r w:rsidR="002B5E18">
        <w:rPr>
          <w:bCs/>
          <w:sz w:val="20"/>
          <w:szCs w:val="20"/>
        </w:rPr>
        <w:t>delinquent license renewals</w:t>
      </w:r>
      <w:r w:rsidR="00F77D60">
        <w:rPr>
          <w:bCs/>
          <w:sz w:val="20"/>
          <w:szCs w:val="20"/>
        </w:rPr>
        <w:t xml:space="preserve">.  Motion made by Dr. </w:t>
      </w:r>
      <w:r w:rsidR="002B5E18">
        <w:rPr>
          <w:bCs/>
          <w:sz w:val="20"/>
          <w:szCs w:val="20"/>
        </w:rPr>
        <w:t>Cavanaugh</w:t>
      </w:r>
      <w:r w:rsidR="00F77D60">
        <w:rPr>
          <w:bCs/>
          <w:sz w:val="20"/>
          <w:szCs w:val="20"/>
        </w:rPr>
        <w:t xml:space="preserve">, seconded by Dr. Zeagler </w:t>
      </w:r>
      <w:r w:rsidR="002B5E18">
        <w:rPr>
          <w:bCs/>
          <w:sz w:val="20"/>
          <w:szCs w:val="20"/>
        </w:rPr>
        <w:t xml:space="preserve">to accept the agreed settlements </w:t>
      </w:r>
      <w:r w:rsidR="00F77D60">
        <w:rPr>
          <w:bCs/>
          <w:sz w:val="20"/>
          <w:szCs w:val="20"/>
        </w:rPr>
        <w:t>of $</w:t>
      </w:r>
      <w:r w:rsidR="002B5E18">
        <w:rPr>
          <w:bCs/>
          <w:sz w:val="20"/>
          <w:szCs w:val="20"/>
        </w:rPr>
        <w:t>2</w:t>
      </w:r>
      <w:r w:rsidR="00F77D60">
        <w:rPr>
          <w:bCs/>
          <w:sz w:val="20"/>
          <w:szCs w:val="20"/>
        </w:rPr>
        <w:t xml:space="preserve">50.00 </w:t>
      </w:r>
      <w:r w:rsidR="002B5E18">
        <w:rPr>
          <w:bCs/>
          <w:sz w:val="20"/>
          <w:szCs w:val="20"/>
        </w:rPr>
        <w:t xml:space="preserve">each in #1312, #1313, #1314, and #1329.  </w:t>
      </w:r>
      <w:r w:rsidR="00F77D60">
        <w:rPr>
          <w:bCs/>
          <w:sz w:val="20"/>
          <w:szCs w:val="20"/>
        </w:rPr>
        <w:t>With no objections, motion carries unanimously,</w:t>
      </w:r>
    </w:p>
    <w:p w:rsidR="002B5E18" w:rsidRDefault="002B5E18" w:rsidP="003D278A">
      <w:pPr>
        <w:ind w:left="1440"/>
        <w:jc w:val="both"/>
        <w:rPr>
          <w:bCs/>
          <w:sz w:val="20"/>
          <w:szCs w:val="20"/>
        </w:rPr>
      </w:pPr>
      <w:r>
        <w:rPr>
          <w:bCs/>
          <w:sz w:val="20"/>
          <w:szCs w:val="20"/>
        </w:rPr>
        <w:tab/>
        <w:t xml:space="preserve">Dr. Cavanaugh reports an agreed settlement of $350.00 offered in </w:t>
      </w:r>
      <w:r w:rsidRPr="009547C4">
        <w:rPr>
          <w:b/>
          <w:bCs/>
          <w:sz w:val="20"/>
          <w:szCs w:val="20"/>
        </w:rPr>
        <w:t xml:space="preserve">Complaint </w:t>
      </w:r>
      <w:r w:rsidR="00CA424C">
        <w:rPr>
          <w:b/>
          <w:bCs/>
          <w:sz w:val="20"/>
          <w:szCs w:val="20"/>
        </w:rPr>
        <w:t>#1</w:t>
      </w:r>
      <w:r w:rsidR="009547C4">
        <w:rPr>
          <w:b/>
          <w:bCs/>
          <w:sz w:val="20"/>
          <w:szCs w:val="20"/>
        </w:rPr>
        <w:t>299</w:t>
      </w:r>
      <w:r>
        <w:rPr>
          <w:bCs/>
          <w:sz w:val="20"/>
          <w:szCs w:val="20"/>
        </w:rPr>
        <w:t xml:space="preserve"> for “free” advertising violation.  Motion made by Dr. Cavanaugh, seconded by Dr. </w:t>
      </w:r>
      <w:r w:rsidR="009547C4">
        <w:rPr>
          <w:bCs/>
          <w:sz w:val="20"/>
          <w:szCs w:val="20"/>
        </w:rPr>
        <w:t>Z</w:t>
      </w:r>
      <w:r>
        <w:rPr>
          <w:bCs/>
          <w:sz w:val="20"/>
          <w:szCs w:val="20"/>
        </w:rPr>
        <w:t xml:space="preserve">eagler, to accept the “agreed </w:t>
      </w:r>
      <w:r w:rsidR="009547C4">
        <w:rPr>
          <w:bCs/>
          <w:sz w:val="20"/>
          <w:szCs w:val="20"/>
        </w:rPr>
        <w:t>settlement</w:t>
      </w:r>
      <w:r>
        <w:rPr>
          <w:bCs/>
          <w:sz w:val="20"/>
          <w:szCs w:val="20"/>
        </w:rPr>
        <w:t xml:space="preserve">” offer in Complaint # </w:t>
      </w:r>
      <w:r w:rsidR="009547C4">
        <w:rPr>
          <w:bCs/>
          <w:sz w:val="20"/>
          <w:szCs w:val="20"/>
        </w:rPr>
        <w:t>1299</w:t>
      </w:r>
      <w:r>
        <w:rPr>
          <w:bCs/>
          <w:sz w:val="20"/>
          <w:szCs w:val="20"/>
        </w:rPr>
        <w:t>.  With no objections, motion carries unanimously.</w:t>
      </w:r>
    </w:p>
    <w:p w:rsidR="009547C4" w:rsidRDefault="00F77D60" w:rsidP="003D278A">
      <w:pPr>
        <w:ind w:left="1440"/>
        <w:jc w:val="both"/>
        <w:rPr>
          <w:bCs/>
          <w:sz w:val="20"/>
          <w:szCs w:val="20"/>
        </w:rPr>
      </w:pPr>
      <w:r>
        <w:rPr>
          <w:bCs/>
          <w:sz w:val="20"/>
          <w:szCs w:val="20"/>
        </w:rPr>
        <w:tab/>
        <w:t xml:space="preserve">Ms. Oliver </w:t>
      </w:r>
      <w:r w:rsidR="009547C4">
        <w:rPr>
          <w:bCs/>
          <w:sz w:val="20"/>
          <w:szCs w:val="20"/>
        </w:rPr>
        <w:t>states</w:t>
      </w:r>
      <w:r>
        <w:rPr>
          <w:bCs/>
          <w:sz w:val="20"/>
          <w:szCs w:val="20"/>
        </w:rPr>
        <w:t xml:space="preserve"> </w:t>
      </w:r>
      <w:r w:rsidR="009547C4">
        <w:rPr>
          <w:bCs/>
          <w:sz w:val="20"/>
          <w:szCs w:val="20"/>
        </w:rPr>
        <w:t xml:space="preserve">receipt of current arrest activity being now received </w:t>
      </w:r>
      <w:r w:rsidR="00F34CD2">
        <w:rPr>
          <w:bCs/>
          <w:sz w:val="20"/>
          <w:szCs w:val="20"/>
        </w:rPr>
        <w:t>from LA</w:t>
      </w:r>
      <w:r w:rsidR="009547C4">
        <w:rPr>
          <w:bCs/>
          <w:sz w:val="20"/>
          <w:szCs w:val="20"/>
        </w:rPr>
        <w:t xml:space="preserve"> State Police once a person has had initial application </w:t>
      </w:r>
      <w:r w:rsidR="009547C4" w:rsidRPr="009547C4">
        <w:rPr>
          <w:b/>
          <w:bCs/>
          <w:sz w:val="20"/>
          <w:szCs w:val="20"/>
        </w:rPr>
        <w:t>background check</w:t>
      </w:r>
      <w:r w:rsidR="009547C4">
        <w:rPr>
          <w:bCs/>
          <w:sz w:val="20"/>
          <w:szCs w:val="20"/>
        </w:rPr>
        <w:t xml:space="preserve"> performed.  Board notes the new info received will initiate the complaint process.</w:t>
      </w:r>
    </w:p>
    <w:p w:rsidR="00F34CD2" w:rsidRDefault="00F34CD2" w:rsidP="003D278A">
      <w:pPr>
        <w:ind w:left="1440"/>
        <w:jc w:val="both"/>
        <w:rPr>
          <w:bCs/>
          <w:sz w:val="20"/>
          <w:szCs w:val="20"/>
        </w:rPr>
      </w:pPr>
      <w:r>
        <w:rPr>
          <w:bCs/>
          <w:sz w:val="20"/>
          <w:szCs w:val="20"/>
        </w:rPr>
        <w:tab/>
        <w:t xml:space="preserve">Ms. Oliver notes receipt of info from </w:t>
      </w:r>
      <w:r w:rsidRPr="00F34CD2">
        <w:rPr>
          <w:b/>
          <w:bCs/>
          <w:sz w:val="20"/>
          <w:szCs w:val="20"/>
        </w:rPr>
        <w:t>medical malpractice carriers</w:t>
      </w:r>
      <w:r>
        <w:rPr>
          <w:bCs/>
          <w:sz w:val="20"/>
          <w:szCs w:val="20"/>
        </w:rPr>
        <w:t xml:space="preserve"> relative to malpractice settlement awards.  Board notes the complaint chairman should review and if the report indicates a “pattern of activity” or “repeat incident”, the complaint process will be initiated.</w:t>
      </w:r>
    </w:p>
    <w:p w:rsidR="003D278A" w:rsidRDefault="003D278A" w:rsidP="003D278A">
      <w:pPr>
        <w:ind w:left="1440" w:firstLine="720"/>
        <w:jc w:val="both"/>
        <w:rPr>
          <w:bCs/>
          <w:sz w:val="20"/>
          <w:szCs w:val="20"/>
        </w:rPr>
      </w:pPr>
    </w:p>
    <w:p w:rsidR="0020018E" w:rsidRDefault="0020018E" w:rsidP="0020018E">
      <w:pPr>
        <w:ind w:left="1440"/>
        <w:jc w:val="both"/>
        <w:rPr>
          <w:bCs/>
          <w:sz w:val="20"/>
          <w:szCs w:val="20"/>
        </w:rPr>
      </w:pPr>
      <w:r>
        <w:rPr>
          <w:bCs/>
          <w:sz w:val="20"/>
          <w:szCs w:val="20"/>
        </w:rPr>
        <w:t xml:space="preserve">Motion made by Dr. Zeagler, seconded by Dr. Cavanaugh, to amend the order of the posted agenda to allow Dr. Paul </w:t>
      </w:r>
      <w:proofErr w:type="spellStart"/>
      <w:r>
        <w:rPr>
          <w:bCs/>
          <w:sz w:val="20"/>
          <w:szCs w:val="20"/>
        </w:rPr>
        <w:t>Harch</w:t>
      </w:r>
      <w:proofErr w:type="spellEnd"/>
      <w:r>
        <w:rPr>
          <w:bCs/>
          <w:sz w:val="20"/>
          <w:szCs w:val="20"/>
        </w:rPr>
        <w:t xml:space="preserve"> to present requested info to the Board on “</w:t>
      </w:r>
      <w:r w:rsidRPr="00B06466">
        <w:rPr>
          <w:b/>
          <w:bCs/>
          <w:sz w:val="20"/>
          <w:szCs w:val="20"/>
        </w:rPr>
        <w:t>hyperbaric chamber” supervision by DC’s</w:t>
      </w:r>
      <w:r>
        <w:rPr>
          <w:bCs/>
          <w:sz w:val="20"/>
          <w:szCs w:val="20"/>
        </w:rPr>
        <w:t>.  Roll call vote:  Rollette – Yes; Martello – Yes; Zeagler – Yes; Cavanaugh – Yes; VanBreemen – Yes; Kruse – Yes,  With 6 yeas, 0 nays, motion carries unanimously and order of the agenda is amended.</w:t>
      </w:r>
    </w:p>
    <w:p w:rsidR="00B06466" w:rsidRDefault="0020018E" w:rsidP="00835BF4">
      <w:pPr>
        <w:ind w:left="1440" w:firstLine="720"/>
        <w:jc w:val="both"/>
        <w:rPr>
          <w:bCs/>
          <w:sz w:val="20"/>
          <w:szCs w:val="20"/>
        </w:rPr>
      </w:pPr>
      <w:r>
        <w:rPr>
          <w:bCs/>
          <w:sz w:val="20"/>
          <w:szCs w:val="20"/>
        </w:rPr>
        <w:t xml:space="preserve">Dr. Paul </w:t>
      </w:r>
      <w:proofErr w:type="spellStart"/>
      <w:r>
        <w:rPr>
          <w:bCs/>
          <w:sz w:val="20"/>
          <w:szCs w:val="20"/>
        </w:rPr>
        <w:t>Harch</w:t>
      </w:r>
      <w:proofErr w:type="spellEnd"/>
      <w:r>
        <w:rPr>
          <w:bCs/>
          <w:sz w:val="20"/>
          <w:szCs w:val="20"/>
        </w:rPr>
        <w:t xml:space="preserve">, New Orleans, LA, was requested to provide additional info on types of hyperbaric chambers, operating levels, and offers new draft language relative to scope inquiry of DC’s supervising use of “hyperbaric chamber”. </w:t>
      </w:r>
      <w:r w:rsidR="00B06466">
        <w:rPr>
          <w:bCs/>
          <w:sz w:val="20"/>
          <w:szCs w:val="20"/>
        </w:rPr>
        <w:t>The required course defines contraindications.</w:t>
      </w:r>
      <w:r>
        <w:rPr>
          <w:bCs/>
          <w:sz w:val="20"/>
          <w:szCs w:val="20"/>
        </w:rPr>
        <w:t xml:space="preserve"> It is noted that hyperbaric chambers are prescriptive devices.   </w:t>
      </w:r>
      <w:r w:rsidR="00B06466">
        <w:rPr>
          <w:bCs/>
          <w:sz w:val="20"/>
          <w:szCs w:val="20"/>
        </w:rPr>
        <w:t xml:space="preserve">Any level over 1.3 atmosphere requires direct supervision.  </w:t>
      </w:r>
      <w:r>
        <w:rPr>
          <w:bCs/>
          <w:sz w:val="20"/>
          <w:szCs w:val="20"/>
        </w:rPr>
        <w:t xml:space="preserve">Dr. Zeagler will rewrite the draft and matter tabled to July 25 2019 meeting.  </w:t>
      </w:r>
      <w:proofErr w:type="gramStart"/>
      <w:r>
        <w:rPr>
          <w:bCs/>
          <w:sz w:val="20"/>
          <w:szCs w:val="20"/>
        </w:rPr>
        <w:t xml:space="preserve">Discussion </w:t>
      </w:r>
      <w:r w:rsidR="0050128A">
        <w:rPr>
          <w:bCs/>
          <w:sz w:val="20"/>
          <w:szCs w:val="20"/>
        </w:rPr>
        <w:t xml:space="preserve">about </w:t>
      </w:r>
      <w:r>
        <w:rPr>
          <w:bCs/>
          <w:sz w:val="20"/>
          <w:szCs w:val="20"/>
        </w:rPr>
        <w:t>course parameters.</w:t>
      </w:r>
      <w:proofErr w:type="gramEnd"/>
      <w:r>
        <w:rPr>
          <w:bCs/>
          <w:sz w:val="20"/>
          <w:szCs w:val="20"/>
        </w:rPr>
        <w:t xml:space="preserve">  </w:t>
      </w:r>
      <w:r w:rsidR="00B06466">
        <w:rPr>
          <w:bCs/>
          <w:sz w:val="20"/>
          <w:szCs w:val="20"/>
        </w:rPr>
        <w:t xml:space="preserve">  </w:t>
      </w:r>
    </w:p>
    <w:p w:rsidR="00835BF4" w:rsidRDefault="00835BF4" w:rsidP="00835BF4">
      <w:pPr>
        <w:ind w:left="1440" w:firstLine="720"/>
        <w:jc w:val="both"/>
        <w:rPr>
          <w:bCs/>
          <w:sz w:val="20"/>
          <w:szCs w:val="20"/>
        </w:rPr>
      </w:pPr>
    </w:p>
    <w:p w:rsidR="003B37EA" w:rsidRDefault="003B37EA" w:rsidP="005A4673">
      <w:pPr>
        <w:tabs>
          <w:tab w:val="left" w:pos="8640"/>
        </w:tabs>
        <w:jc w:val="both"/>
        <w:rPr>
          <w:bCs/>
          <w:sz w:val="20"/>
          <w:szCs w:val="20"/>
        </w:rPr>
      </w:pPr>
      <w:r>
        <w:rPr>
          <w:bCs/>
          <w:sz w:val="20"/>
          <w:szCs w:val="20"/>
        </w:rPr>
        <w:tab/>
      </w:r>
    </w:p>
    <w:p w:rsidR="00210071" w:rsidRPr="00E90BA6" w:rsidRDefault="00210071" w:rsidP="00210071">
      <w:pPr>
        <w:pStyle w:val="ListParagraph"/>
        <w:numPr>
          <w:ilvl w:val="0"/>
          <w:numId w:val="5"/>
        </w:numPr>
        <w:ind w:left="1440"/>
        <w:jc w:val="both"/>
        <w:rPr>
          <w:b/>
          <w:sz w:val="20"/>
          <w:szCs w:val="20"/>
        </w:rPr>
      </w:pPr>
      <w:r w:rsidRPr="00E90BA6">
        <w:rPr>
          <w:b/>
          <w:sz w:val="20"/>
          <w:szCs w:val="20"/>
        </w:rPr>
        <w:t xml:space="preserve">STANDARDS &amp; PRACTICES by Dr. </w:t>
      </w:r>
      <w:r>
        <w:rPr>
          <w:b/>
          <w:sz w:val="20"/>
          <w:szCs w:val="20"/>
        </w:rPr>
        <w:t>Zeagler</w:t>
      </w:r>
      <w:r w:rsidRPr="00E90BA6">
        <w:rPr>
          <w:b/>
          <w:sz w:val="20"/>
          <w:szCs w:val="20"/>
        </w:rPr>
        <w:t>:</w:t>
      </w:r>
    </w:p>
    <w:p w:rsidR="00210071" w:rsidRDefault="00367994" w:rsidP="00210071">
      <w:pPr>
        <w:ind w:left="1440"/>
        <w:rPr>
          <w:bCs/>
          <w:sz w:val="20"/>
          <w:szCs w:val="20"/>
        </w:rPr>
      </w:pPr>
      <w:r>
        <w:rPr>
          <w:bCs/>
          <w:sz w:val="20"/>
          <w:szCs w:val="20"/>
        </w:rPr>
        <w:t>No report at this time</w:t>
      </w:r>
      <w:r w:rsidR="00210071">
        <w:rPr>
          <w:bCs/>
          <w:sz w:val="20"/>
          <w:szCs w:val="20"/>
        </w:rPr>
        <w:t xml:space="preserve">.  </w:t>
      </w:r>
    </w:p>
    <w:p w:rsidR="000F4C88" w:rsidRDefault="000F4C88" w:rsidP="00604025">
      <w:pPr>
        <w:ind w:left="1440"/>
        <w:rPr>
          <w:bCs/>
          <w:sz w:val="20"/>
          <w:szCs w:val="20"/>
        </w:rPr>
      </w:pPr>
    </w:p>
    <w:p w:rsidR="00604025" w:rsidRPr="00E90BA6" w:rsidRDefault="00604025" w:rsidP="00604025">
      <w:pPr>
        <w:pStyle w:val="ListParagraph"/>
        <w:numPr>
          <w:ilvl w:val="0"/>
          <w:numId w:val="5"/>
        </w:numPr>
        <w:tabs>
          <w:tab w:val="left" w:pos="-540"/>
        </w:tabs>
        <w:ind w:left="1440"/>
        <w:jc w:val="both"/>
        <w:rPr>
          <w:b/>
          <w:sz w:val="20"/>
          <w:szCs w:val="20"/>
        </w:rPr>
      </w:pPr>
      <w:r w:rsidRPr="00E90BA6">
        <w:rPr>
          <w:b/>
          <w:sz w:val="20"/>
          <w:szCs w:val="20"/>
        </w:rPr>
        <w:t>LAW &amp; LEGISLATION:</w:t>
      </w:r>
    </w:p>
    <w:p w:rsidR="0020390C" w:rsidRDefault="001D48AE" w:rsidP="00EC79D0">
      <w:pPr>
        <w:tabs>
          <w:tab w:val="left" w:pos="-2430"/>
          <w:tab w:val="left" w:pos="8640"/>
        </w:tabs>
        <w:ind w:left="1440"/>
        <w:jc w:val="both"/>
        <w:rPr>
          <w:bCs/>
          <w:sz w:val="20"/>
          <w:szCs w:val="20"/>
        </w:rPr>
      </w:pPr>
      <w:r>
        <w:rPr>
          <w:bCs/>
          <w:sz w:val="20"/>
          <w:szCs w:val="20"/>
        </w:rPr>
        <w:t xml:space="preserve">HB 540 relative to CBD oil has passed the LA Legislature as well as other CBD oil bills.  </w:t>
      </w:r>
      <w:proofErr w:type="gramStart"/>
      <w:r>
        <w:rPr>
          <w:bCs/>
          <w:sz w:val="20"/>
          <w:szCs w:val="20"/>
        </w:rPr>
        <w:t>Matter to be</w:t>
      </w:r>
      <w:r w:rsidR="00835BF4">
        <w:rPr>
          <w:bCs/>
          <w:sz w:val="20"/>
          <w:szCs w:val="20"/>
        </w:rPr>
        <w:t xml:space="preserve"> kept on the agenda for update and info from the Legislature as to effective date of CBD oil new laws.</w:t>
      </w:r>
      <w:proofErr w:type="gramEnd"/>
    </w:p>
    <w:p w:rsidR="00403C81" w:rsidRDefault="00403C81" w:rsidP="00EC79D0">
      <w:pPr>
        <w:tabs>
          <w:tab w:val="left" w:pos="-2430"/>
          <w:tab w:val="left" w:pos="8640"/>
        </w:tabs>
        <w:ind w:left="1440"/>
        <w:jc w:val="both"/>
        <w:rPr>
          <w:bCs/>
          <w:sz w:val="20"/>
          <w:szCs w:val="20"/>
        </w:rPr>
      </w:pPr>
    </w:p>
    <w:p w:rsidR="003F54A4" w:rsidRPr="00E90BA6" w:rsidRDefault="003F54A4" w:rsidP="003F54A4">
      <w:pPr>
        <w:pStyle w:val="ListParagraph"/>
        <w:numPr>
          <w:ilvl w:val="0"/>
          <w:numId w:val="7"/>
        </w:numPr>
        <w:jc w:val="both"/>
        <w:rPr>
          <w:bCs/>
          <w:sz w:val="20"/>
          <w:szCs w:val="20"/>
        </w:rPr>
      </w:pPr>
      <w:r w:rsidRPr="00E90BA6">
        <w:rPr>
          <w:b/>
          <w:bCs/>
          <w:sz w:val="20"/>
          <w:szCs w:val="20"/>
        </w:rPr>
        <w:t>GENERAL CORRESPONDENCE</w:t>
      </w:r>
      <w:r w:rsidRPr="00E90BA6">
        <w:rPr>
          <w:bCs/>
          <w:sz w:val="20"/>
          <w:szCs w:val="20"/>
        </w:rPr>
        <w:t xml:space="preserve">: </w:t>
      </w:r>
    </w:p>
    <w:p w:rsidR="00EC79D0" w:rsidRDefault="003D278A" w:rsidP="003F54A4">
      <w:pPr>
        <w:pStyle w:val="ListParagraph"/>
        <w:ind w:left="1440"/>
        <w:jc w:val="both"/>
        <w:rPr>
          <w:bCs/>
          <w:sz w:val="20"/>
          <w:szCs w:val="20"/>
        </w:rPr>
      </w:pPr>
      <w:r>
        <w:rPr>
          <w:bCs/>
          <w:sz w:val="20"/>
          <w:szCs w:val="20"/>
        </w:rPr>
        <w:t xml:space="preserve">     </w:t>
      </w:r>
      <w:proofErr w:type="gramStart"/>
      <w:r w:rsidR="0058320E">
        <w:rPr>
          <w:bCs/>
          <w:sz w:val="20"/>
          <w:szCs w:val="20"/>
        </w:rPr>
        <w:t>None to report</w:t>
      </w:r>
      <w:r>
        <w:rPr>
          <w:bCs/>
          <w:sz w:val="20"/>
          <w:szCs w:val="20"/>
        </w:rPr>
        <w:t>.</w:t>
      </w:r>
      <w:proofErr w:type="gramEnd"/>
    </w:p>
    <w:p w:rsidR="000D1D79" w:rsidRDefault="000D1D79">
      <w:pPr>
        <w:rPr>
          <w:bCs/>
          <w:sz w:val="20"/>
          <w:szCs w:val="20"/>
        </w:rPr>
      </w:pPr>
      <w:r>
        <w:rPr>
          <w:bCs/>
          <w:sz w:val="20"/>
          <w:szCs w:val="20"/>
        </w:rPr>
        <w:br w:type="page"/>
      </w:r>
    </w:p>
    <w:p w:rsidR="000D1D79" w:rsidRPr="00785C5B" w:rsidRDefault="000D1D79" w:rsidP="000D1D79">
      <w:pPr>
        <w:rPr>
          <w:b/>
          <w:sz w:val="22"/>
          <w:szCs w:val="22"/>
        </w:rPr>
      </w:pPr>
      <w:r w:rsidRPr="00785C5B">
        <w:rPr>
          <w:b/>
          <w:sz w:val="22"/>
          <w:szCs w:val="22"/>
        </w:rPr>
        <w:lastRenderedPageBreak/>
        <w:t xml:space="preserve">MINUTES – </w:t>
      </w:r>
      <w:r>
        <w:rPr>
          <w:b/>
          <w:sz w:val="22"/>
          <w:szCs w:val="22"/>
        </w:rPr>
        <w:t>06/06/2019</w:t>
      </w:r>
    </w:p>
    <w:p w:rsidR="000D1D79" w:rsidRDefault="000D1D79" w:rsidP="000D1D79">
      <w:pPr>
        <w:tabs>
          <w:tab w:val="left" w:pos="-540"/>
          <w:tab w:val="left" w:pos="8640"/>
        </w:tabs>
        <w:jc w:val="both"/>
        <w:rPr>
          <w:b/>
          <w:sz w:val="22"/>
          <w:szCs w:val="22"/>
        </w:rPr>
      </w:pPr>
      <w:r w:rsidRPr="00785C5B">
        <w:rPr>
          <w:b/>
          <w:sz w:val="22"/>
          <w:szCs w:val="22"/>
        </w:rPr>
        <w:t xml:space="preserve">PAGE </w:t>
      </w:r>
      <w:r>
        <w:rPr>
          <w:b/>
          <w:sz w:val="22"/>
          <w:szCs w:val="22"/>
        </w:rPr>
        <w:t>4</w:t>
      </w:r>
    </w:p>
    <w:p w:rsidR="000D1D79" w:rsidRDefault="000D1D79" w:rsidP="003F54A4">
      <w:pPr>
        <w:pStyle w:val="ListParagraph"/>
        <w:ind w:left="1440"/>
        <w:jc w:val="both"/>
        <w:rPr>
          <w:bCs/>
          <w:sz w:val="20"/>
          <w:szCs w:val="20"/>
        </w:rPr>
      </w:pPr>
    </w:p>
    <w:p w:rsidR="00C63AEA" w:rsidRPr="00E90BA6" w:rsidRDefault="00C63AEA" w:rsidP="003F54A4">
      <w:pPr>
        <w:pStyle w:val="ListParagraph"/>
        <w:ind w:left="1440"/>
        <w:jc w:val="both"/>
        <w:rPr>
          <w:bCs/>
          <w:sz w:val="20"/>
          <w:szCs w:val="20"/>
        </w:rPr>
      </w:pPr>
    </w:p>
    <w:p w:rsidR="003D278A" w:rsidRPr="002D2232" w:rsidRDefault="003D278A" w:rsidP="003D278A">
      <w:pPr>
        <w:numPr>
          <w:ilvl w:val="0"/>
          <w:numId w:val="9"/>
        </w:numPr>
        <w:tabs>
          <w:tab w:val="left" w:pos="8640"/>
        </w:tabs>
        <w:rPr>
          <w:b/>
          <w:sz w:val="22"/>
          <w:szCs w:val="22"/>
        </w:rPr>
      </w:pPr>
      <w:r>
        <w:rPr>
          <w:b/>
          <w:sz w:val="22"/>
          <w:szCs w:val="22"/>
        </w:rPr>
        <w:t>SEMINAR REVIEW by Dr. VanBreemen</w:t>
      </w:r>
      <w:r w:rsidRPr="002D2232">
        <w:rPr>
          <w:b/>
          <w:sz w:val="22"/>
          <w:szCs w:val="22"/>
        </w:rPr>
        <w:t xml:space="preserve">:  </w:t>
      </w:r>
    </w:p>
    <w:p w:rsidR="003D278A" w:rsidRPr="00735DDB" w:rsidRDefault="003D278A" w:rsidP="003D278A">
      <w:pPr>
        <w:tabs>
          <w:tab w:val="left" w:pos="-2430"/>
          <w:tab w:val="left" w:pos="8640"/>
        </w:tabs>
        <w:ind w:left="1440"/>
        <w:jc w:val="both"/>
        <w:rPr>
          <w:sz w:val="20"/>
          <w:szCs w:val="20"/>
        </w:rPr>
      </w:pPr>
      <w:r>
        <w:rPr>
          <w:sz w:val="22"/>
          <w:szCs w:val="22"/>
        </w:rPr>
        <w:t xml:space="preserve">     </w:t>
      </w:r>
      <w:r w:rsidRPr="00735DDB">
        <w:rPr>
          <w:sz w:val="20"/>
          <w:szCs w:val="20"/>
        </w:rPr>
        <w:t xml:space="preserve">Ms. Oliver reports Dr. VanBreemen had reviewed </w:t>
      </w:r>
      <w:r w:rsidR="00B06466">
        <w:rPr>
          <w:b/>
          <w:sz w:val="20"/>
          <w:szCs w:val="20"/>
        </w:rPr>
        <w:t>35</w:t>
      </w:r>
      <w:r w:rsidRPr="00735DDB">
        <w:rPr>
          <w:sz w:val="20"/>
          <w:szCs w:val="20"/>
        </w:rPr>
        <w:t xml:space="preserve"> seminars since the last </w:t>
      </w:r>
      <w:r w:rsidR="00685964" w:rsidRPr="00735DDB">
        <w:rPr>
          <w:sz w:val="20"/>
          <w:szCs w:val="20"/>
        </w:rPr>
        <w:t>meeting</w:t>
      </w:r>
      <w:r w:rsidR="00685964">
        <w:rPr>
          <w:sz w:val="20"/>
          <w:szCs w:val="20"/>
        </w:rPr>
        <w:t>.</w:t>
      </w:r>
    </w:p>
    <w:p w:rsidR="00C63AEA" w:rsidRDefault="00F42DBB" w:rsidP="00F42DBB">
      <w:pPr>
        <w:tabs>
          <w:tab w:val="left" w:pos="-2430"/>
          <w:tab w:val="left" w:pos="8640"/>
        </w:tabs>
        <w:ind w:left="1440"/>
        <w:jc w:val="both"/>
        <w:rPr>
          <w:sz w:val="20"/>
          <w:szCs w:val="20"/>
        </w:rPr>
      </w:pPr>
      <w:r>
        <w:rPr>
          <w:sz w:val="20"/>
          <w:szCs w:val="20"/>
        </w:rPr>
        <w:t xml:space="preserve">      Dr. VanBreemen notes receipt of request for review of 3 seminars requiring full Board review as follows:</w:t>
      </w:r>
    </w:p>
    <w:p w:rsidR="00F42DBB" w:rsidRDefault="00F42DBB" w:rsidP="00F42DBB">
      <w:pPr>
        <w:tabs>
          <w:tab w:val="left" w:pos="-2430"/>
          <w:tab w:val="left" w:pos="8640"/>
        </w:tabs>
        <w:ind w:left="1440"/>
        <w:jc w:val="both"/>
        <w:rPr>
          <w:sz w:val="20"/>
          <w:szCs w:val="20"/>
        </w:rPr>
      </w:pPr>
      <w:r>
        <w:rPr>
          <w:sz w:val="20"/>
          <w:szCs w:val="20"/>
        </w:rPr>
        <w:t xml:space="preserve">    Request received from CAL for review of the seminar entitled “</w:t>
      </w:r>
      <w:r w:rsidR="00F162D2">
        <w:rPr>
          <w:sz w:val="20"/>
          <w:szCs w:val="20"/>
        </w:rPr>
        <w:t xml:space="preserve">Legal, </w:t>
      </w:r>
      <w:r w:rsidR="00B06466">
        <w:rPr>
          <w:sz w:val="20"/>
          <w:szCs w:val="20"/>
        </w:rPr>
        <w:t>Medical and Chiropractic</w:t>
      </w:r>
      <w:r w:rsidR="00F162D2">
        <w:rPr>
          <w:sz w:val="20"/>
          <w:szCs w:val="20"/>
        </w:rPr>
        <w:t>-</w:t>
      </w:r>
      <w:r w:rsidR="00B06466">
        <w:rPr>
          <w:sz w:val="20"/>
          <w:szCs w:val="20"/>
        </w:rPr>
        <w:t xml:space="preserve"> Understanding Everyone’s Role in the Treatment of the Patient”</w:t>
      </w:r>
      <w:r>
        <w:rPr>
          <w:sz w:val="20"/>
          <w:szCs w:val="20"/>
        </w:rPr>
        <w:t xml:space="preserve"> which totaling </w:t>
      </w:r>
      <w:r w:rsidR="00B06466">
        <w:rPr>
          <w:sz w:val="20"/>
          <w:szCs w:val="20"/>
        </w:rPr>
        <w:t>12</w:t>
      </w:r>
      <w:r>
        <w:rPr>
          <w:sz w:val="20"/>
          <w:szCs w:val="20"/>
        </w:rPr>
        <w:t xml:space="preserve"> hours</w:t>
      </w:r>
      <w:r w:rsidR="00255611">
        <w:rPr>
          <w:sz w:val="20"/>
          <w:szCs w:val="20"/>
        </w:rPr>
        <w:t>, with speak</w:t>
      </w:r>
      <w:r w:rsidR="00B06466">
        <w:rPr>
          <w:sz w:val="20"/>
          <w:szCs w:val="20"/>
        </w:rPr>
        <w:t>er</w:t>
      </w:r>
      <w:r w:rsidR="00255611">
        <w:rPr>
          <w:sz w:val="20"/>
          <w:szCs w:val="20"/>
        </w:rPr>
        <w:t xml:space="preserve"> who is not on post grad faculty</w:t>
      </w:r>
      <w:r>
        <w:rPr>
          <w:sz w:val="20"/>
          <w:szCs w:val="20"/>
        </w:rPr>
        <w:t xml:space="preserve">.  </w:t>
      </w:r>
      <w:r w:rsidR="00255611">
        <w:rPr>
          <w:sz w:val="20"/>
          <w:szCs w:val="20"/>
        </w:rPr>
        <w:t>Motion</w:t>
      </w:r>
      <w:r>
        <w:rPr>
          <w:sz w:val="20"/>
          <w:szCs w:val="20"/>
        </w:rPr>
        <w:t xml:space="preserve"> made by Dr. VanBreemen, seconded by Dr. </w:t>
      </w:r>
      <w:r w:rsidR="00B06466">
        <w:rPr>
          <w:sz w:val="20"/>
          <w:szCs w:val="20"/>
        </w:rPr>
        <w:t>Cavanaugh</w:t>
      </w:r>
      <w:r>
        <w:rPr>
          <w:sz w:val="20"/>
          <w:szCs w:val="20"/>
        </w:rPr>
        <w:t>, to approve the seminar for CE credits.  With no objections, motion carries unanimously.</w:t>
      </w:r>
    </w:p>
    <w:p w:rsidR="00F42DBB" w:rsidRDefault="00F42DBB" w:rsidP="00F42DBB">
      <w:pPr>
        <w:tabs>
          <w:tab w:val="left" w:pos="-2430"/>
          <w:tab w:val="left" w:pos="8640"/>
        </w:tabs>
        <w:ind w:left="1440"/>
        <w:jc w:val="both"/>
        <w:rPr>
          <w:sz w:val="20"/>
          <w:szCs w:val="20"/>
        </w:rPr>
      </w:pPr>
      <w:r>
        <w:rPr>
          <w:sz w:val="20"/>
          <w:szCs w:val="20"/>
        </w:rPr>
        <w:t xml:space="preserve">    Request received from </w:t>
      </w:r>
      <w:r w:rsidR="00F162D2">
        <w:rPr>
          <w:sz w:val="20"/>
          <w:szCs w:val="20"/>
        </w:rPr>
        <w:t>TCA</w:t>
      </w:r>
      <w:r>
        <w:rPr>
          <w:sz w:val="20"/>
          <w:szCs w:val="20"/>
        </w:rPr>
        <w:t xml:space="preserve"> for review of the seminar entitled “</w:t>
      </w:r>
      <w:r w:rsidR="00F162D2">
        <w:rPr>
          <w:sz w:val="20"/>
          <w:szCs w:val="20"/>
        </w:rPr>
        <w:t xml:space="preserve">Chiro </w:t>
      </w:r>
      <w:proofErr w:type="spellStart"/>
      <w:r w:rsidR="00F162D2">
        <w:rPr>
          <w:sz w:val="20"/>
          <w:szCs w:val="20"/>
        </w:rPr>
        <w:t>Texpo</w:t>
      </w:r>
      <w:proofErr w:type="spellEnd"/>
      <w:r w:rsidR="00F162D2">
        <w:rPr>
          <w:sz w:val="20"/>
          <w:szCs w:val="20"/>
        </w:rPr>
        <w:t xml:space="preserve"> 2019</w:t>
      </w:r>
      <w:r>
        <w:rPr>
          <w:sz w:val="20"/>
          <w:szCs w:val="20"/>
        </w:rPr>
        <w:t>”</w:t>
      </w:r>
      <w:r w:rsidR="00255611">
        <w:rPr>
          <w:sz w:val="20"/>
          <w:szCs w:val="20"/>
        </w:rPr>
        <w:t>, as not all speakers are on post grad faculty</w:t>
      </w:r>
      <w:r w:rsidR="00F162D2">
        <w:rPr>
          <w:sz w:val="20"/>
          <w:szCs w:val="20"/>
        </w:rPr>
        <w:t xml:space="preserve"> for 57.5 hours</w:t>
      </w:r>
      <w:r>
        <w:rPr>
          <w:sz w:val="20"/>
          <w:szCs w:val="20"/>
        </w:rPr>
        <w:t xml:space="preserve">.  </w:t>
      </w:r>
      <w:r w:rsidR="00F162D2">
        <w:rPr>
          <w:sz w:val="20"/>
          <w:szCs w:val="20"/>
        </w:rPr>
        <w:t xml:space="preserve">Dr. VanBreemen notes 1 hour is in Philosophy and 1.5 hours in “practice management”  </w:t>
      </w:r>
      <w:r>
        <w:rPr>
          <w:sz w:val="20"/>
          <w:szCs w:val="20"/>
        </w:rPr>
        <w:t xml:space="preserve">Motion made by Dr. Zeagler, seconded by Dr. Martello, to accept the seminar for </w:t>
      </w:r>
      <w:r w:rsidR="00F162D2">
        <w:rPr>
          <w:sz w:val="20"/>
          <w:szCs w:val="20"/>
        </w:rPr>
        <w:t>55</w:t>
      </w:r>
      <w:r>
        <w:rPr>
          <w:sz w:val="20"/>
          <w:szCs w:val="20"/>
        </w:rPr>
        <w:t xml:space="preserve"> hours of CE.  With no objections, motion carries unanimously.</w:t>
      </w:r>
    </w:p>
    <w:p w:rsidR="00F42DBB" w:rsidRDefault="00F42DBB" w:rsidP="00F42DBB">
      <w:pPr>
        <w:tabs>
          <w:tab w:val="left" w:pos="-2430"/>
          <w:tab w:val="left" w:pos="8640"/>
        </w:tabs>
        <w:ind w:left="1440"/>
        <w:jc w:val="both"/>
        <w:rPr>
          <w:sz w:val="20"/>
          <w:szCs w:val="20"/>
        </w:rPr>
      </w:pPr>
      <w:r>
        <w:rPr>
          <w:sz w:val="20"/>
          <w:szCs w:val="20"/>
        </w:rPr>
        <w:t xml:space="preserve">    </w:t>
      </w:r>
    </w:p>
    <w:p w:rsidR="00F42DBB" w:rsidRDefault="00F42DBB" w:rsidP="00F42DBB">
      <w:pPr>
        <w:tabs>
          <w:tab w:val="left" w:pos="-2430"/>
          <w:tab w:val="left" w:pos="8640"/>
        </w:tabs>
        <w:ind w:left="1440"/>
        <w:jc w:val="both"/>
        <w:rPr>
          <w:sz w:val="20"/>
          <w:szCs w:val="20"/>
        </w:rPr>
      </w:pPr>
    </w:p>
    <w:p w:rsidR="009A3AF5" w:rsidRDefault="009A3AF5" w:rsidP="009A3AF5">
      <w:pPr>
        <w:tabs>
          <w:tab w:val="left" w:pos="-540"/>
          <w:tab w:val="left" w:pos="8640"/>
        </w:tabs>
        <w:jc w:val="both"/>
        <w:rPr>
          <w:b/>
          <w:sz w:val="22"/>
          <w:szCs w:val="22"/>
        </w:rPr>
      </w:pPr>
    </w:p>
    <w:p w:rsidR="002750B5" w:rsidRDefault="002750B5" w:rsidP="008A6711">
      <w:pPr>
        <w:tabs>
          <w:tab w:val="left" w:pos="8640"/>
        </w:tabs>
        <w:jc w:val="both"/>
        <w:rPr>
          <w:b/>
          <w:u w:val="single"/>
        </w:rPr>
      </w:pPr>
      <w:r w:rsidRPr="00AC434B">
        <w:rPr>
          <w:b/>
          <w:u w:val="single"/>
        </w:rPr>
        <w:t>OLD BUSINESS:</w:t>
      </w:r>
    </w:p>
    <w:p w:rsidR="003D278A" w:rsidRDefault="003D278A">
      <w:pPr>
        <w:rPr>
          <w:sz w:val="22"/>
          <w:szCs w:val="22"/>
        </w:rPr>
      </w:pPr>
    </w:p>
    <w:p w:rsidR="000A6146" w:rsidRPr="000A6146" w:rsidRDefault="000A6146" w:rsidP="000A6146">
      <w:pPr>
        <w:tabs>
          <w:tab w:val="left" w:pos="-2430"/>
          <w:tab w:val="left" w:pos="8640"/>
        </w:tabs>
        <w:jc w:val="both"/>
        <w:rPr>
          <w:bCs/>
          <w:sz w:val="20"/>
          <w:szCs w:val="20"/>
        </w:rPr>
      </w:pPr>
      <w:r w:rsidRPr="000A6146">
        <w:rPr>
          <w:sz w:val="20"/>
          <w:szCs w:val="20"/>
        </w:rPr>
        <w:t xml:space="preserve">Continued discussion relative to submission at the April 2019 meeting of miscellaneous proposed declaratory statements language by Dr. VanBreemen for </w:t>
      </w:r>
      <w:r w:rsidRPr="00A4148B">
        <w:rPr>
          <w:b/>
          <w:sz w:val="20"/>
          <w:szCs w:val="20"/>
        </w:rPr>
        <w:t>Charles Herring, D.C</w:t>
      </w:r>
      <w:r w:rsidRPr="000A6146">
        <w:rPr>
          <w:sz w:val="20"/>
          <w:szCs w:val="20"/>
        </w:rPr>
        <w:t xml:space="preserve">., </w:t>
      </w:r>
      <w:proofErr w:type="gramStart"/>
      <w:r w:rsidRPr="000A6146">
        <w:rPr>
          <w:sz w:val="20"/>
          <w:szCs w:val="20"/>
        </w:rPr>
        <w:t>Gonzales</w:t>
      </w:r>
      <w:proofErr w:type="gramEnd"/>
      <w:r w:rsidRPr="000A6146">
        <w:rPr>
          <w:sz w:val="20"/>
          <w:szCs w:val="20"/>
        </w:rPr>
        <w:t xml:space="preserve">, LA.  Drafts’ topics included  statements on “pain management”, ordering of braces and durable medical equipment, ordering of advanced imaging of extremities, spinal joint manipulation under local joint anesthesia, delegation of duties to CA’s, treating of pathologies that may affect functional integrity of spine, and performance of functional capacity evaluations.   </w:t>
      </w:r>
      <w:r w:rsidRPr="000A6146">
        <w:rPr>
          <w:bCs/>
          <w:sz w:val="20"/>
          <w:szCs w:val="20"/>
        </w:rPr>
        <w:t xml:space="preserve">Lengthy presentation is given by Dr. Herring on reasons why he would like the Board to consider issuing new declaratory statements and scope clarifications in attempting to assist field practitioners with scope </w:t>
      </w:r>
      <w:r w:rsidR="00A4148B">
        <w:rPr>
          <w:bCs/>
          <w:sz w:val="20"/>
          <w:szCs w:val="20"/>
        </w:rPr>
        <w:t xml:space="preserve">and practice </w:t>
      </w:r>
      <w:r w:rsidRPr="000A6146">
        <w:rPr>
          <w:bCs/>
          <w:sz w:val="20"/>
          <w:szCs w:val="20"/>
        </w:rPr>
        <w:t>issues and in conjunction with the book Dr. Herring has written.   Ms. Oliver notes the administrative rules on page 31 of “blue book” relative to declaratory statement requests and petitions must be followed and these requests are procedurally “out of order”</w:t>
      </w:r>
      <w:r w:rsidR="00A4148B">
        <w:rPr>
          <w:bCs/>
          <w:sz w:val="20"/>
          <w:szCs w:val="20"/>
        </w:rPr>
        <w:t xml:space="preserve"> as no petition was filed</w:t>
      </w:r>
      <w:r w:rsidRPr="000A6146">
        <w:rPr>
          <w:bCs/>
          <w:sz w:val="20"/>
          <w:szCs w:val="20"/>
        </w:rPr>
        <w:t xml:space="preserve">.  Dr. Kruse </w:t>
      </w:r>
      <w:r w:rsidR="00EF1F30">
        <w:rPr>
          <w:bCs/>
          <w:sz w:val="20"/>
          <w:szCs w:val="20"/>
        </w:rPr>
        <w:t>asks</w:t>
      </w:r>
      <w:r w:rsidRPr="000A6146">
        <w:rPr>
          <w:bCs/>
          <w:sz w:val="20"/>
          <w:szCs w:val="20"/>
        </w:rPr>
        <w:t xml:space="preserve"> Dr. Herring to submit the requests by proper procedure outlined in the Administrative Procedures Act so that the Board may properly consider and issue the statements as warranted.</w:t>
      </w:r>
    </w:p>
    <w:p w:rsidR="000A6146" w:rsidRDefault="000A6146" w:rsidP="003D278A">
      <w:pPr>
        <w:tabs>
          <w:tab w:val="left" w:pos="-2430"/>
          <w:tab w:val="left" w:pos="8640"/>
        </w:tabs>
        <w:jc w:val="both"/>
        <w:rPr>
          <w:sz w:val="22"/>
          <w:szCs w:val="22"/>
        </w:rPr>
      </w:pPr>
    </w:p>
    <w:p w:rsidR="00114DCF" w:rsidRDefault="00114DCF" w:rsidP="003D278A">
      <w:pPr>
        <w:tabs>
          <w:tab w:val="left" w:pos="-2430"/>
          <w:tab w:val="left" w:pos="8640"/>
        </w:tabs>
        <w:jc w:val="both"/>
        <w:rPr>
          <w:sz w:val="22"/>
          <w:szCs w:val="22"/>
        </w:rPr>
      </w:pPr>
    </w:p>
    <w:p w:rsidR="0057684B" w:rsidRPr="000A6146" w:rsidRDefault="0057684B" w:rsidP="003D278A">
      <w:pPr>
        <w:tabs>
          <w:tab w:val="left" w:pos="-2430"/>
          <w:tab w:val="left" w:pos="8640"/>
        </w:tabs>
        <w:jc w:val="both"/>
        <w:rPr>
          <w:sz w:val="20"/>
          <w:szCs w:val="20"/>
        </w:rPr>
      </w:pPr>
      <w:r w:rsidRPr="000A6146">
        <w:rPr>
          <w:sz w:val="20"/>
          <w:szCs w:val="20"/>
        </w:rPr>
        <w:t xml:space="preserve">Report by Dr. Kruse, Dr. VanBreemen, Dr. Martello and Ms. Oliver, about attendance at the recent </w:t>
      </w:r>
      <w:r w:rsidRPr="000A6146">
        <w:rPr>
          <w:b/>
          <w:sz w:val="20"/>
          <w:szCs w:val="20"/>
        </w:rPr>
        <w:t xml:space="preserve">FCLB national conference </w:t>
      </w:r>
      <w:r w:rsidRPr="000A6146">
        <w:rPr>
          <w:sz w:val="20"/>
          <w:szCs w:val="20"/>
        </w:rPr>
        <w:t>and topics discussed</w:t>
      </w:r>
      <w:r w:rsidRPr="000A6146">
        <w:rPr>
          <w:b/>
          <w:sz w:val="20"/>
          <w:szCs w:val="20"/>
        </w:rPr>
        <w:t>.</w:t>
      </w:r>
    </w:p>
    <w:p w:rsidR="0057684B" w:rsidRDefault="0057684B" w:rsidP="003D278A">
      <w:pPr>
        <w:tabs>
          <w:tab w:val="left" w:pos="-2430"/>
          <w:tab w:val="left" w:pos="8640"/>
        </w:tabs>
        <w:jc w:val="both"/>
        <w:rPr>
          <w:sz w:val="20"/>
          <w:szCs w:val="20"/>
        </w:rPr>
      </w:pPr>
    </w:p>
    <w:p w:rsidR="00114DCF" w:rsidRPr="000A6146" w:rsidRDefault="00114DCF" w:rsidP="003D278A">
      <w:pPr>
        <w:tabs>
          <w:tab w:val="left" w:pos="-2430"/>
          <w:tab w:val="left" w:pos="8640"/>
        </w:tabs>
        <w:jc w:val="both"/>
        <w:rPr>
          <w:sz w:val="20"/>
          <w:szCs w:val="20"/>
        </w:rPr>
      </w:pPr>
    </w:p>
    <w:p w:rsidR="0057684B" w:rsidRPr="000A6146" w:rsidRDefault="001E515E" w:rsidP="003D278A">
      <w:pPr>
        <w:tabs>
          <w:tab w:val="left" w:pos="-2430"/>
          <w:tab w:val="left" w:pos="8640"/>
        </w:tabs>
        <w:jc w:val="both"/>
        <w:rPr>
          <w:sz w:val="20"/>
          <w:szCs w:val="20"/>
        </w:rPr>
      </w:pPr>
      <w:r w:rsidRPr="000A6146">
        <w:rPr>
          <w:sz w:val="20"/>
          <w:szCs w:val="20"/>
        </w:rPr>
        <w:t xml:space="preserve">As a follow-up to the earlier request by </w:t>
      </w:r>
      <w:r w:rsidRPr="000A6146">
        <w:rPr>
          <w:b/>
          <w:sz w:val="20"/>
          <w:szCs w:val="20"/>
        </w:rPr>
        <w:t>Dennis Mutell, D.C</w:t>
      </w:r>
      <w:r w:rsidRPr="000A6146">
        <w:rPr>
          <w:sz w:val="20"/>
          <w:szCs w:val="20"/>
        </w:rPr>
        <w:t>.</w:t>
      </w:r>
      <w:r w:rsidR="0057684B" w:rsidRPr="000A6146">
        <w:rPr>
          <w:sz w:val="20"/>
          <w:szCs w:val="20"/>
        </w:rPr>
        <w:t xml:space="preserve">, </w:t>
      </w:r>
      <w:r w:rsidR="00D72825" w:rsidRPr="000A6146">
        <w:rPr>
          <w:sz w:val="20"/>
          <w:szCs w:val="20"/>
        </w:rPr>
        <w:t>Covington</w:t>
      </w:r>
      <w:r w:rsidR="0057684B" w:rsidRPr="000A6146">
        <w:rPr>
          <w:sz w:val="20"/>
          <w:szCs w:val="20"/>
        </w:rPr>
        <w:t xml:space="preserve">, LA, and his request for consideration of </w:t>
      </w:r>
      <w:r w:rsidR="0057684B" w:rsidRPr="000A6146">
        <w:rPr>
          <w:b/>
          <w:sz w:val="20"/>
          <w:szCs w:val="20"/>
        </w:rPr>
        <w:t>online renewals for CE credits</w:t>
      </w:r>
      <w:r w:rsidRPr="000A6146">
        <w:rPr>
          <w:sz w:val="20"/>
          <w:szCs w:val="20"/>
        </w:rPr>
        <w:t xml:space="preserve">, </w:t>
      </w:r>
      <w:r w:rsidR="0057684B" w:rsidRPr="000A6146">
        <w:rPr>
          <w:sz w:val="20"/>
          <w:szCs w:val="20"/>
        </w:rPr>
        <w:t xml:space="preserve">  </w:t>
      </w:r>
      <w:r w:rsidRPr="000A6146">
        <w:rPr>
          <w:sz w:val="20"/>
          <w:szCs w:val="20"/>
        </w:rPr>
        <w:t>Ms. Oliver notes he</w:t>
      </w:r>
      <w:r w:rsidR="0057684B" w:rsidRPr="000A6146">
        <w:rPr>
          <w:sz w:val="20"/>
          <w:szCs w:val="20"/>
        </w:rPr>
        <w:t xml:space="preserve"> is requesting to present at the July meeting.</w:t>
      </w:r>
    </w:p>
    <w:p w:rsidR="0057684B" w:rsidRDefault="0057684B" w:rsidP="003D278A">
      <w:pPr>
        <w:tabs>
          <w:tab w:val="left" w:pos="-2430"/>
          <w:tab w:val="left" w:pos="8640"/>
        </w:tabs>
        <w:jc w:val="both"/>
        <w:rPr>
          <w:sz w:val="20"/>
          <w:szCs w:val="20"/>
        </w:rPr>
      </w:pPr>
    </w:p>
    <w:p w:rsidR="00114DCF" w:rsidRPr="000A6146" w:rsidRDefault="00114DCF" w:rsidP="003D278A">
      <w:pPr>
        <w:tabs>
          <w:tab w:val="left" w:pos="-2430"/>
          <w:tab w:val="left" w:pos="8640"/>
        </w:tabs>
        <w:jc w:val="both"/>
        <w:rPr>
          <w:sz w:val="20"/>
          <w:szCs w:val="20"/>
        </w:rPr>
      </w:pPr>
    </w:p>
    <w:p w:rsidR="00CD7CF5" w:rsidRPr="000A6146" w:rsidRDefault="003D278A" w:rsidP="003D278A">
      <w:pPr>
        <w:tabs>
          <w:tab w:val="left" w:pos="-2430"/>
          <w:tab w:val="left" w:pos="8640"/>
        </w:tabs>
        <w:jc w:val="both"/>
        <w:rPr>
          <w:sz w:val="20"/>
          <w:szCs w:val="20"/>
        </w:rPr>
      </w:pPr>
      <w:r w:rsidRPr="000A6146">
        <w:rPr>
          <w:sz w:val="20"/>
          <w:szCs w:val="20"/>
        </w:rPr>
        <w:t>Relative to “</w:t>
      </w:r>
      <w:r w:rsidRPr="000A6146">
        <w:rPr>
          <w:b/>
          <w:sz w:val="20"/>
          <w:szCs w:val="20"/>
        </w:rPr>
        <w:t>online renewals</w:t>
      </w:r>
      <w:r w:rsidR="005F15D4" w:rsidRPr="000A6146">
        <w:rPr>
          <w:sz w:val="20"/>
          <w:szCs w:val="20"/>
        </w:rPr>
        <w:t xml:space="preserve">”, Dr. Zeagler notes no new information obtained. </w:t>
      </w:r>
      <w:r w:rsidR="001E515E" w:rsidRPr="000A6146">
        <w:rPr>
          <w:sz w:val="20"/>
          <w:szCs w:val="20"/>
        </w:rPr>
        <w:t xml:space="preserve">The Board feels this is not necessary at this time.  Item </w:t>
      </w:r>
      <w:r w:rsidR="00664ECF">
        <w:rPr>
          <w:sz w:val="20"/>
          <w:szCs w:val="20"/>
        </w:rPr>
        <w:t>will</w:t>
      </w:r>
      <w:r w:rsidR="001E515E" w:rsidRPr="000A6146">
        <w:rPr>
          <w:sz w:val="20"/>
          <w:szCs w:val="20"/>
        </w:rPr>
        <w:t xml:space="preserve"> be removed from the agenda</w:t>
      </w:r>
      <w:r w:rsidR="00D72825" w:rsidRPr="000A6146">
        <w:rPr>
          <w:sz w:val="20"/>
          <w:szCs w:val="20"/>
        </w:rPr>
        <w:t xml:space="preserve"> until further notice</w:t>
      </w:r>
      <w:r w:rsidR="001E515E" w:rsidRPr="000A6146">
        <w:rPr>
          <w:sz w:val="20"/>
          <w:szCs w:val="20"/>
        </w:rPr>
        <w:t>.</w:t>
      </w:r>
    </w:p>
    <w:p w:rsidR="00CD7CF5" w:rsidRPr="000A6146" w:rsidRDefault="00CD7CF5" w:rsidP="003D278A">
      <w:pPr>
        <w:tabs>
          <w:tab w:val="left" w:pos="-2430"/>
          <w:tab w:val="left" w:pos="8640"/>
        </w:tabs>
        <w:jc w:val="both"/>
        <w:rPr>
          <w:sz w:val="20"/>
          <w:szCs w:val="20"/>
        </w:rPr>
      </w:pPr>
    </w:p>
    <w:p w:rsidR="00CD7CF5" w:rsidRPr="000A6146" w:rsidRDefault="00CD7CF5" w:rsidP="003D278A">
      <w:pPr>
        <w:tabs>
          <w:tab w:val="left" w:pos="-2430"/>
          <w:tab w:val="left" w:pos="8640"/>
        </w:tabs>
        <w:jc w:val="both"/>
        <w:rPr>
          <w:sz w:val="20"/>
          <w:szCs w:val="20"/>
        </w:rPr>
      </w:pPr>
    </w:p>
    <w:p w:rsidR="00F452E1" w:rsidRDefault="001E515E" w:rsidP="00CD7CF5">
      <w:pPr>
        <w:tabs>
          <w:tab w:val="left" w:pos="-2430"/>
          <w:tab w:val="left" w:pos="8640"/>
        </w:tabs>
        <w:jc w:val="both"/>
        <w:rPr>
          <w:bCs/>
          <w:sz w:val="22"/>
          <w:szCs w:val="22"/>
        </w:rPr>
      </w:pPr>
      <w:r w:rsidRPr="000A6146">
        <w:rPr>
          <w:bCs/>
          <w:sz w:val="20"/>
          <w:szCs w:val="20"/>
        </w:rPr>
        <w:t xml:space="preserve">Relative to the </w:t>
      </w:r>
      <w:r w:rsidR="00F452E1" w:rsidRPr="000A6146">
        <w:rPr>
          <w:bCs/>
          <w:sz w:val="20"/>
          <w:szCs w:val="20"/>
        </w:rPr>
        <w:t>“</w:t>
      </w:r>
      <w:r w:rsidR="00F452E1" w:rsidRPr="000A6146">
        <w:rPr>
          <w:b/>
          <w:bCs/>
          <w:sz w:val="20"/>
          <w:szCs w:val="20"/>
        </w:rPr>
        <w:t>dry needling registry</w:t>
      </w:r>
      <w:r w:rsidR="00F452E1" w:rsidRPr="000A6146">
        <w:rPr>
          <w:bCs/>
          <w:sz w:val="20"/>
          <w:szCs w:val="20"/>
        </w:rPr>
        <w:t>”</w:t>
      </w:r>
      <w:r w:rsidRPr="000A6146">
        <w:rPr>
          <w:bCs/>
          <w:sz w:val="20"/>
          <w:szCs w:val="20"/>
        </w:rPr>
        <w:t xml:space="preserve"> and the offering of the optional dry needling farmable </w:t>
      </w:r>
      <w:r w:rsidRPr="000A6146">
        <w:rPr>
          <w:b/>
          <w:bCs/>
          <w:sz w:val="20"/>
          <w:szCs w:val="20"/>
        </w:rPr>
        <w:t>certificate</w:t>
      </w:r>
      <w:r w:rsidRPr="000A6146">
        <w:rPr>
          <w:bCs/>
          <w:sz w:val="20"/>
          <w:szCs w:val="20"/>
        </w:rPr>
        <w:t xml:space="preserve">, Ms. Oliver </w:t>
      </w:r>
      <w:r w:rsidR="0096010B" w:rsidRPr="000A6146">
        <w:rPr>
          <w:bCs/>
          <w:sz w:val="20"/>
          <w:szCs w:val="20"/>
        </w:rPr>
        <w:t>presents</w:t>
      </w:r>
      <w:r w:rsidRPr="000A6146">
        <w:rPr>
          <w:bCs/>
          <w:sz w:val="20"/>
          <w:szCs w:val="20"/>
        </w:rPr>
        <w:t xml:space="preserve"> proposed certificate she created –</w:t>
      </w:r>
      <w:r w:rsidR="0096010B" w:rsidRPr="000A6146">
        <w:rPr>
          <w:bCs/>
          <w:sz w:val="20"/>
          <w:szCs w:val="20"/>
        </w:rPr>
        <w:t xml:space="preserve"> </w:t>
      </w:r>
      <w:r w:rsidRPr="000A6146">
        <w:rPr>
          <w:bCs/>
          <w:sz w:val="20"/>
          <w:szCs w:val="20"/>
        </w:rPr>
        <w:t>notices will be mailed to all licensees who have submitted “dry needling” course completion information</w:t>
      </w:r>
      <w:r>
        <w:rPr>
          <w:bCs/>
          <w:sz w:val="22"/>
          <w:szCs w:val="22"/>
        </w:rPr>
        <w:t>.</w:t>
      </w:r>
    </w:p>
    <w:p w:rsidR="00475450" w:rsidRDefault="00475450">
      <w:pPr>
        <w:rPr>
          <w:sz w:val="22"/>
          <w:szCs w:val="22"/>
        </w:rPr>
      </w:pPr>
    </w:p>
    <w:p w:rsidR="001E515E" w:rsidRPr="000A6146" w:rsidRDefault="001E515E" w:rsidP="00475450">
      <w:pPr>
        <w:tabs>
          <w:tab w:val="left" w:pos="-2430"/>
          <w:tab w:val="left" w:pos="8640"/>
        </w:tabs>
        <w:jc w:val="both"/>
        <w:rPr>
          <w:sz w:val="20"/>
          <w:szCs w:val="20"/>
        </w:rPr>
      </w:pPr>
    </w:p>
    <w:p w:rsidR="001E515E" w:rsidRDefault="001E515E" w:rsidP="00475450">
      <w:pPr>
        <w:tabs>
          <w:tab w:val="left" w:pos="-2430"/>
          <w:tab w:val="left" w:pos="8640"/>
        </w:tabs>
        <w:jc w:val="both"/>
        <w:rPr>
          <w:sz w:val="22"/>
          <w:szCs w:val="22"/>
        </w:rPr>
      </w:pPr>
    </w:p>
    <w:p w:rsidR="001E515E" w:rsidRDefault="001E515E" w:rsidP="00475450">
      <w:pPr>
        <w:tabs>
          <w:tab w:val="left" w:pos="-2430"/>
          <w:tab w:val="left" w:pos="8640"/>
        </w:tabs>
        <w:jc w:val="both"/>
        <w:rPr>
          <w:sz w:val="22"/>
          <w:szCs w:val="22"/>
        </w:rPr>
      </w:pPr>
    </w:p>
    <w:p w:rsidR="000F7CEC" w:rsidRDefault="000F7CEC" w:rsidP="00475450">
      <w:pPr>
        <w:tabs>
          <w:tab w:val="left" w:pos="-2430"/>
          <w:tab w:val="left" w:pos="8640"/>
        </w:tabs>
        <w:jc w:val="both"/>
        <w:rPr>
          <w:sz w:val="22"/>
          <w:szCs w:val="22"/>
        </w:rPr>
      </w:pPr>
    </w:p>
    <w:p w:rsidR="00647B19" w:rsidRDefault="00647B19" w:rsidP="00475450">
      <w:pPr>
        <w:tabs>
          <w:tab w:val="left" w:pos="-2430"/>
          <w:tab w:val="left" w:pos="8640"/>
        </w:tabs>
        <w:jc w:val="both"/>
        <w:rPr>
          <w:sz w:val="22"/>
          <w:szCs w:val="22"/>
        </w:rPr>
      </w:pPr>
    </w:p>
    <w:p w:rsidR="00647B19" w:rsidRDefault="00647B19" w:rsidP="00475450">
      <w:pPr>
        <w:tabs>
          <w:tab w:val="left" w:pos="-2430"/>
          <w:tab w:val="left" w:pos="8640"/>
        </w:tabs>
        <w:jc w:val="both"/>
        <w:rPr>
          <w:sz w:val="22"/>
          <w:szCs w:val="22"/>
        </w:rPr>
      </w:pPr>
    </w:p>
    <w:p w:rsidR="009031B2" w:rsidRDefault="009031B2" w:rsidP="00475450">
      <w:pPr>
        <w:tabs>
          <w:tab w:val="left" w:pos="-2430"/>
          <w:tab w:val="left" w:pos="8640"/>
        </w:tabs>
        <w:jc w:val="both"/>
        <w:rPr>
          <w:sz w:val="22"/>
          <w:szCs w:val="22"/>
        </w:rPr>
      </w:pPr>
    </w:p>
    <w:p w:rsidR="00265682" w:rsidRDefault="00265682">
      <w:pPr>
        <w:rPr>
          <w:sz w:val="22"/>
          <w:szCs w:val="22"/>
        </w:rPr>
      </w:pPr>
      <w:r>
        <w:rPr>
          <w:sz w:val="22"/>
          <w:szCs w:val="22"/>
        </w:rPr>
        <w:br w:type="page"/>
      </w:r>
    </w:p>
    <w:p w:rsidR="00265682" w:rsidRDefault="00265682" w:rsidP="00475450">
      <w:pPr>
        <w:tabs>
          <w:tab w:val="left" w:pos="-2430"/>
          <w:tab w:val="left" w:pos="8640"/>
        </w:tabs>
        <w:jc w:val="both"/>
        <w:rPr>
          <w:sz w:val="22"/>
          <w:szCs w:val="22"/>
        </w:rPr>
      </w:pPr>
    </w:p>
    <w:p w:rsidR="00265682" w:rsidRPr="00785C5B" w:rsidRDefault="00265682" w:rsidP="00265682">
      <w:pPr>
        <w:rPr>
          <w:b/>
          <w:sz w:val="22"/>
          <w:szCs w:val="22"/>
        </w:rPr>
      </w:pPr>
      <w:r w:rsidRPr="00785C5B">
        <w:rPr>
          <w:b/>
          <w:sz w:val="22"/>
          <w:szCs w:val="22"/>
        </w:rPr>
        <w:t xml:space="preserve">MINUTES – </w:t>
      </w:r>
      <w:r w:rsidR="00664ECF">
        <w:rPr>
          <w:b/>
          <w:sz w:val="22"/>
          <w:szCs w:val="22"/>
        </w:rPr>
        <w:t>06/06</w:t>
      </w:r>
      <w:r>
        <w:rPr>
          <w:b/>
          <w:sz w:val="22"/>
          <w:szCs w:val="22"/>
        </w:rPr>
        <w:t>/2019</w:t>
      </w:r>
    </w:p>
    <w:p w:rsidR="00265682" w:rsidRDefault="00265682" w:rsidP="00265682">
      <w:pPr>
        <w:tabs>
          <w:tab w:val="left" w:pos="-540"/>
          <w:tab w:val="left" w:pos="8640"/>
        </w:tabs>
        <w:jc w:val="both"/>
        <w:rPr>
          <w:b/>
          <w:sz w:val="22"/>
          <w:szCs w:val="22"/>
        </w:rPr>
      </w:pPr>
      <w:r w:rsidRPr="00785C5B">
        <w:rPr>
          <w:b/>
          <w:sz w:val="22"/>
          <w:szCs w:val="22"/>
        </w:rPr>
        <w:t xml:space="preserve">PAGE </w:t>
      </w:r>
      <w:r w:rsidR="009944B8">
        <w:rPr>
          <w:b/>
          <w:sz w:val="22"/>
          <w:szCs w:val="22"/>
        </w:rPr>
        <w:t>5</w:t>
      </w:r>
    </w:p>
    <w:p w:rsidR="00265682" w:rsidRDefault="00265682" w:rsidP="00265682">
      <w:pPr>
        <w:tabs>
          <w:tab w:val="left" w:pos="8640"/>
        </w:tabs>
        <w:ind w:left="1440"/>
        <w:jc w:val="both"/>
        <w:rPr>
          <w:sz w:val="20"/>
          <w:szCs w:val="20"/>
        </w:rPr>
      </w:pPr>
    </w:p>
    <w:p w:rsidR="00265682" w:rsidRDefault="00265682" w:rsidP="00265682">
      <w:pPr>
        <w:tabs>
          <w:tab w:val="left" w:pos="-2430"/>
          <w:tab w:val="left" w:pos="8640"/>
        </w:tabs>
        <w:jc w:val="both"/>
        <w:rPr>
          <w:sz w:val="22"/>
          <w:szCs w:val="22"/>
        </w:rPr>
      </w:pPr>
    </w:p>
    <w:p w:rsidR="00114DCF" w:rsidRPr="000A6146" w:rsidRDefault="00114DCF" w:rsidP="00114DCF">
      <w:pPr>
        <w:jc w:val="both"/>
        <w:rPr>
          <w:b/>
          <w:sz w:val="20"/>
          <w:szCs w:val="20"/>
          <w:u w:val="single"/>
        </w:rPr>
      </w:pPr>
      <w:r w:rsidRPr="000A6146">
        <w:rPr>
          <w:b/>
          <w:sz w:val="20"/>
          <w:szCs w:val="20"/>
          <w:u w:val="single"/>
        </w:rPr>
        <w:t>NEW BUSINESS:</w:t>
      </w:r>
    </w:p>
    <w:p w:rsidR="00114DCF" w:rsidRPr="000A6146" w:rsidRDefault="00114DCF" w:rsidP="00114DCF">
      <w:pPr>
        <w:tabs>
          <w:tab w:val="left" w:pos="-2430"/>
          <w:tab w:val="left" w:pos="8640"/>
        </w:tabs>
        <w:jc w:val="both"/>
        <w:rPr>
          <w:sz w:val="20"/>
          <w:szCs w:val="20"/>
        </w:rPr>
      </w:pPr>
      <w:r w:rsidRPr="000A6146">
        <w:rPr>
          <w:sz w:val="20"/>
          <w:szCs w:val="20"/>
        </w:rPr>
        <w:t xml:space="preserve">Declaratory statement request received from </w:t>
      </w:r>
      <w:r w:rsidRPr="000A6146">
        <w:rPr>
          <w:b/>
          <w:sz w:val="20"/>
          <w:szCs w:val="20"/>
        </w:rPr>
        <w:t>Harold Ehrenberg, D.C</w:t>
      </w:r>
      <w:r w:rsidRPr="000A6146">
        <w:rPr>
          <w:sz w:val="20"/>
          <w:szCs w:val="20"/>
        </w:rPr>
        <w:t>., Metairie, LA, relative to “</w:t>
      </w:r>
      <w:r w:rsidRPr="000A6146">
        <w:rPr>
          <w:b/>
          <w:sz w:val="20"/>
          <w:szCs w:val="20"/>
        </w:rPr>
        <w:t>causation determination</w:t>
      </w:r>
      <w:r w:rsidRPr="000A6146">
        <w:rPr>
          <w:sz w:val="20"/>
          <w:szCs w:val="20"/>
        </w:rPr>
        <w:t xml:space="preserve"> is within the scope of practice.   Declaratory statement to be issued that it is within the scope of practice that under LSA R.S. 37:2801 </w:t>
      </w:r>
      <w:proofErr w:type="gramStart"/>
      <w:r w:rsidRPr="000A6146">
        <w:rPr>
          <w:sz w:val="20"/>
          <w:szCs w:val="20"/>
        </w:rPr>
        <w:t>et</w:t>
      </w:r>
      <w:proofErr w:type="gramEnd"/>
      <w:r w:rsidRPr="000A6146">
        <w:rPr>
          <w:sz w:val="20"/>
          <w:szCs w:val="20"/>
        </w:rPr>
        <w:t xml:space="preserve"> </w:t>
      </w:r>
      <w:proofErr w:type="spellStart"/>
      <w:r w:rsidRPr="000A6146">
        <w:rPr>
          <w:sz w:val="20"/>
          <w:szCs w:val="20"/>
        </w:rPr>
        <w:t>seq</w:t>
      </w:r>
      <w:proofErr w:type="spellEnd"/>
      <w:r w:rsidRPr="000A6146">
        <w:rPr>
          <w:sz w:val="20"/>
          <w:szCs w:val="20"/>
        </w:rPr>
        <w:t>, determination of the nature of causation is within the scope of practice.   Motion made by Dr. Cavanaugh, seconded by Dr. Martello, to issue the declaratory statement as discussed.  Roll call vote:  Rollette – Yes; Martello – Yes; Zeag</w:t>
      </w:r>
      <w:bookmarkStart w:id="0" w:name="_GoBack"/>
      <w:bookmarkEnd w:id="0"/>
      <w:r w:rsidRPr="000A6146">
        <w:rPr>
          <w:sz w:val="20"/>
          <w:szCs w:val="20"/>
        </w:rPr>
        <w:t>ler – Yes; Cavanaugh – Yes; VanBreemen – Yes; Kruse – Yes.  With 6 yeas, 0 nays, motion carries unanimously.</w:t>
      </w:r>
    </w:p>
    <w:p w:rsidR="00114DCF" w:rsidRDefault="00114DCF" w:rsidP="00475450">
      <w:pPr>
        <w:tabs>
          <w:tab w:val="left" w:pos="-2430"/>
          <w:tab w:val="left" w:pos="8640"/>
        </w:tabs>
        <w:jc w:val="both"/>
        <w:rPr>
          <w:sz w:val="22"/>
          <w:szCs w:val="22"/>
        </w:rPr>
      </w:pPr>
    </w:p>
    <w:p w:rsidR="00114DCF" w:rsidRPr="0075660F" w:rsidRDefault="0075660F" w:rsidP="00475450">
      <w:pPr>
        <w:tabs>
          <w:tab w:val="left" w:pos="-2430"/>
          <w:tab w:val="left" w:pos="8640"/>
        </w:tabs>
        <w:jc w:val="both"/>
        <w:rPr>
          <w:sz w:val="20"/>
          <w:szCs w:val="20"/>
        </w:rPr>
      </w:pPr>
      <w:r w:rsidRPr="0075660F">
        <w:rPr>
          <w:sz w:val="20"/>
          <w:szCs w:val="20"/>
        </w:rPr>
        <w:t xml:space="preserve">Ms. Oliver is happy to announce info received from </w:t>
      </w:r>
      <w:r w:rsidRPr="0075660F">
        <w:rPr>
          <w:b/>
          <w:sz w:val="20"/>
          <w:szCs w:val="20"/>
        </w:rPr>
        <w:t>Logan</w:t>
      </w:r>
      <w:r w:rsidRPr="0075660F">
        <w:rPr>
          <w:sz w:val="20"/>
          <w:szCs w:val="20"/>
        </w:rPr>
        <w:t xml:space="preserve"> College that it has entered into a partnership with Grambling University in LA which will enable undergraduate Biology majors from Grambling State to become a DC in just six years.</w:t>
      </w:r>
    </w:p>
    <w:p w:rsidR="0075660F" w:rsidRDefault="0075660F" w:rsidP="00475450">
      <w:pPr>
        <w:tabs>
          <w:tab w:val="left" w:pos="-2430"/>
          <w:tab w:val="left" w:pos="8640"/>
        </w:tabs>
        <w:jc w:val="both"/>
        <w:rPr>
          <w:sz w:val="22"/>
          <w:szCs w:val="22"/>
        </w:rPr>
      </w:pPr>
    </w:p>
    <w:p w:rsidR="009031B2" w:rsidRPr="00114DCF" w:rsidRDefault="009031B2" w:rsidP="00475450">
      <w:pPr>
        <w:tabs>
          <w:tab w:val="left" w:pos="-2430"/>
          <w:tab w:val="left" w:pos="8640"/>
        </w:tabs>
        <w:jc w:val="both"/>
        <w:rPr>
          <w:sz w:val="20"/>
          <w:szCs w:val="20"/>
        </w:rPr>
      </w:pPr>
      <w:r w:rsidRPr="00114DCF">
        <w:rPr>
          <w:sz w:val="20"/>
          <w:szCs w:val="20"/>
        </w:rPr>
        <w:t>Motion made by Dr. VanBreemen, seconded by Dr. Martello, to discuss items received after the posted agenda was prepared.  Roll call vote:  Rollette – Yes; Martello – Yes; Zeagler – Yes; VanBreemen – Yes; Kruse – Yes.   Agenda is amended.</w:t>
      </w:r>
    </w:p>
    <w:p w:rsidR="00D923BC" w:rsidRDefault="00D923BC" w:rsidP="009031B2">
      <w:pPr>
        <w:tabs>
          <w:tab w:val="left" w:pos="-2430"/>
          <w:tab w:val="left" w:pos="8640"/>
        </w:tabs>
        <w:jc w:val="both"/>
        <w:rPr>
          <w:sz w:val="20"/>
          <w:szCs w:val="20"/>
        </w:rPr>
      </w:pPr>
      <w:r>
        <w:rPr>
          <w:sz w:val="20"/>
          <w:szCs w:val="20"/>
        </w:rPr>
        <w:t xml:space="preserve">     Continued discussion on </w:t>
      </w:r>
      <w:r w:rsidR="009031B2" w:rsidRPr="00114DCF">
        <w:rPr>
          <w:sz w:val="20"/>
          <w:szCs w:val="20"/>
        </w:rPr>
        <w:t xml:space="preserve">from </w:t>
      </w:r>
      <w:r w:rsidR="009031B2" w:rsidRPr="00114DCF">
        <w:rPr>
          <w:b/>
          <w:sz w:val="20"/>
          <w:szCs w:val="20"/>
        </w:rPr>
        <w:t xml:space="preserve">David </w:t>
      </w:r>
      <w:proofErr w:type="spellStart"/>
      <w:r w:rsidR="009031B2" w:rsidRPr="00114DCF">
        <w:rPr>
          <w:b/>
          <w:sz w:val="20"/>
          <w:szCs w:val="20"/>
        </w:rPr>
        <w:t>Duhon</w:t>
      </w:r>
      <w:proofErr w:type="spellEnd"/>
      <w:r w:rsidR="009031B2" w:rsidRPr="00114DCF">
        <w:rPr>
          <w:b/>
          <w:sz w:val="20"/>
          <w:szCs w:val="20"/>
        </w:rPr>
        <w:t>,</w:t>
      </w:r>
      <w:r w:rsidR="009031B2" w:rsidRPr="00114DCF">
        <w:rPr>
          <w:sz w:val="20"/>
          <w:szCs w:val="20"/>
        </w:rPr>
        <w:t xml:space="preserve"> D.C., Lake Charles, LA, regarding </w:t>
      </w:r>
      <w:r w:rsidR="00777DB9" w:rsidRPr="00114DCF">
        <w:rPr>
          <w:sz w:val="20"/>
          <w:szCs w:val="20"/>
        </w:rPr>
        <w:t xml:space="preserve">“telemedicine” practice is he considering opening.  Board currently does not have a policy on “telemedicine”.  </w:t>
      </w:r>
      <w:r>
        <w:rPr>
          <w:sz w:val="20"/>
          <w:szCs w:val="20"/>
        </w:rPr>
        <w:t xml:space="preserve">Ms. Oliver secured a copy of </w:t>
      </w:r>
      <w:r w:rsidRPr="00D923BC">
        <w:rPr>
          <w:b/>
          <w:sz w:val="20"/>
          <w:szCs w:val="20"/>
        </w:rPr>
        <w:t>Act 630 of 2016</w:t>
      </w:r>
      <w:r>
        <w:rPr>
          <w:sz w:val="20"/>
          <w:szCs w:val="20"/>
        </w:rPr>
        <w:t xml:space="preserve"> Legislative Session.  Board will review and discuss at July meeting.</w:t>
      </w:r>
    </w:p>
    <w:p w:rsidR="00536055" w:rsidRDefault="00D923BC" w:rsidP="00536055">
      <w:pPr>
        <w:tabs>
          <w:tab w:val="left" w:pos="-2430"/>
          <w:tab w:val="left" w:pos="8640"/>
        </w:tabs>
        <w:jc w:val="both"/>
        <w:rPr>
          <w:sz w:val="20"/>
          <w:szCs w:val="20"/>
        </w:rPr>
      </w:pPr>
      <w:r>
        <w:rPr>
          <w:sz w:val="20"/>
          <w:szCs w:val="20"/>
        </w:rPr>
        <w:t xml:space="preserve">     Dr. Rollette has noted an advertising New Orleans by a massage therapist of “atlas balancing”.  </w:t>
      </w:r>
      <w:proofErr w:type="gramStart"/>
      <w:r>
        <w:rPr>
          <w:sz w:val="20"/>
          <w:szCs w:val="20"/>
        </w:rPr>
        <w:t>More info to follow.</w:t>
      </w:r>
      <w:proofErr w:type="gramEnd"/>
      <w:r w:rsidR="00E435A8" w:rsidRPr="00114DCF">
        <w:rPr>
          <w:sz w:val="20"/>
          <w:szCs w:val="20"/>
        </w:rPr>
        <w:t xml:space="preserve">   </w:t>
      </w:r>
    </w:p>
    <w:p w:rsidR="00E435A8" w:rsidRPr="00114DCF" w:rsidRDefault="00536055" w:rsidP="009944B8">
      <w:pPr>
        <w:tabs>
          <w:tab w:val="left" w:pos="-2430"/>
          <w:tab w:val="left" w:pos="8640"/>
        </w:tabs>
        <w:jc w:val="both"/>
        <w:rPr>
          <w:sz w:val="20"/>
          <w:szCs w:val="20"/>
        </w:rPr>
      </w:pPr>
      <w:r>
        <w:rPr>
          <w:sz w:val="20"/>
          <w:szCs w:val="20"/>
        </w:rPr>
        <w:t xml:space="preserve">     It is noted the MD’s and PT’s have a “</w:t>
      </w:r>
      <w:r w:rsidRPr="00536055">
        <w:rPr>
          <w:b/>
          <w:sz w:val="20"/>
          <w:szCs w:val="20"/>
        </w:rPr>
        <w:t>code of conduct</w:t>
      </w:r>
      <w:r>
        <w:rPr>
          <w:sz w:val="20"/>
          <w:szCs w:val="20"/>
        </w:rPr>
        <w:t xml:space="preserve">”.  </w:t>
      </w:r>
      <w:r w:rsidR="00D923BC">
        <w:rPr>
          <w:sz w:val="20"/>
          <w:szCs w:val="20"/>
        </w:rPr>
        <w:t xml:space="preserve"> Ms. Oliver asked to obtain a copy of the FCLB’s “Model Practice Act” relative to “ethics” for next meeting</w:t>
      </w:r>
      <w:r>
        <w:rPr>
          <w:sz w:val="20"/>
          <w:szCs w:val="20"/>
        </w:rPr>
        <w:t>.</w:t>
      </w:r>
    </w:p>
    <w:p w:rsidR="00536055" w:rsidRDefault="00E435A8" w:rsidP="00C35F66">
      <w:pPr>
        <w:tabs>
          <w:tab w:val="left" w:pos="-2430"/>
          <w:tab w:val="left" w:pos="8640"/>
        </w:tabs>
        <w:jc w:val="both"/>
        <w:rPr>
          <w:sz w:val="20"/>
          <w:szCs w:val="20"/>
        </w:rPr>
      </w:pPr>
      <w:r w:rsidRPr="00114DCF">
        <w:rPr>
          <w:sz w:val="20"/>
          <w:szCs w:val="20"/>
        </w:rPr>
        <w:t xml:space="preserve">  </w:t>
      </w:r>
      <w:r w:rsidR="00973F28" w:rsidRPr="00114DCF">
        <w:rPr>
          <w:sz w:val="20"/>
          <w:szCs w:val="20"/>
        </w:rPr>
        <w:t xml:space="preserve">   </w:t>
      </w:r>
      <w:r w:rsidRPr="00114DCF">
        <w:rPr>
          <w:sz w:val="20"/>
          <w:szCs w:val="20"/>
        </w:rPr>
        <w:t xml:space="preserve">   </w:t>
      </w:r>
    </w:p>
    <w:p w:rsidR="00536055" w:rsidRDefault="00536055" w:rsidP="00C35F66">
      <w:pPr>
        <w:tabs>
          <w:tab w:val="left" w:pos="-2430"/>
          <w:tab w:val="left" w:pos="8640"/>
        </w:tabs>
        <w:jc w:val="both"/>
        <w:rPr>
          <w:sz w:val="20"/>
          <w:szCs w:val="20"/>
        </w:rPr>
      </w:pPr>
    </w:p>
    <w:p w:rsidR="00B828B3" w:rsidRPr="00114DCF" w:rsidRDefault="00E435A8" w:rsidP="0075660F">
      <w:pPr>
        <w:tabs>
          <w:tab w:val="left" w:pos="-2430"/>
          <w:tab w:val="left" w:pos="8640"/>
        </w:tabs>
        <w:jc w:val="both"/>
        <w:rPr>
          <w:b/>
          <w:sz w:val="20"/>
          <w:szCs w:val="20"/>
        </w:rPr>
      </w:pPr>
      <w:r w:rsidRPr="00114DCF">
        <w:rPr>
          <w:sz w:val="20"/>
          <w:szCs w:val="20"/>
        </w:rPr>
        <w:t xml:space="preserve">  </w:t>
      </w:r>
      <w:r w:rsidR="00B828B3" w:rsidRPr="00114DCF">
        <w:rPr>
          <w:b/>
          <w:sz w:val="20"/>
          <w:szCs w:val="20"/>
        </w:rPr>
        <w:t>Upcoming Events:</w:t>
      </w:r>
    </w:p>
    <w:p w:rsidR="00B828B3" w:rsidRPr="00114DCF" w:rsidRDefault="00B828B3" w:rsidP="00E90BA6">
      <w:pPr>
        <w:pStyle w:val="ListParagraph"/>
        <w:numPr>
          <w:ilvl w:val="0"/>
          <w:numId w:val="4"/>
        </w:numPr>
        <w:tabs>
          <w:tab w:val="left" w:pos="0"/>
          <w:tab w:val="left" w:pos="8640"/>
        </w:tabs>
        <w:ind w:left="540"/>
        <w:jc w:val="both"/>
        <w:rPr>
          <w:sz w:val="20"/>
          <w:szCs w:val="20"/>
        </w:rPr>
      </w:pPr>
      <w:r w:rsidRPr="00114DCF">
        <w:rPr>
          <w:sz w:val="20"/>
          <w:szCs w:val="20"/>
        </w:rPr>
        <w:t xml:space="preserve">Next Board Meeting, </w:t>
      </w:r>
      <w:r w:rsidR="001E515E" w:rsidRPr="00114DCF">
        <w:rPr>
          <w:sz w:val="20"/>
          <w:szCs w:val="20"/>
        </w:rPr>
        <w:t>07/25/2019</w:t>
      </w:r>
      <w:r w:rsidRPr="00114DCF">
        <w:rPr>
          <w:sz w:val="20"/>
          <w:szCs w:val="20"/>
        </w:rPr>
        <w:t>, time to be announced.</w:t>
      </w:r>
    </w:p>
    <w:p w:rsidR="00414FA6" w:rsidRPr="00114DCF" w:rsidRDefault="00414FA6" w:rsidP="00E90BA6">
      <w:pPr>
        <w:pStyle w:val="ListParagraph"/>
        <w:numPr>
          <w:ilvl w:val="0"/>
          <w:numId w:val="4"/>
        </w:numPr>
        <w:tabs>
          <w:tab w:val="left" w:pos="0"/>
          <w:tab w:val="left" w:pos="8640"/>
        </w:tabs>
        <w:ind w:left="540"/>
        <w:jc w:val="both"/>
        <w:rPr>
          <w:sz w:val="20"/>
          <w:szCs w:val="20"/>
        </w:rPr>
      </w:pPr>
      <w:r w:rsidRPr="00114DCF">
        <w:rPr>
          <w:sz w:val="20"/>
          <w:szCs w:val="20"/>
        </w:rPr>
        <w:t>Biannual Licensure Exam, 07/</w:t>
      </w:r>
      <w:r w:rsidR="001E515E" w:rsidRPr="00114DCF">
        <w:rPr>
          <w:sz w:val="20"/>
          <w:szCs w:val="20"/>
        </w:rPr>
        <w:t>25</w:t>
      </w:r>
      <w:r w:rsidRPr="00114DCF">
        <w:rPr>
          <w:sz w:val="20"/>
          <w:szCs w:val="20"/>
        </w:rPr>
        <w:t>/2019</w:t>
      </w:r>
    </w:p>
    <w:p w:rsidR="00A63244" w:rsidRPr="00114DCF" w:rsidRDefault="00A63244" w:rsidP="00E90BA6">
      <w:pPr>
        <w:pStyle w:val="ListParagraph"/>
        <w:numPr>
          <w:ilvl w:val="0"/>
          <w:numId w:val="4"/>
        </w:numPr>
        <w:tabs>
          <w:tab w:val="left" w:pos="0"/>
          <w:tab w:val="left" w:pos="8640"/>
        </w:tabs>
        <w:ind w:left="540"/>
        <w:jc w:val="both"/>
        <w:rPr>
          <w:sz w:val="20"/>
          <w:szCs w:val="20"/>
        </w:rPr>
      </w:pPr>
      <w:r w:rsidRPr="00114DCF">
        <w:rPr>
          <w:sz w:val="20"/>
          <w:szCs w:val="20"/>
        </w:rPr>
        <w:t>X-ray Proficiency Renewal, 07/31/2019</w:t>
      </w:r>
    </w:p>
    <w:p w:rsidR="001E515E" w:rsidRPr="00114DCF" w:rsidRDefault="001E515E" w:rsidP="001E515E">
      <w:pPr>
        <w:pStyle w:val="ListParagraph"/>
        <w:numPr>
          <w:ilvl w:val="0"/>
          <w:numId w:val="4"/>
        </w:numPr>
        <w:tabs>
          <w:tab w:val="left" w:pos="0"/>
          <w:tab w:val="left" w:pos="8640"/>
        </w:tabs>
        <w:ind w:left="540"/>
        <w:jc w:val="both"/>
        <w:rPr>
          <w:sz w:val="20"/>
          <w:szCs w:val="20"/>
        </w:rPr>
      </w:pPr>
      <w:r w:rsidRPr="00114DCF">
        <w:rPr>
          <w:sz w:val="20"/>
          <w:szCs w:val="20"/>
        </w:rPr>
        <w:t>Nationwide NBCE Part IV exam offering, 11/</w:t>
      </w:r>
      <w:r w:rsidR="00536055">
        <w:rPr>
          <w:sz w:val="20"/>
          <w:szCs w:val="20"/>
        </w:rPr>
        <w:t>15-17</w:t>
      </w:r>
      <w:r w:rsidRPr="00114DCF">
        <w:rPr>
          <w:sz w:val="20"/>
          <w:szCs w:val="20"/>
        </w:rPr>
        <w:t>/2019</w:t>
      </w:r>
    </w:p>
    <w:p w:rsidR="00B828B3" w:rsidRPr="00114DCF" w:rsidRDefault="00B828B3" w:rsidP="00E90BA6">
      <w:pPr>
        <w:pStyle w:val="ListParagraph"/>
        <w:numPr>
          <w:ilvl w:val="0"/>
          <w:numId w:val="4"/>
        </w:numPr>
        <w:tabs>
          <w:tab w:val="left" w:pos="0"/>
          <w:tab w:val="left" w:pos="8640"/>
        </w:tabs>
        <w:ind w:left="540"/>
        <w:jc w:val="both"/>
        <w:rPr>
          <w:sz w:val="20"/>
          <w:szCs w:val="20"/>
        </w:rPr>
      </w:pPr>
      <w:r w:rsidRPr="00114DCF">
        <w:rPr>
          <w:sz w:val="20"/>
          <w:szCs w:val="20"/>
        </w:rPr>
        <w:t>Annual license renewal deadline, 12/31/201</w:t>
      </w:r>
      <w:r w:rsidR="00A63244" w:rsidRPr="00114DCF">
        <w:rPr>
          <w:sz w:val="20"/>
          <w:szCs w:val="20"/>
        </w:rPr>
        <w:t>9</w:t>
      </w:r>
      <w:r w:rsidRPr="00114DCF">
        <w:rPr>
          <w:sz w:val="20"/>
          <w:szCs w:val="20"/>
        </w:rPr>
        <w:t>.</w:t>
      </w:r>
    </w:p>
    <w:p w:rsidR="00E90BA6" w:rsidRPr="00114DCF" w:rsidRDefault="00E90BA6" w:rsidP="00E90BA6">
      <w:pPr>
        <w:tabs>
          <w:tab w:val="left" w:pos="0"/>
          <w:tab w:val="left" w:pos="8640"/>
        </w:tabs>
        <w:jc w:val="both"/>
        <w:rPr>
          <w:sz w:val="20"/>
          <w:szCs w:val="20"/>
        </w:rPr>
      </w:pPr>
    </w:p>
    <w:p w:rsidR="008A5ADE" w:rsidRPr="00114DCF" w:rsidRDefault="008A5ADE" w:rsidP="00E90BA6">
      <w:pPr>
        <w:tabs>
          <w:tab w:val="left" w:pos="0"/>
          <w:tab w:val="left" w:pos="8640"/>
        </w:tabs>
        <w:jc w:val="both"/>
        <w:rPr>
          <w:sz w:val="20"/>
          <w:szCs w:val="20"/>
        </w:rPr>
      </w:pPr>
    </w:p>
    <w:p w:rsidR="00B828B3" w:rsidRPr="00114DCF" w:rsidRDefault="00B828B3" w:rsidP="00E90BA6">
      <w:pPr>
        <w:tabs>
          <w:tab w:val="left" w:pos="-2430"/>
          <w:tab w:val="left" w:pos="8640"/>
        </w:tabs>
        <w:jc w:val="both"/>
        <w:rPr>
          <w:sz w:val="20"/>
          <w:szCs w:val="20"/>
        </w:rPr>
      </w:pPr>
      <w:r w:rsidRPr="00114DCF">
        <w:rPr>
          <w:sz w:val="20"/>
          <w:szCs w:val="20"/>
        </w:rPr>
        <w:t xml:space="preserve">Motion made by Dr. </w:t>
      </w:r>
      <w:r w:rsidR="001E515E" w:rsidRPr="00114DCF">
        <w:rPr>
          <w:sz w:val="20"/>
          <w:szCs w:val="20"/>
        </w:rPr>
        <w:t>Cavanaugh</w:t>
      </w:r>
      <w:r w:rsidRPr="00114DCF">
        <w:rPr>
          <w:sz w:val="20"/>
          <w:szCs w:val="20"/>
        </w:rPr>
        <w:t xml:space="preserve">, seconded by Dr. </w:t>
      </w:r>
      <w:r w:rsidR="001E515E" w:rsidRPr="00114DCF">
        <w:rPr>
          <w:sz w:val="20"/>
          <w:szCs w:val="20"/>
        </w:rPr>
        <w:t>Zeagler</w:t>
      </w:r>
      <w:r w:rsidRPr="00114DCF">
        <w:rPr>
          <w:sz w:val="20"/>
          <w:szCs w:val="20"/>
        </w:rPr>
        <w:t xml:space="preserve">, </w:t>
      </w:r>
      <w:r w:rsidR="00E90BA6" w:rsidRPr="00114DCF">
        <w:rPr>
          <w:sz w:val="20"/>
          <w:szCs w:val="20"/>
        </w:rPr>
        <w:t xml:space="preserve">to adjourn.  With no objections, meeting is adjourned at approximately </w:t>
      </w:r>
      <w:r w:rsidR="001E515E" w:rsidRPr="00114DCF">
        <w:rPr>
          <w:sz w:val="20"/>
          <w:szCs w:val="20"/>
        </w:rPr>
        <w:t>11:30 a.m.</w:t>
      </w:r>
    </w:p>
    <w:p w:rsidR="00E90BA6" w:rsidRPr="00114DCF" w:rsidRDefault="00E90BA6" w:rsidP="00E90BA6">
      <w:pPr>
        <w:tabs>
          <w:tab w:val="left" w:pos="-2430"/>
          <w:tab w:val="left" w:pos="8640"/>
        </w:tabs>
        <w:jc w:val="both"/>
        <w:rPr>
          <w:sz w:val="20"/>
          <w:szCs w:val="20"/>
        </w:rPr>
      </w:pPr>
    </w:p>
    <w:p w:rsidR="008A6711" w:rsidRDefault="008A6711" w:rsidP="00E90BA6">
      <w:pPr>
        <w:tabs>
          <w:tab w:val="left" w:pos="-2430"/>
          <w:tab w:val="left" w:pos="8640"/>
        </w:tabs>
        <w:jc w:val="both"/>
        <w:rPr>
          <w:sz w:val="22"/>
          <w:szCs w:val="22"/>
        </w:rPr>
      </w:pPr>
    </w:p>
    <w:p w:rsidR="00AC57E7" w:rsidRPr="00AC57E7" w:rsidRDefault="00AC57E7" w:rsidP="00AC57E7">
      <w:pPr>
        <w:ind w:left="720"/>
        <w:jc w:val="both"/>
        <w:rPr>
          <w:bCs/>
          <w:sz w:val="22"/>
          <w:szCs w:val="22"/>
        </w:rPr>
      </w:pPr>
    </w:p>
    <w:p w:rsidR="00AC57E7" w:rsidRPr="00AC57E7" w:rsidRDefault="00AC57E7" w:rsidP="00AC57E7">
      <w:pPr>
        <w:ind w:left="720"/>
        <w:jc w:val="both"/>
        <w:rPr>
          <w:bCs/>
          <w:sz w:val="22"/>
          <w:szCs w:val="22"/>
        </w:rPr>
      </w:pPr>
    </w:p>
    <w:p w:rsidR="00735DDB" w:rsidRDefault="00735DDB" w:rsidP="0023360C">
      <w:pPr>
        <w:tabs>
          <w:tab w:val="left" w:pos="-2430"/>
          <w:tab w:val="left" w:pos="8640"/>
        </w:tabs>
        <w:ind w:left="1440"/>
        <w:jc w:val="both"/>
        <w:rPr>
          <w:sz w:val="22"/>
          <w:szCs w:val="22"/>
        </w:rPr>
      </w:pPr>
    </w:p>
    <w:p w:rsidR="00735DDB" w:rsidRDefault="00735DDB" w:rsidP="0023360C">
      <w:pPr>
        <w:tabs>
          <w:tab w:val="left" w:pos="-2430"/>
          <w:tab w:val="left" w:pos="8640"/>
        </w:tabs>
        <w:ind w:left="1440"/>
        <w:jc w:val="both"/>
        <w:rPr>
          <w:sz w:val="22"/>
          <w:szCs w:val="22"/>
        </w:rPr>
      </w:pPr>
    </w:p>
    <w:p w:rsidR="00735DDB" w:rsidRDefault="00735DDB" w:rsidP="0023360C">
      <w:pPr>
        <w:tabs>
          <w:tab w:val="left" w:pos="-2430"/>
          <w:tab w:val="left" w:pos="8640"/>
        </w:tabs>
        <w:ind w:left="1440"/>
        <w:jc w:val="both"/>
        <w:rPr>
          <w:sz w:val="22"/>
          <w:szCs w:val="22"/>
        </w:rPr>
      </w:pPr>
    </w:p>
    <w:p w:rsidR="00763A15" w:rsidRDefault="00763A15" w:rsidP="0023360C">
      <w:pPr>
        <w:tabs>
          <w:tab w:val="left" w:pos="-2430"/>
          <w:tab w:val="left" w:pos="8640"/>
        </w:tabs>
        <w:ind w:left="1440"/>
        <w:jc w:val="both"/>
        <w:rPr>
          <w:sz w:val="22"/>
          <w:szCs w:val="22"/>
        </w:rPr>
      </w:pPr>
    </w:p>
    <w:p w:rsidR="00896996" w:rsidRDefault="00896996" w:rsidP="00763A15">
      <w:pPr>
        <w:tabs>
          <w:tab w:val="left" w:pos="-2430"/>
          <w:tab w:val="left" w:pos="8640"/>
        </w:tabs>
        <w:ind w:left="1440"/>
        <w:jc w:val="both"/>
        <w:rPr>
          <w:sz w:val="22"/>
          <w:szCs w:val="22"/>
        </w:rPr>
      </w:pPr>
    </w:p>
    <w:p w:rsidR="002419AB" w:rsidRDefault="00896996" w:rsidP="00FF5FFF">
      <w:pPr>
        <w:rPr>
          <w:bCs/>
          <w:sz w:val="22"/>
          <w:szCs w:val="22"/>
        </w:rPr>
      </w:pPr>
      <w:r>
        <w:rPr>
          <w:sz w:val="22"/>
          <w:szCs w:val="22"/>
        </w:rPr>
        <w:br w:type="page"/>
      </w:r>
    </w:p>
    <w:p w:rsidR="002419AB" w:rsidRPr="00242594" w:rsidRDefault="002419AB" w:rsidP="002419AB">
      <w:pPr>
        <w:ind w:left="1440"/>
        <w:jc w:val="both"/>
        <w:rPr>
          <w:bCs/>
          <w:i/>
          <w:sz w:val="20"/>
          <w:szCs w:val="20"/>
        </w:rPr>
      </w:pPr>
      <w:r w:rsidRPr="00242594">
        <w:rPr>
          <w:bCs/>
          <w:i/>
          <w:sz w:val="20"/>
          <w:szCs w:val="20"/>
        </w:rPr>
        <w:lastRenderedPageBreak/>
        <w:t>.</w:t>
      </w:r>
    </w:p>
    <w:p w:rsidR="00905791" w:rsidRDefault="00905791" w:rsidP="00D9344A">
      <w:pPr>
        <w:ind w:left="1440"/>
        <w:jc w:val="both"/>
        <w:rPr>
          <w:sz w:val="22"/>
          <w:szCs w:val="22"/>
        </w:rPr>
      </w:pPr>
    </w:p>
    <w:p w:rsidR="00531BE2" w:rsidRDefault="00242594" w:rsidP="00242594">
      <w:pPr>
        <w:rPr>
          <w:b/>
          <w:sz w:val="22"/>
          <w:szCs w:val="22"/>
        </w:rPr>
      </w:pPr>
      <w:r>
        <w:rPr>
          <w:b/>
          <w:sz w:val="22"/>
          <w:szCs w:val="22"/>
        </w:rPr>
        <w:t xml:space="preserve">          </w:t>
      </w:r>
    </w:p>
    <w:p w:rsidR="00532907" w:rsidRDefault="00532907" w:rsidP="00471BB7">
      <w:pPr>
        <w:pStyle w:val="Subtitle"/>
        <w:jc w:val="left"/>
        <w:rPr>
          <w:szCs w:val="24"/>
        </w:rPr>
      </w:pPr>
    </w:p>
    <w:p w:rsidR="00627053" w:rsidRDefault="00627053" w:rsidP="0023360C">
      <w:pPr>
        <w:tabs>
          <w:tab w:val="left" w:pos="-2430"/>
          <w:tab w:val="left" w:pos="8640"/>
        </w:tabs>
        <w:ind w:left="1440"/>
        <w:jc w:val="both"/>
        <w:rPr>
          <w:sz w:val="22"/>
          <w:szCs w:val="22"/>
        </w:rPr>
      </w:pPr>
    </w:p>
    <w:p w:rsidR="00261ECC" w:rsidRDefault="00261ECC">
      <w:pPr>
        <w:rPr>
          <w:b/>
        </w:rPr>
      </w:pPr>
      <w:r>
        <w:rPr>
          <w:b/>
        </w:rPr>
        <w:br w:type="page"/>
      </w:r>
    </w:p>
    <w:sectPr w:rsidR="00261ECC"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06CD0"/>
    <w:multiLevelType w:val="hybridMultilevel"/>
    <w:tmpl w:val="A440C4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3">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C667F"/>
    <w:multiLevelType w:val="hybridMultilevel"/>
    <w:tmpl w:val="64AA6A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DDA20F9"/>
    <w:multiLevelType w:val="hybridMultilevel"/>
    <w:tmpl w:val="2722CF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3"/>
  </w:num>
  <w:num w:numId="3">
    <w:abstractNumId w:val="2"/>
  </w:num>
  <w:num w:numId="4">
    <w:abstractNumId w:val="14"/>
  </w:num>
  <w:num w:numId="5">
    <w:abstractNumId w:val="7"/>
  </w:num>
  <w:num w:numId="6">
    <w:abstractNumId w:val="3"/>
  </w:num>
  <w:num w:numId="7">
    <w:abstractNumId w:val="11"/>
  </w:num>
  <w:num w:numId="8">
    <w:abstractNumId w:val="10"/>
  </w:num>
  <w:num w:numId="9">
    <w:abstractNumId w:val="18"/>
  </w:num>
  <w:num w:numId="10">
    <w:abstractNumId w:val="6"/>
  </w:num>
  <w:num w:numId="11">
    <w:abstractNumId w:val="15"/>
  </w:num>
  <w:num w:numId="12">
    <w:abstractNumId w:val="9"/>
  </w:num>
  <w:num w:numId="13">
    <w:abstractNumId w:val="20"/>
  </w:num>
  <w:num w:numId="14">
    <w:abstractNumId w:val="12"/>
  </w:num>
  <w:num w:numId="15">
    <w:abstractNumId w:val="4"/>
  </w:num>
  <w:num w:numId="16">
    <w:abstractNumId w:val="16"/>
  </w:num>
  <w:num w:numId="17">
    <w:abstractNumId w:val="17"/>
  </w:num>
  <w:num w:numId="18">
    <w:abstractNumId w:val="19"/>
  </w:num>
  <w:num w:numId="19">
    <w:abstractNumId w:val="1"/>
  </w:num>
  <w:num w:numId="20">
    <w:abstractNumId w:val="8"/>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390D"/>
    <w:rsid w:val="0001712C"/>
    <w:rsid w:val="000174AE"/>
    <w:rsid w:val="00020959"/>
    <w:rsid w:val="0002095A"/>
    <w:rsid w:val="00021C50"/>
    <w:rsid w:val="0002270B"/>
    <w:rsid w:val="0002454B"/>
    <w:rsid w:val="00024A4B"/>
    <w:rsid w:val="00025247"/>
    <w:rsid w:val="0002537B"/>
    <w:rsid w:val="000263E4"/>
    <w:rsid w:val="0002746B"/>
    <w:rsid w:val="000312A8"/>
    <w:rsid w:val="00031E30"/>
    <w:rsid w:val="000320AD"/>
    <w:rsid w:val="000324B0"/>
    <w:rsid w:val="000334C8"/>
    <w:rsid w:val="00033C32"/>
    <w:rsid w:val="00034393"/>
    <w:rsid w:val="0003557E"/>
    <w:rsid w:val="00036199"/>
    <w:rsid w:val="00036B8D"/>
    <w:rsid w:val="00041E49"/>
    <w:rsid w:val="00043788"/>
    <w:rsid w:val="00044AAE"/>
    <w:rsid w:val="00044D6C"/>
    <w:rsid w:val="00045CEC"/>
    <w:rsid w:val="0004617F"/>
    <w:rsid w:val="000508E0"/>
    <w:rsid w:val="0005094D"/>
    <w:rsid w:val="00050B49"/>
    <w:rsid w:val="00051665"/>
    <w:rsid w:val="00051862"/>
    <w:rsid w:val="000544E1"/>
    <w:rsid w:val="00054697"/>
    <w:rsid w:val="00054EDB"/>
    <w:rsid w:val="00055EDA"/>
    <w:rsid w:val="00064750"/>
    <w:rsid w:val="00064E40"/>
    <w:rsid w:val="00065A1D"/>
    <w:rsid w:val="00066E2E"/>
    <w:rsid w:val="00067EEB"/>
    <w:rsid w:val="00070B73"/>
    <w:rsid w:val="00073E2E"/>
    <w:rsid w:val="000776E8"/>
    <w:rsid w:val="00080947"/>
    <w:rsid w:val="00081200"/>
    <w:rsid w:val="0008287D"/>
    <w:rsid w:val="00082B03"/>
    <w:rsid w:val="00083049"/>
    <w:rsid w:val="000855A9"/>
    <w:rsid w:val="00086729"/>
    <w:rsid w:val="00086CC2"/>
    <w:rsid w:val="00094773"/>
    <w:rsid w:val="0009498D"/>
    <w:rsid w:val="00094AE7"/>
    <w:rsid w:val="00094CDB"/>
    <w:rsid w:val="000A0497"/>
    <w:rsid w:val="000A1978"/>
    <w:rsid w:val="000A55DE"/>
    <w:rsid w:val="000A6146"/>
    <w:rsid w:val="000A7AED"/>
    <w:rsid w:val="000B03CC"/>
    <w:rsid w:val="000B0B6F"/>
    <w:rsid w:val="000B0DEE"/>
    <w:rsid w:val="000B2024"/>
    <w:rsid w:val="000B3FCE"/>
    <w:rsid w:val="000B4F16"/>
    <w:rsid w:val="000B6590"/>
    <w:rsid w:val="000C1045"/>
    <w:rsid w:val="000C2FD4"/>
    <w:rsid w:val="000C3954"/>
    <w:rsid w:val="000C3C8A"/>
    <w:rsid w:val="000C4ED6"/>
    <w:rsid w:val="000C515C"/>
    <w:rsid w:val="000C5C38"/>
    <w:rsid w:val="000C7662"/>
    <w:rsid w:val="000D08D1"/>
    <w:rsid w:val="000D1686"/>
    <w:rsid w:val="000D1B75"/>
    <w:rsid w:val="000D1D79"/>
    <w:rsid w:val="000D25E0"/>
    <w:rsid w:val="000D49DC"/>
    <w:rsid w:val="000D59A5"/>
    <w:rsid w:val="000D6C26"/>
    <w:rsid w:val="000D6F97"/>
    <w:rsid w:val="000D7FD3"/>
    <w:rsid w:val="000E0A64"/>
    <w:rsid w:val="000E0B8A"/>
    <w:rsid w:val="000E117D"/>
    <w:rsid w:val="000E24C8"/>
    <w:rsid w:val="000E2958"/>
    <w:rsid w:val="000E34F0"/>
    <w:rsid w:val="000E661A"/>
    <w:rsid w:val="000E7E3E"/>
    <w:rsid w:val="000F2D19"/>
    <w:rsid w:val="000F2E81"/>
    <w:rsid w:val="000F30B5"/>
    <w:rsid w:val="000F4C88"/>
    <w:rsid w:val="000F64CB"/>
    <w:rsid w:val="000F64EF"/>
    <w:rsid w:val="000F680B"/>
    <w:rsid w:val="000F6F97"/>
    <w:rsid w:val="000F778E"/>
    <w:rsid w:val="000F7CEC"/>
    <w:rsid w:val="001005F0"/>
    <w:rsid w:val="00101A9B"/>
    <w:rsid w:val="00102073"/>
    <w:rsid w:val="00103BFA"/>
    <w:rsid w:val="00103CE4"/>
    <w:rsid w:val="00103E9C"/>
    <w:rsid w:val="00104710"/>
    <w:rsid w:val="00104D99"/>
    <w:rsid w:val="00105151"/>
    <w:rsid w:val="00105929"/>
    <w:rsid w:val="00106E58"/>
    <w:rsid w:val="0011140D"/>
    <w:rsid w:val="00111655"/>
    <w:rsid w:val="00112495"/>
    <w:rsid w:val="00113FBB"/>
    <w:rsid w:val="00114A92"/>
    <w:rsid w:val="00114DCF"/>
    <w:rsid w:val="00115BC5"/>
    <w:rsid w:val="00115CAC"/>
    <w:rsid w:val="00117097"/>
    <w:rsid w:val="001172AA"/>
    <w:rsid w:val="00117E7D"/>
    <w:rsid w:val="0012004B"/>
    <w:rsid w:val="00120279"/>
    <w:rsid w:val="00122A81"/>
    <w:rsid w:val="00122EF1"/>
    <w:rsid w:val="001257E7"/>
    <w:rsid w:val="00127C55"/>
    <w:rsid w:val="00130E85"/>
    <w:rsid w:val="00133154"/>
    <w:rsid w:val="0013429C"/>
    <w:rsid w:val="0013548F"/>
    <w:rsid w:val="0013766D"/>
    <w:rsid w:val="0013789E"/>
    <w:rsid w:val="00137A0C"/>
    <w:rsid w:val="00140724"/>
    <w:rsid w:val="00141672"/>
    <w:rsid w:val="00141A00"/>
    <w:rsid w:val="00141B99"/>
    <w:rsid w:val="00147096"/>
    <w:rsid w:val="001501AB"/>
    <w:rsid w:val="00151123"/>
    <w:rsid w:val="00152924"/>
    <w:rsid w:val="00153538"/>
    <w:rsid w:val="00153C39"/>
    <w:rsid w:val="001540B8"/>
    <w:rsid w:val="00154419"/>
    <w:rsid w:val="001551D0"/>
    <w:rsid w:val="00160BA9"/>
    <w:rsid w:val="00162AC4"/>
    <w:rsid w:val="0016414B"/>
    <w:rsid w:val="00166255"/>
    <w:rsid w:val="00166C88"/>
    <w:rsid w:val="001670F7"/>
    <w:rsid w:val="0016718E"/>
    <w:rsid w:val="001676CF"/>
    <w:rsid w:val="001706BB"/>
    <w:rsid w:val="001729E1"/>
    <w:rsid w:val="00172E91"/>
    <w:rsid w:val="00173614"/>
    <w:rsid w:val="00173FCD"/>
    <w:rsid w:val="00174368"/>
    <w:rsid w:val="001758C9"/>
    <w:rsid w:val="00176798"/>
    <w:rsid w:val="00176B47"/>
    <w:rsid w:val="001800FE"/>
    <w:rsid w:val="00181069"/>
    <w:rsid w:val="00182856"/>
    <w:rsid w:val="00182FA1"/>
    <w:rsid w:val="00183F07"/>
    <w:rsid w:val="00184DD5"/>
    <w:rsid w:val="00185F76"/>
    <w:rsid w:val="00186351"/>
    <w:rsid w:val="00187CE2"/>
    <w:rsid w:val="00190CC2"/>
    <w:rsid w:val="00191CD2"/>
    <w:rsid w:val="00193F51"/>
    <w:rsid w:val="00194272"/>
    <w:rsid w:val="00194397"/>
    <w:rsid w:val="00194E52"/>
    <w:rsid w:val="00196C0D"/>
    <w:rsid w:val="0019730F"/>
    <w:rsid w:val="00197B67"/>
    <w:rsid w:val="001A02B9"/>
    <w:rsid w:val="001A07AE"/>
    <w:rsid w:val="001A26F5"/>
    <w:rsid w:val="001A2C13"/>
    <w:rsid w:val="001A4EB1"/>
    <w:rsid w:val="001A5221"/>
    <w:rsid w:val="001A6BA4"/>
    <w:rsid w:val="001A77D1"/>
    <w:rsid w:val="001B0921"/>
    <w:rsid w:val="001B1D1D"/>
    <w:rsid w:val="001B1F26"/>
    <w:rsid w:val="001B1FBC"/>
    <w:rsid w:val="001B3609"/>
    <w:rsid w:val="001B40B7"/>
    <w:rsid w:val="001B566E"/>
    <w:rsid w:val="001B578A"/>
    <w:rsid w:val="001B5B70"/>
    <w:rsid w:val="001B6593"/>
    <w:rsid w:val="001B65E7"/>
    <w:rsid w:val="001B6950"/>
    <w:rsid w:val="001C1549"/>
    <w:rsid w:val="001C2254"/>
    <w:rsid w:val="001C3AD2"/>
    <w:rsid w:val="001C41F0"/>
    <w:rsid w:val="001C4E85"/>
    <w:rsid w:val="001C76A5"/>
    <w:rsid w:val="001C79BB"/>
    <w:rsid w:val="001D00C0"/>
    <w:rsid w:val="001D176F"/>
    <w:rsid w:val="001D18A8"/>
    <w:rsid w:val="001D2161"/>
    <w:rsid w:val="001D328F"/>
    <w:rsid w:val="001D32A4"/>
    <w:rsid w:val="001D48AE"/>
    <w:rsid w:val="001D5189"/>
    <w:rsid w:val="001E0C46"/>
    <w:rsid w:val="001E2DF4"/>
    <w:rsid w:val="001E515E"/>
    <w:rsid w:val="001E62F2"/>
    <w:rsid w:val="001E683A"/>
    <w:rsid w:val="001E6BA4"/>
    <w:rsid w:val="001E7C09"/>
    <w:rsid w:val="001F0837"/>
    <w:rsid w:val="001F10DD"/>
    <w:rsid w:val="001F5DF2"/>
    <w:rsid w:val="001F6EBC"/>
    <w:rsid w:val="001F7184"/>
    <w:rsid w:val="0020018E"/>
    <w:rsid w:val="002003D7"/>
    <w:rsid w:val="002010AB"/>
    <w:rsid w:val="002018C8"/>
    <w:rsid w:val="00202080"/>
    <w:rsid w:val="002029C9"/>
    <w:rsid w:val="002038B8"/>
    <w:rsid w:val="0020390C"/>
    <w:rsid w:val="00204683"/>
    <w:rsid w:val="00204B45"/>
    <w:rsid w:val="00206791"/>
    <w:rsid w:val="002069E3"/>
    <w:rsid w:val="00206D8F"/>
    <w:rsid w:val="002073A1"/>
    <w:rsid w:val="00210071"/>
    <w:rsid w:val="002101D5"/>
    <w:rsid w:val="00210862"/>
    <w:rsid w:val="00215349"/>
    <w:rsid w:val="00216028"/>
    <w:rsid w:val="00220A8F"/>
    <w:rsid w:val="0022345C"/>
    <w:rsid w:val="00224C5E"/>
    <w:rsid w:val="00226107"/>
    <w:rsid w:val="0022642C"/>
    <w:rsid w:val="00226635"/>
    <w:rsid w:val="00227119"/>
    <w:rsid w:val="00227656"/>
    <w:rsid w:val="00227BCC"/>
    <w:rsid w:val="002314EC"/>
    <w:rsid w:val="00231748"/>
    <w:rsid w:val="0023211C"/>
    <w:rsid w:val="00232BE1"/>
    <w:rsid w:val="0023354E"/>
    <w:rsid w:val="0023360C"/>
    <w:rsid w:val="002359DA"/>
    <w:rsid w:val="00240898"/>
    <w:rsid w:val="002408AF"/>
    <w:rsid w:val="00240EC2"/>
    <w:rsid w:val="002414DA"/>
    <w:rsid w:val="002419AB"/>
    <w:rsid w:val="00241A3E"/>
    <w:rsid w:val="00242594"/>
    <w:rsid w:val="00242A23"/>
    <w:rsid w:val="00243FA8"/>
    <w:rsid w:val="0024401D"/>
    <w:rsid w:val="00245197"/>
    <w:rsid w:val="002459EB"/>
    <w:rsid w:val="002463AE"/>
    <w:rsid w:val="00246471"/>
    <w:rsid w:val="00253E95"/>
    <w:rsid w:val="00254ADF"/>
    <w:rsid w:val="00255069"/>
    <w:rsid w:val="002555BE"/>
    <w:rsid w:val="00255611"/>
    <w:rsid w:val="00256E2E"/>
    <w:rsid w:val="00257A9E"/>
    <w:rsid w:val="00260F8E"/>
    <w:rsid w:val="002613BF"/>
    <w:rsid w:val="00261E41"/>
    <w:rsid w:val="00261ECC"/>
    <w:rsid w:val="00262741"/>
    <w:rsid w:val="00264AC9"/>
    <w:rsid w:val="0026538B"/>
    <w:rsid w:val="00265682"/>
    <w:rsid w:val="00265A13"/>
    <w:rsid w:val="00270EFA"/>
    <w:rsid w:val="00271449"/>
    <w:rsid w:val="002750B5"/>
    <w:rsid w:val="00275671"/>
    <w:rsid w:val="002809BD"/>
    <w:rsid w:val="0028157E"/>
    <w:rsid w:val="00281D16"/>
    <w:rsid w:val="002822AD"/>
    <w:rsid w:val="00282AE5"/>
    <w:rsid w:val="00283045"/>
    <w:rsid w:val="00283F09"/>
    <w:rsid w:val="002845B8"/>
    <w:rsid w:val="00285A99"/>
    <w:rsid w:val="002862D1"/>
    <w:rsid w:val="00286CCD"/>
    <w:rsid w:val="00292815"/>
    <w:rsid w:val="00292952"/>
    <w:rsid w:val="00295193"/>
    <w:rsid w:val="00296044"/>
    <w:rsid w:val="00296B8F"/>
    <w:rsid w:val="002A0268"/>
    <w:rsid w:val="002A0382"/>
    <w:rsid w:val="002A04EF"/>
    <w:rsid w:val="002A04FA"/>
    <w:rsid w:val="002A0EA5"/>
    <w:rsid w:val="002A0F56"/>
    <w:rsid w:val="002A1E47"/>
    <w:rsid w:val="002A335B"/>
    <w:rsid w:val="002A3CAD"/>
    <w:rsid w:val="002A4233"/>
    <w:rsid w:val="002A7CEC"/>
    <w:rsid w:val="002B06CC"/>
    <w:rsid w:val="002B2ACD"/>
    <w:rsid w:val="002B3417"/>
    <w:rsid w:val="002B3BDD"/>
    <w:rsid w:val="002B4088"/>
    <w:rsid w:val="002B4ED6"/>
    <w:rsid w:val="002B5C76"/>
    <w:rsid w:val="002B5DED"/>
    <w:rsid w:val="002B5E18"/>
    <w:rsid w:val="002B60E5"/>
    <w:rsid w:val="002B6F80"/>
    <w:rsid w:val="002B7CC5"/>
    <w:rsid w:val="002C1B04"/>
    <w:rsid w:val="002C1CFB"/>
    <w:rsid w:val="002C2822"/>
    <w:rsid w:val="002C3DB1"/>
    <w:rsid w:val="002C427B"/>
    <w:rsid w:val="002C65F4"/>
    <w:rsid w:val="002C7DED"/>
    <w:rsid w:val="002D1688"/>
    <w:rsid w:val="002D2232"/>
    <w:rsid w:val="002D2F65"/>
    <w:rsid w:val="002D3D97"/>
    <w:rsid w:val="002D4832"/>
    <w:rsid w:val="002D51B0"/>
    <w:rsid w:val="002D770A"/>
    <w:rsid w:val="002D7EF9"/>
    <w:rsid w:val="002E2152"/>
    <w:rsid w:val="002E2A91"/>
    <w:rsid w:val="002E2E5E"/>
    <w:rsid w:val="002E3D2C"/>
    <w:rsid w:val="002E3D6B"/>
    <w:rsid w:val="002E5EBE"/>
    <w:rsid w:val="002E64F1"/>
    <w:rsid w:val="002E7460"/>
    <w:rsid w:val="002E7DE5"/>
    <w:rsid w:val="002F3343"/>
    <w:rsid w:val="002F3839"/>
    <w:rsid w:val="002F4D1D"/>
    <w:rsid w:val="0030024E"/>
    <w:rsid w:val="0030053C"/>
    <w:rsid w:val="00300969"/>
    <w:rsid w:val="00301C9C"/>
    <w:rsid w:val="00304165"/>
    <w:rsid w:val="003042E5"/>
    <w:rsid w:val="003046E5"/>
    <w:rsid w:val="00304AF6"/>
    <w:rsid w:val="003078DA"/>
    <w:rsid w:val="00310AA7"/>
    <w:rsid w:val="00312050"/>
    <w:rsid w:val="00312246"/>
    <w:rsid w:val="003135A1"/>
    <w:rsid w:val="00314339"/>
    <w:rsid w:val="00316A14"/>
    <w:rsid w:val="00317E30"/>
    <w:rsid w:val="0032118C"/>
    <w:rsid w:val="00321329"/>
    <w:rsid w:val="003235EC"/>
    <w:rsid w:val="00323F8F"/>
    <w:rsid w:val="00331E72"/>
    <w:rsid w:val="0033279A"/>
    <w:rsid w:val="00332CB2"/>
    <w:rsid w:val="00335EA9"/>
    <w:rsid w:val="00335F92"/>
    <w:rsid w:val="00340EB5"/>
    <w:rsid w:val="00342F69"/>
    <w:rsid w:val="00344C27"/>
    <w:rsid w:val="0034521F"/>
    <w:rsid w:val="003457FA"/>
    <w:rsid w:val="00346121"/>
    <w:rsid w:val="00346239"/>
    <w:rsid w:val="00346426"/>
    <w:rsid w:val="00346613"/>
    <w:rsid w:val="0035236B"/>
    <w:rsid w:val="00352A02"/>
    <w:rsid w:val="0035300F"/>
    <w:rsid w:val="003533D6"/>
    <w:rsid w:val="0035438A"/>
    <w:rsid w:val="00355834"/>
    <w:rsid w:val="00355CC4"/>
    <w:rsid w:val="00356751"/>
    <w:rsid w:val="00356936"/>
    <w:rsid w:val="00357CF2"/>
    <w:rsid w:val="00360562"/>
    <w:rsid w:val="003651D1"/>
    <w:rsid w:val="0036569D"/>
    <w:rsid w:val="00366720"/>
    <w:rsid w:val="00367994"/>
    <w:rsid w:val="00370DC1"/>
    <w:rsid w:val="00371D69"/>
    <w:rsid w:val="00371E18"/>
    <w:rsid w:val="00372868"/>
    <w:rsid w:val="003744D7"/>
    <w:rsid w:val="003756C8"/>
    <w:rsid w:val="003758FB"/>
    <w:rsid w:val="00375E6F"/>
    <w:rsid w:val="00376480"/>
    <w:rsid w:val="00377145"/>
    <w:rsid w:val="0038043E"/>
    <w:rsid w:val="00382D58"/>
    <w:rsid w:val="00383F5B"/>
    <w:rsid w:val="003858BF"/>
    <w:rsid w:val="00385AA1"/>
    <w:rsid w:val="00387C7D"/>
    <w:rsid w:val="00390242"/>
    <w:rsid w:val="003904AF"/>
    <w:rsid w:val="00394D1A"/>
    <w:rsid w:val="003955B4"/>
    <w:rsid w:val="0039654B"/>
    <w:rsid w:val="00397F08"/>
    <w:rsid w:val="003A109C"/>
    <w:rsid w:val="003B08C1"/>
    <w:rsid w:val="003B1850"/>
    <w:rsid w:val="003B252A"/>
    <w:rsid w:val="003B2B68"/>
    <w:rsid w:val="003B37EA"/>
    <w:rsid w:val="003B4B20"/>
    <w:rsid w:val="003B4EC7"/>
    <w:rsid w:val="003B5CA3"/>
    <w:rsid w:val="003B6045"/>
    <w:rsid w:val="003B6CAA"/>
    <w:rsid w:val="003C02B0"/>
    <w:rsid w:val="003C0352"/>
    <w:rsid w:val="003C0B77"/>
    <w:rsid w:val="003C1194"/>
    <w:rsid w:val="003C1BA8"/>
    <w:rsid w:val="003C242C"/>
    <w:rsid w:val="003C2A53"/>
    <w:rsid w:val="003C2B62"/>
    <w:rsid w:val="003C49C6"/>
    <w:rsid w:val="003D0246"/>
    <w:rsid w:val="003D0AB3"/>
    <w:rsid w:val="003D1265"/>
    <w:rsid w:val="003D24C3"/>
    <w:rsid w:val="003D24FD"/>
    <w:rsid w:val="003D278A"/>
    <w:rsid w:val="003D3FFB"/>
    <w:rsid w:val="003D51E9"/>
    <w:rsid w:val="003D542D"/>
    <w:rsid w:val="003D59CB"/>
    <w:rsid w:val="003D622D"/>
    <w:rsid w:val="003D7831"/>
    <w:rsid w:val="003E115F"/>
    <w:rsid w:val="003E2E75"/>
    <w:rsid w:val="003E3227"/>
    <w:rsid w:val="003E4489"/>
    <w:rsid w:val="003E45E6"/>
    <w:rsid w:val="003E510C"/>
    <w:rsid w:val="003E6333"/>
    <w:rsid w:val="003E7F43"/>
    <w:rsid w:val="003F2802"/>
    <w:rsid w:val="003F320E"/>
    <w:rsid w:val="003F3ACF"/>
    <w:rsid w:val="003F54A4"/>
    <w:rsid w:val="003F637C"/>
    <w:rsid w:val="00400992"/>
    <w:rsid w:val="004011C0"/>
    <w:rsid w:val="00402647"/>
    <w:rsid w:val="00403C81"/>
    <w:rsid w:val="004058D3"/>
    <w:rsid w:val="004065C5"/>
    <w:rsid w:val="00406A03"/>
    <w:rsid w:val="00406E60"/>
    <w:rsid w:val="004070BE"/>
    <w:rsid w:val="00407659"/>
    <w:rsid w:val="004102F8"/>
    <w:rsid w:val="0041122B"/>
    <w:rsid w:val="00414FA6"/>
    <w:rsid w:val="00415934"/>
    <w:rsid w:val="004166FB"/>
    <w:rsid w:val="0041704E"/>
    <w:rsid w:val="0041730C"/>
    <w:rsid w:val="00424601"/>
    <w:rsid w:val="004254C1"/>
    <w:rsid w:val="00425844"/>
    <w:rsid w:val="00427D10"/>
    <w:rsid w:val="00427D79"/>
    <w:rsid w:val="004304A4"/>
    <w:rsid w:val="00430A17"/>
    <w:rsid w:val="004310EC"/>
    <w:rsid w:val="0043189A"/>
    <w:rsid w:val="00433602"/>
    <w:rsid w:val="00433C66"/>
    <w:rsid w:val="004345C9"/>
    <w:rsid w:val="00435FB8"/>
    <w:rsid w:val="004363AC"/>
    <w:rsid w:val="0043776A"/>
    <w:rsid w:val="004446F7"/>
    <w:rsid w:val="004452C8"/>
    <w:rsid w:val="00445766"/>
    <w:rsid w:val="0044757A"/>
    <w:rsid w:val="00447898"/>
    <w:rsid w:val="00447CD5"/>
    <w:rsid w:val="0045016E"/>
    <w:rsid w:val="004516AD"/>
    <w:rsid w:val="0045201C"/>
    <w:rsid w:val="00452D21"/>
    <w:rsid w:val="00454320"/>
    <w:rsid w:val="00454E77"/>
    <w:rsid w:val="0045527B"/>
    <w:rsid w:val="00455CA9"/>
    <w:rsid w:val="0045701E"/>
    <w:rsid w:val="00461488"/>
    <w:rsid w:val="00463354"/>
    <w:rsid w:val="00464767"/>
    <w:rsid w:val="00465285"/>
    <w:rsid w:val="0046571E"/>
    <w:rsid w:val="00465ABC"/>
    <w:rsid w:val="00470450"/>
    <w:rsid w:val="00471109"/>
    <w:rsid w:val="00471BB7"/>
    <w:rsid w:val="0047255A"/>
    <w:rsid w:val="004728B6"/>
    <w:rsid w:val="00472F3D"/>
    <w:rsid w:val="0047305F"/>
    <w:rsid w:val="00473D1E"/>
    <w:rsid w:val="004748D4"/>
    <w:rsid w:val="00475450"/>
    <w:rsid w:val="00481E68"/>
    <w:rsid w:val="004828FD"/>
    <w:rsid w:val="00483794"/>
    <w:rsid w:val="004842FC"/>
    <w:rsid w:val="00484AD7"/>
    <w:rsid w:val="00485B8D"/>
    <w:rsid w:val="004870A6"/>
    <w:rsid w:val="00487AA2"/>
    <w:rsid w:val="00487B1C"/>
    <w:rsid w:val="00490287"/>
    <w:rsid w:val="00491195"/>
    <w:rsid w:val="00491833"/>
    <w:rsid w:val="00491E4A"/>
    <w:rsid w:val="00492468"/>
    <w:rsid w:val="004925CF"/>
    <w:rsid w:val="00494E91"/>
    <w:rsid w:val="004966E8"/>
    <w:rsid w:val="0049756A"/>
    <w:rsid w:val="004A167E"/>
    <w:rsid w:val="004A2FD1"/>
    <w:rsid w:val="004A30F9"/>
    <w:rsid w:val="004A3EE3"/>
    <w:rsid w:val="004A48A4"/>
    <w:rsid w:val="004A53C3"/>
    <w:rsid w:val="004A5B54"/>
    <w:rsid w:val="004B1D83"/>
    <w:rsid w:val="004B2FE8"/>
    <w:rsid w:val="004B4D11"/>
    <w:rsid w:val="004B690A"/>
    <w:rsid w:val="004B6D63"/>
    <w:rsid w:val="004C035D"/>
    <w:rsid w:val="004C1456"/>
    <w:rsid w:val="004C18AE"/>
    <w:rsid w:val="004C1BD3"/>
    <w:rsid w:val="004C2185"/>
    <w:rsid w:val="004C2676"/>
    <w:rsid w:val="004C3025"/>
    <w:rsid w:val="004C324D"/>
    <w:rsid w:val="004C38BA"/>
    <w:rsid w:val="004C488C"/>
    <w:rsid w:val="004C50E9"/>
    <w:rsid w:val="004C53E7"/>
    <w:rsid w:val="004C6244"/>
    <w:rsid w:val="004D44AD"/>
    <w:rsid w:val="004D4B80"/>
    <w:rsid w:val="004D5DDC"/>
    <w:rsid w:val="004D5E93"/>
    <w:rsid w:val="004D6751"/>
    <w:rsid w:val="004D7444"/>
    <w:rsid w:val="004E12C7"/>
    <w:rsid w:val="004E226D"/>
    <w:rsid w:val="004E378C"/>
    <w:rsid w:val="004E3DF0"/>
    <w:rsid w:val="004E3E97"/>
    <w:rsid w:val="004E5BA2"/>
    <w:rsid w:val="004E6B19"/>
    <w:rsid w:val="004F1281"/>
    <w:rsid w:val="004F128E"/>
    <w:rsid w:val="004F1A37"/>
    <w:rsid w:val="004F22EB"/>
    <w:rsid w:val="004F55C2"/>
    <w:rsid w:val="00500476"/>
    <w:rsid w:val="0050128A"/>
    <w:rsid w:val="00501D66"/>
    <w:rsid w:val="00502E51"/>
    <w:rsid w:val="00505E36"/>
    <w:rsid w:val="00507339"/>
    <w:rsid w:val="00511BF2"/>
    <w:rsid w:val="0051201A"/>
    <w:rsid w:val="00512B04"/>
    <w:rsid w:val="00512C65"/>
    <w:rsid w:val="005130C5"/>
    <w:rsid w:val="00513688"/>
    <w:rsid w:val="005210B4"/>
    <w:rsid w:val="0052153A"/>
    <w:rsid w:val="0052221F"/>
    <w:rsid w:val="00522E25"/>
    <w:rsid w:val="00523007"/>
    <w:rsid w:val="00523638"/>
    <w:rsid w:val="00525074"/>
    <w:rsid w:val="00526A28"/>
    <w:rsid w:val="00527A87"/>
    <w:rsid w:val="00531BE2"/>
    <w:rsid w:val="00531DE2"/>
    <w:rsid w:val="00531F50"/>
    <w:rsid w:val="00532907"/>
    <w:rsid w:val="005358C0"/>
    <w:rsid w:val="00536055"/>
    <w:rsid w:val="00543719"/>
    <w:rsid w:val="00543A7D"/>
    <w:rsid w:val="005448AF"/>
    <w:rsid w:val="00544A23"/>
    <w:rsid w:val="0054578F"/>
    <w:rsid w:val="00545C7C"/>
    <w:rsid w:val="0054796D"/>
    <w:rsid w:val="00550327"/>
    <w:rsid w:val="00550B84"/>
    <w:rsid w:val="005514F1"/>
    <w:rsid w:val="00551B5E"/>
    <w:rsid w:val="0055203E"/>
    <w:rsid w:val="00554B24"/>
    <w:rsid w:val="00554F83"/>
    <w:rsid w:val="0055561C"/>
    <w:rsid w:val="00555891"/>
    <w:rsid w:val="00555C87"/>
    <w:rsid w:val="00556D41"/>
    <w:rsid w:val="005575CF"/>
    <w:rsid w:val="00557C6A"/>
    <w:rsid w:val="00560F66"/>
    <w:rsid w:val="005611E6"/>
    <w:rsid w:val="00561641"/>
    <w:rsid w:val="0056188A"/>
    <w:rsid w:val="005622D9"/>
    <w:rsid w:val="00562345"/>
    <w:rsid w:val="005623D0"/>
    <w:rsid w:val="00564E12"/>
    <w:rsid w:val="00564EB2"/>
    <w:rsid w:val="00567529"/>
    <w:rsid w:val="00567F0E"/>
    <w:rsid w:val="0057155E"/>
    <w:rsid w:val="00571797"/>
    <w:rsid w:val="00572854"/>
    <w:rsid w:val="00572D3D"/>
    <w:rsid w:val="005756B7"/>
    <w:rsid w:val="005765EA"/>
    <w:rsid w:val="0057684B"/>
    <w:rsid w:val="00576D78"/>
    <w:rsid w:val="00576DAC"/>
    <w:rsid w:val="005772BA"/>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328E"/>
    <w:rsid w:val="005A4673"/>
    <w:rsid w:val="005A5368"/>
    <w:rsid w:val="005A736C"/>
    <w:rsid w:val="005B0594"/>
    <w:rsid w:val="005B0C7F"/>
    <w:rsid w:val="005B147D"/>
    <w:rsid w:val="005B17EA"/>
    <w:rsid w:val="005B1CE4"/>
    <w:rsid w:val="005B227D"/>
    <w:rsid w:val="005B3F6D"/>
    <w:rsid w:val="005B5677"/>
    <w:rsid w:val="005B5772"/>
    <w:rsid w:val="005B65B1"/>
    <w:rsid w:val="005B6F3C"/>
    <w:rsid w:val="005B75AB"/>
    <w:rsid w:val="005B79A2"/>
    <w:rsid w:val="005C015E"/>
    <w:rsid w:val="005C1AE2"/>
    <w:rsid w:val="005C35E9"/>
    <w:rsid w:val="005C37A6"/>
    <w:rsid w:val="005C3E8F"/>
    <w:rsid w:val="005C3F03"/>
    <w:rsid w:val="005C4C30"/>
    <w:rsid w:val="005C4E93"/>
    <w:rsid w:val="005C5793"/>
    <w:rsid w:val="005C5D3B"/>
    <w:rsid w:val="005C64A6"/>
    <w:rsid w:val="005C6A24"/>
    <w:rsid w:val="005C6D3C"/>
    <w:rsid w:val="005C7561"/>
    <w:rsid w:val="005D09F9"/>
    <w:rsid w:val="005D1DAC"/>
    <w:rsid w:val="005D33AB"/>
    <w:rsid w:val="005D3B5D"/>
    <w:rsid w:val="005D423C"/>
    <w:rsid w:val="005D7E0F"/>
    <w:rsid w:val="005E07FD"/>
    <w:rsid w:val="005E16BB"/>
    <w:rsid w:val="005E172D"/>
    <w:rsid w:val="005E1B15"/>
    <w:rsid w:val="005E2982"/>
    <w:rsid w:val="005E2A90"/>
    <w:rsid w:val="005E44AC"/>
    <w:rsid w:val="005E58C4"/>
    <w:rsid w:val="005E61CD"/>
    <w:rsid w:val="005E67B9"/>
    <w:rsid w:val="005E6AEB"/>
    <w:rsid w:val="005E7A1B"/>
    <w:rsid w:val="005F15D4"/>
    <w:rsid w:val="005F22F6"/>
    <w:rsid w:val="005F30FA"/>
    <w:rsid w:val="005F3D23"/>
    <w:rsid w:val="005F48DF"/>
    <w:rsid w:val="005F4C65"/>
    <w:rsid w:val="006007C7"/>
    <w:rsid w:val="00600900"/>
    <w:rsid w:val="00601585"/>
    <w:rsid w:val="00602877"/>
    <w:rsid w:val="00603378"/>
    <w:rsid w:val="006039EC"/>
    <w:rsid w:val="00603B4E"/>
    <w:rsid w:val="00604025"/>
    <w:rsid w:val="00610D05"/>
    <w:rsid w:val="00611B86"/>
    <w:rsid w:val="00611D05"/>
    <w:rsid w:val="0061353B"/>
    <w:rsid w:val="006139BB"/>
    <w:rsid w:val="00613A7B"/>
    <w:rsid w:val="00613AC0"/>
    <w:rsid w:val="00614B42"/>
    <w:rsid w:val="006173C1"/>
    <w:rsid w:val="00620E8F"/>
    <w:rsid w:val="00621085"/>
    <w:rsid w:val="00621B11"/>
    <w:rsid w:val="00622419"/>
    <w:rsid w:val="006238E1"/>
    <w:rsid w:val="006239D7"/>
    <w:rsid w:val="006248E8"/>
    <w:rsid w:val="00624A22"/>
    <w:rsid w:val="00624B4B"/>
    <w:rsid w:val="0062560D"/>
    <w:rsid w:val="00625B15"/>
    <w:rsid w:val="00625C03"/>
    <w:rsid w:val="00627053"/>
    <w:rsid w:val="0062721D"/>
    <w:rsid w:val="00627255"/>
    <w:rsid w:val="00627C6B"/>
    <w:rsid w:val="00630EDC"/>
    <w:rsid w:val="0063211E"/>
    <w:rsid w:val="00632829"/>
    <w:rsid w:val="00634308"/>
    <w:rsid w:val="006372E7"/>
    <w:rsid w:val="0064281D"/>
    <w:rsid w:val="00643524"/>
    <w:rsid w:val="00643F6A"/>
    <w:rsid w:val="00644624"/>
    <w:rsid w:val="006446E8"/>
    <w:rsid w:val="0064480F"/>
    <w:rsid w:val="00644D96"/>
    <w:rsid w:val="006470B8"/>
    <w:rsid w:val="00647B19"/>
    <w:rsid w:val="00650D95"/>
    <w:rsid w:val="00652650"/>
    <w:rsid w:val="00652958"/>
    <w:rsid w:val="006529F7"/>
    <w:rsid w:val="00653C1D"/>
    <w:rsid w:val="00655402"/>
    <w:rsid w:val="00661DBB"/>
    <w:rsid w:val="0066225A"/>
    <w:rsid w:val="006646DD"/>
    <w:rsid w:val="0066484A"/>
    <w:rsid w:val="00664ECF"/>
    <w:rsid w:val="006664C2"/>
    <w:rsid w:val="006672C9"/>
    <w:rsid w:val="00667BBF"/>
    <w:rsid w:val="00671A4F"/>
    <w:rsid w:val="00672851"/>
    <w:rsid w:val="00672A3D"/>
    <w:rsid w:val="00672CCC"/>
    <w:rsid w:val="00674F49"/>
    <w:rsid w:val="0067701A"/>
    <w:rsid w:val="0067720A"/>
    <w:rsid w:val="00680004"/>
    <w:rsid w:val="00681C04"/>
    <w:rsid w:val="00681D6E"/>
    <w:rsid w:val="006835D4"/>
    <w:rsid w:val="0068409E"/>
    <w:rsid w:val="0068437D"/>
    <w:rsid w:val="0068493A"/>
    <w:rsid w:val="006850FB"/>
    <w:rsid w:val="00685964"/>
    <w:rsid w:val="006860CF"/>
    <w:rsid w:val="00686535"/>
    <w:rsid w:val="00687301"/>
    <w:rsid w:val="006918AA"/>
    <w:rsid w:val="00692399"/>
    <w:rsid w:val="00695CD2"/>
    <w:rsid w:val="006A081F"/>
    <w:rsid w:val="006A09B7"/>
    <w:rsid w:val="006A0BC8"/>
    <w:rsid w:val="006A20E9"/>
    <w:rsid w:val="006A263E"/>
    <w:rsid w:val="006A2CF4"/>
    <w:rsid w:val="006A2E8F"/>
    <w:rsid w:val="006A3330"/>
    <w:rsid w:val="006A364A"/>
    <w:rsid w:val="006A3A61"/>
    <w:rsid w:val="006A72AD"/>
    <w:rsid w:val="006A74A6"/>
    <w:rsid w:val="006B0B82"/>
    <w:rsid w:val="006B2DC9"/>
    <w:rsid w:val="006B2E0F"/>
    <w:rsid w:val="006B484D"/>
    <w:rsid w:val="006B52C5"/>
    <w:rsid w:val="006B5A4A"/>
    <w:rsid w:val="006B7694"/>
    <w:rsid w:val="006C0B4D"/>
    <w:rsid w:val="006C4F87"/>
    <w:rsid w:val="006C5D66"/>
    <w:rsid w:val="006C5EE6"/>
    <w:rsid w:val="006C6DE7"/>
    <w:rsid w:val="006C7451"/>
    <w:rsid w:val="006C76EF"/>
    <w:rsid w:val="006C7971"/>
    <w:rsid w:val="006C7F61"/>
    <w:rsid w:val="006C7FBB"/>
    <w:rsid w:val="006D0615"/>
    <w:rsid w:val="006D0D24"/>
    <w:rsid w:val="006D135F"/>
    <w:rsid w:val="006D1A0C"/>
    <w:rsid w:val="006D437A"/>
    <w:rsid w:val="006D44F5"/>
    <w:rsid w:val="006D5572"/>
    <w:rsid w:val="006D7486"/>
    <w:rsid w:val="006D7599"/>
    <w:rsid w:val="006E2675"/>
    <w:rsid w:val="006E2BCE"/>
    <w:rsid w:val="006E2DD3"/>
    <w:rsid w:val="006E59C5"/>
    <w:rsid w:val="006E69D5"/>
    <w:rsid w:val="006E7457"/>
    <w:rsid w:val="006F090F"/>
    <w:rsid w:val="006F32CF"/>
    <w:rsid w:val="006F3826"/>
    <w:rsid w:val="006F6DFE"/>
    <w:rsid w:val="006F7CCA"/>
    <w:rsid w:val="007004E5"/>
    <w:rsid w:val="007005A4"/>
    <w:rsid w:val="007046E7"/>
    <w:rsid w:val="0070741E"/>
    <w:rsid w:val="00707D17"/>
    <w:rsid w:val="0071259C"/>
    <w:rsid w:val="007125D6"/>
    <w:rsid w:val="007130D0"/>
    <w:rsid w:val="00713C12"/>
    <w:rsid w:val="00713F1D"/>
    <w:rsid w:val="00720612"/>
    <w:rsid w:val="00720938"/>
    <w:rsid w:val="00720B92"/>
    <w:rsid w:val="00722B76"/>
    <w:rsid w:val="00725073"/>
    <w:rsid w:val="00725B25"/>
    <w:rsid w:val="0072611B"/>
    <w:rsid w:val="00726570"/>
    <w:rsid w:val="00727E2A"/>
    <w:rsid w:val="00730BD0"/>
    <w:rsid w:val="0073241E"/>
    <w:rsid w:val="00733036"/>
    <w:rsid w:val="00733C76"/>
    <w:rsid w:val="00735DDB"/>
    <w:rsid w:val="00736DC1"/>
    <w:rsid w:val="00737291"/>
    <w:rsid w:val="0074208A"/>
    <w:rsid w:val="0074345E"/>
    <w:rsid w:val="00743B87"/>
    <w:rsid w:val="007440F5"/>
    <w:rsid w:val="0074551A"/>
    <w:rsid w:val="00745F9B"/>
    <w:rsid w:val="00746F7D"/>
    <w:rsid w:val="00747ADB"/>
    <w:rsid w:val="007531C2"/>
    <w:rsid w:val="007531EE"/>
    <w:rsid w:val="007536B3"/>
    <w:rsid w:val="00755579"/>
    <w:rsid w:val="00756570"/>
    <w:rsid w:val="0075660F"/>
    <w:rsid w:val="007572D3"/>
    <w:rsid w:val="007574A2"/>
    <w:rsid w:val="0076004D"/>
    <w:rsid w:val="0076139C"/>
    <w:rsid w:val="00762A75"/>
    <w:rsid w:val="00763A15"/>
    <w:rsid w:val="00763C19"/>
    <w:rsid w:val="00764A33"/>
    <w:rsid w:val="00764DD5"/>
    <w:rsid w:val="007701EE"/>
    <w:rsid w:val="00770C4B"/>
    <w:rsid w:val="007712C8"/>
    <w:rsid w:val="00771EC2"/>
    <w:rsid w:val="00772508"/>
    <w:rsid w:val="00774063"/>
    <w:rsid w:val="00774600"/>
    <w:rsid w:val="00776A28"/>
    <w:rsid w:val="00777189"/>
    <w:rsid w:val="007775E6"/>
    <w:rsid w:val="00777DB9"/>
    <w:rsid w:val="00780B44"/>
    <w:rsid w:val="00783746"/>
    <w:rsid w:val="00783AE6"/>
    <w:rsid w:val="00783DE7"/>
    <w:rsid w:val="00785C5B"/>
    <w:rsid w:val="00786827"/>
    <w:rsid w:val="007871B1"/>
    <w:rsid w:val="007909D0"/>
    <w:rsid w:val="00791E85"/>
    <w:rsid w:val="00792CBF"/>
    <w:rsid w:val="0079304C"/>
    <w:rsid w:val="00793247"/>
    <w:rsid w:val="00793347"/>
    <w:rsid w:val="00794058"/>
    <w:rsid w:val="007954F0"/>
    <w:rsid w:val="00795EB7"/>
    <w:rsid w:val="0079768C"/>
    <w:rsid w:val="007A0CED"/>
    <w:rsid w:val="007A1856"/>
    <w:rsid w:val="007A28AA"/>
    <w:rsid w:val="007A33A5"/>
    <w:rsid w:val="007A5639"/>
    <w:rsid w:val="007A607F"/>
    <w:rsid w:val="007A7F77"/>
    <w:rsid w:val="007B048D"/>
    <w:rsid w:val="007B05EC"/>
    <w:rsid w:val="007B17AF"/>
    <w:rsid w:val="007B18F5"/>
    <w:rsid w:val="007B2664"/>
    <w:rsid w:val="007B53DA"/>
    <w:rsid w:val="007B7E5D"/>
    <w:rsid w:val="007C0A7E"/>
    <w:rsid w:val="007C17F1"/>
    <w:rsid w:val="007C26EA"/>
    <w:rsid w:val="007C3060"/>
    <w:rsid w:val="007C3343"/>
    <w:rsid w:val="007C4D16"/>
    <w:rsid w:val="007C50C6"/>
    <w:rsid w:val="007C6CB4"/>
    <w:rsid w:val="007C7D0A"/>
    <w:rsid w:val="007D04AA"/>
    <w:rsid w:val="007D0A42"/>
    <w:rsid w:val="007D1A8C"/>
    <w:rsid w:val="007D1AA4"/>
    <w:rsid w:val="007D3CD5"/>
    <w:rsid w:val="007D57A4"/>
    <w:rsid w:val="007D7CC7"/>
    <w:rsid w:val="007E0283"/>
    <w:rsid w:val="007E0833"/>
    <w:rsid w:val="007E0D17"/>
    <w:rsid w:val="007E1F40"/>
    <w:rsid w:val="007E26F8"/>
    <w:rsid w:val="007E41D0"/>
    <w:rsid w:val="007E425A"/>
    <w:rsid w:val="007E43F1"/>
    <w:rsid w:val="007E5736"/>
    <w:rsid w:val="007E5D49"/>
    <w:rsid w:val="007E6047"/>
    <w:rsid w:val="007E6A4B"/>
    <w:rsid w:val="007E6B0E"/>
    <w:rsid w:val="007E7953"/>
    <w:rsid w:val="007F29D8"/>
    <w:rsid w:val="007F4949"/>
    <w:rsid w:val="007F4DE7"/>
    <w:rsid w:val="007F5658"/>
    <w:rsid w:val="007F6D22"/>
    <w:rsid w:val="007F7D84"/>
    <w:rsid w:val="008012A7"/>
    <w:rsid w:val="00801E9B"/>
    <w:rsid w:val="00802392"/>
    <w:rsid w:val="008047B8"/>
    <w:rsid w:val="00805D7D"/>
    <w:rsid w:val="00807158"/>
    <w:rsid w:val="00810DE7"/>
    <w:rsid w:val="0081220F"/>
    <w:rsid w:val="008146C8"/>
    <w:rsid w:val="00815E0A"/>
    <w:rsid w:val="00817156"/>
    <w:rsid w:val="00817FCB"/>
    <w:rsid w:val="0082262E"/>
    <w:rsid w:val="00823028"/>
    <w:rsid w:val="008230C9"/>
    <w:rsid w:val="00823217"/>
    <w:rsid w:val="00824907"/>
    <w:rsid w:val="00825011"/>
    <w:rsid w:val="008263BE"/>
    <w:rsid w:val="00826F9C"/>
    <w:rsid w:val="0082732A"/>
    <w:rsid w:val="0082773B"/>
    <w:rsid w:val="008308E6"/>
    <w:rsid w:val="00831970"/>
    <w:rsid w:val="008326F8"/>
    <w:rsid w:val="00832B54"/>
    <w:rsid w:val="008338B6"/>
    <w:rsid w:val="00835BF4"/>
    <w:rsid w:val="00835FDC"/>
    <w:rsid w:val="00836CFB"/>
    <w:rsid w:val="0084002A"/>
    <w:rsid w:val="008440C8"/>
    <w:rsid w:val="00846E3F"/>
    <w:rsid w:val="0084708E"/>
    <w:rsid w:val="008478AB"/>
    <w:rsid w:val="008502C4"/>
    <w:rsid w:val="00850849"/>
    <w:rsid w:val="00851C0C"/>
    <w:rsid w:val="00852174"/>
    <w:rsid w:val="008534C1"/>
    <w:rsid w:val="008536AE"/>
    <w:rsid w:val="008556C5"/>
    <w:rsid w:val="00856FB9"/>
    <w:rsid w:val="00862010"/>
    <w:rsid w:val="00864355"/>
    <w:rsid w:val="0086557D"/>
    <w:rsid w:val="008657B7"/>
    <w:rsid w:val="00866874"/>
    <w:rsid w:val="0086756F"/>
    <w:rsid w:val="0086799C"/>
    <w:rsid w:val="008719F2"/>
    <w:rsid w:val="00871ECF"/>
    <w:rsid w:val="00873039"/>
    <w:rsid w:val="00874D48"/>
    <w:rsid w:val="00875878"/>
    <w:rsid w:val="008762F8"/>
    <w:rsid w:val="008775C8"/>
    <w:rsid w:val="00877B6C"/>
    <w:rsid w:val="008803C9"/>
    <w:rsid w:val="00884266"/>
    <w:rsid w:val="00885A7F"/>
    <w:rsid w:val="00887D2A"/>
    <w:rsid w:val="00890326"/>
    <w:rsid w:val="00890550"/>
    <w:rsid w:val="00890864"/>
    <w:rsid w:val="00890BEC"/>
    <w:rsid w:val="00893CAF"/>
    <w:rsid w:val="008941A4"/>
    <w:rsid w:val="008942FC"/>
    <w:rsid w:val="00895E79"/>
    <w:rsid w:val="00896497"/>
    <w:rsid w:val="00896996"/>
    <w:rsid w:val="00897D16"/>
    <w:rsid w:val="00897DAB"/>
    <w:rsid w:val="008A0143"/>
    <w:rsid w:val="008A405A"/>
    <w:rsid w:val="008A5ADE"/>
    <w:rsid w:val="008A6711"/>
    <w:rsid w:val="008A7866"/>
    <w:rsid w:val="008B18B8"/>
    <w:rsid w:val="008B1E7F"/>
    <w:rsid w:val="008B29AC"/>
    <w:rsid w:val="008B3A5E"/>
    <w:rsid w:val="008B3C9D"/>
    <w:rsid w:val="008B44BC"/>
    <w:rsid w:val="008B5254"/>
    <w:rsid w:val="008B7683"/>
    <w:rsid w:val="008C0BB0"/>
    <w:rsid w:val="008C1E9B"/>
    <w:rsid w:val="008C2DC8"/>
    <w:rsid w:val="008C3C11"/>
    <w:rsid w:val="008C62E4"/>
    <w:rsid w:val="008C6956"/>
    <w:rsid w:val="008C6E3D"/>
    <w:rsid w:val="008D0126"/>
    <w:rsid w:val="008D1A96"/>
    <w:rsid w:val="008D2382"/>
    <w:rsid w:val="008D2C1E"/>
    <w:rsid w:val="008D3DAB"/>
    <w:rsid w:val="008D49BF"/>
    <w:rsid w:val="008D5B54"/>
    <w:rsid w:val="008D7F52"/>
    <w:rsid w:val="008E0E1C"/>
    <w:rsid w:val="008E1061"/>
    <w:rsid w:val="008E229A"/>
    <w:rsid w:val="008E2503"/>
    <w:rsid w:val="008E3218"/>
    <w:rsid w:val="008E3DBB"/>
    <w:rsid w:val="008F1D28"/>
    <w:rsid w:val="008F2A08"/>
    <w:rsid w:val="008F2B8B"/>
    <w:rsid w:val="008F2D0B"/>
    <w:rsid w:val="008F31EF"/>
    <w:rsid w:val="008F5234"/>
    <w:rsid w:val="008F62D0"/>
    <w:rsid w:val="009031B2"/>
    <w:rsid w:val="00903917"/>
    <w:rsid w:val="00904AC9"/>
    <w:rsid w:val="00905791"/>
    <w:rsid w:val="0091207F"/>
    <w:rsid w:val="009147C3"/>
    <w:rsid w:val="009157A9"/>
    <w:rsid w:val="009212CB"/>
    <w:rsid w:val="00921A46"/>
    <w:rsid w:val="00924410"/>
    <w:rsid w:val="00932D9F"/>
    <w:rsid w:val="00933431"/>
    <w:rsid w:val="00933FE9"/>
    <w:rsid w:val="009341D7"/>
    <w:rsid w:val="00935B03"/>
    <w:rsid w:val="009379D9"/>
    <w:rsid w:val="00937B7C"/>
    <w:rsid w:val="009446AF"/>
    <w:rsid w:val="00944BC4"/>
    <w:rsid w:val="00945146"/>
    <w:rsid w:val="0094524E"/>
    <w:rsid w:val="00947103"/>
    <w:rsid w:val="009508D9"/>
    <w:rsid w:val="00952914"/>
    <w:rsid w:val="00952B2E"/>
    <w:rsid w:val="00952DFB"/>
    <w:rsid w:val="00953693"/>
    <w:rsid w:val="009547C4"/>
    <w:rsid w:val="00954B95"/>
    <w:rsid w:val="009556F4"/>
    <w:rsid w:val="00956170"/>
    <w:rsid w:val="0095647B"/>
    <w:rsid w:val="00956E5A"/>
    <w:rsid w:val="00957CFC"/>
    <w:rsid w:val="0096010B"/>
    <w:rsid w:val="00960A0B"/>
    <w:rsid w:val="0096235E"/>
    <w:rsid w:val="00963C75"/>
    <w:rsid w:val="00964187"/>
    <w:rsid w:val="009644DE"/>
    <w:rsid w:val="0096659A"/>
    <w:rsid w:val="0096660A"/>
    <w:rsid w:val="00967DA1"/>
    <w:rsid w:val="00967FAF"/>
    <w:rsid w:val="00970E11"/>
    <w:rsid w:val="0097112F"/>
    <w:rsid w:val="00972660"/>
    <w:rsid w:val="00973E4B"/>
    <w:rsid w:val="00973F28"/>
    <w:rsid w:val="00974788"/>
    <w:rsid w:val="00974802"/>
    <w:rsid w:val="00974851"/>
    <w:rsid w:val="00975721"/>
    <w:rsid w:val="00975A68"/>
    <w:rsid w:val="009764A7"/>
    <w:rsid w:val="00976FF4"/>
    <w:rsid w:val="00977AE8"/>
    <w:rsid w:val="00982884"/>
    <w:rsid w:val="00985C9D"/>
    <w:rsid w:val="00985D78"/>
    <w:rsid w:val="00986458"/>
    <w:rsid w:val="009865B5"/>
    <w:rsid w:val="009869B7"/>
    <w:rsid w:val="00986A52"/>
    <w:rsid w:val="00990047"/>
    <w:rsid w:val="009903A6"/>
    <w:rsid w:val="009911FC"/>
    <w:rsid w:val="00992347"/>
    <w:rsid w:val="00992371"/>
    <w:rsid w:val="00993824"/>
    <w:rsid w:val="009944B8"/>
    <w:rsid w:val="00994707"/>
    <w:rsid w:val="0099677F"/>
    <w:rsid w:val="00996F2F"/>
    <w:rsid w:val="009A09A4"/>
    <w:rsid w:val="009A1E23"/>
    <w:rsid w:val="009A1F72"/>
    <w:rsid w:val="009A2152"/>
    <w:rsid w:val="009A255D"/>
    <w:rsid w:val="009A2891"/>
    <w:rsid w:val="009A3AF5"/>
    <w:rsid w:val="009A4CAF"/>
    <w:rsid w:val="009A54C3"/>
    <w:rsid w:val="009A6BE5"/>
    <w:rsid w:val="009B024D"/>
    <w:rsid w:val="009B09D6"/>
    <w:rsid w:val="009B1F20"/>
    <w:rsid w:val="009B3765"/>
    <w:rsid w:val="009B48E3"/>
    <w:rsid w:val="009B70A6"/>
    <w:rsid w:val="009C0753"/>
    <w:rsid w:val="009C169E"/>
    <w:rsid w:val="009C4C81"/>
    <w:rsid w:val="009C58B2"/>
    <w:rsid w:val="009C5980"/>
    <w:rsid w:val="009C6424"/>
    <w:rsid w:val="009C77F6"/>
    <w:rsid w:val="009C7FAD"/>
    <w:rsid w:val="009D221D"/>
    <w:rsid w:val="009D2921"/>
    <w:rsid w:val="009D2EF2"/>
    <w:rsid w:val="009D4704"/>
    <w:rsid w:val="009D7CE0"/>
    <w:rsid w:val="009E11D5"/>
    <w:rsid w:val="009E1DAA"/>
    <w:rsid w:val="009E335C"/>
    <w:rsid w:val="009E3889"/>
    <w:rsid w:val="009E3B71"/>
    <w:rsid w:val="009E7E63"/>
    <w:rsid w:val="009E7F62"/>
    <w:rsid w:val="009F23CB"/>
    <w:rsid w:val="009F3A72"/>
    <w:rsid w:val="009F5661"/>
    <w:rsid w:val="009F6208"/>
    <w:rsid w:val="009F7FFD"/>
    <w:rsid w:val="00A013B0"/>
    <w:rsid w:val="00A01833"/>
    <w:rsid w:val="00A03C8F"/>
    <w:rsid w:val="00A03DCD"/>
    <w:rsid w:val="00A05AC5"/>
    <w:rsid w:val="00A066BA"/>
    <w:rsid w:val="00A06A61"/>
    <w:rsid w:val="00A0754C"/>
    <w:rsid w:val="00A11344"/>
    <w:rsid w:val="00A12F2B"/>
    <w:rsid w:val="00A14DFB"/>
    <w:rsid w:val="00A15168"/>
    <w:rsid w:val="00A158D7"/>
    <w:rsid w:val="00A175FA"/>
    <w:rsid w:val="00A17FB2"/>
    <w:rsid w:val="00A20239"/>
    <w:rsid w:val="00A21069"/>
    <w:rsid w:val="00A2168B"/>
    <w:rsid w:val="00A21796"/>
    <w:rsid w:val="00A21F60"/>
    <w:rsid w:val="00A227B4"/>
    <w:rsid w:val="00A22DBA"/>
    <w:rsid w:val="00A266D3"/>
    <w:rsid w:val="00A278E7"/>
    <w:rsid w:val="00A30158"/>
    <w:rsid w:val="00A3040F"/>
    <w:rsid w:val="00A30DDB"/>
    <w:rsid w:val="00A32A4C"/>
    <w:rsid w:val="00A33A75"/>
    <w:rsid w:val="00A4148B"/>
    <w:rsid w:val="00A42808"/>
    <w:rsid w:val="00A43EEE"/>
    <w:rsid w:val="00A443D6"/>
    <w:rsid w:val="00A44A43"/>
    <w:rsid w:val="00A469FE"/>
    <w:rsid w:val="00A46E37"/>
    <w:rsid w:val="00A50560"/>
    <w:rsid w:val="00A50F9E"/>
    <w:rsid w:val="00A51D55"/>
    <w:rsid w:val="00A52BC3"/>
    <w:rsid w:val="00A545CD"/>
    <w:rsid w:val="00A55E47"/>
    <w:rsid w:val="00A56476"/>
    <w:rsid w:val="00A57C4F"/>
    <w:rsid w:val="00A57CF0"/>
    <w:rsid w:val="00A60689"/>
    <w:rsid w:val="00A63046"/>
    <w:rsid w:val="00A63244"/>
    <w:rsid w:val="00A675C0"/>
    <w:rsid w:val="00A676C2"/>
    <w:rsid w:val="00A70BE8"/>
    <w:rsid w:val="00A72672"/>
    <w:rsid w:val="00A72D22"/>
    <w:rsid w:val="00A73096"/>
    <w:rsid w:val="00A73A1F"/>
    <w:rsid w:val="00A746CA"/>
    <w:rsid w:val="00A757A6"/>
    <w:rsid w:val="00A75FC2"/>
    <w:rsid w:val="00A7619E"/>
    <w:rsid w:val="00A778C7"/>
    <w:rsid w:val="00A77F7E"/>
    <w:rsid w:val="00A90B03"/>
    <w:rsid w:val="00A91169"/>
    <w:rsid w:val="00A9301F"/>
    <w:rsid w:val="00A930FD"/>
    <w:rsid w:val="00A94277"/>
    <w:rsid w:val="00A943F3"/>
    <w:rsid w:val="00A95D41"/>
    <w:rsid w:val="00A95DF6"/>
    <w:rsid w:val="00A9715D"/>
    <w:rsid w:val="00A97BE7"/>
    <w:rsid w:val="00A97F0E"/>
    <w:rsid w:val="00AA0372"/>
    <w:rsid w:val="00AA11D8"/>
    <w:rsid w:val="00AA1BB9"/>
    <w:rsid w:val="00AA2D50"/>
    <w:rsid w:val="00AA46B3"/>
    <w:rsid w:val="00AA503F"/>
    <w:rsid w:val="00AA62AE"/>
    <w:rsid w:val="00AB3961"/>
    <w:rsid w:val="00AB6113"/>
    <w:rsid w:val="00AB69BB"/>
    <w:rsid w:val="00AB7575"/>
    <w:rsid w:val="00AB7744"/>
    <w:rsid w:val="00AC02E2"/>
    <w:rsid w:val="00AC14CA"/>
    <w:rsid w:val="00AC4144"/>
    <w:rsid w:val="00AC434B"/>
    <w:rsid w:val="00AC4D9E"/>
    <w:rsid w:val="00AC5396"/>
    <w:rsid w:val="00AC57E7"/>
    <w:rsid w:val="00AD0FCF"/>
    <w:rsid w:val="00AD1C0D"/>
    <w:rsid w:val="00AD2555"/>
    <w:rsid w:val="00AD27F4"/>
    <w:rsid w:val="00AD2D94"/>
    <w:rsid w:val="00AD3349"/>
    <w:rsid w:val="00AD4B75"/>
    <w:rsid w:val="00AD4CBC"/>
    <w:rsid w:val="00AD57D5"/>
    <w:rsid w:val="00AD792B"/>
    <w:rsid w:val="00AE1AC6"/>
    <w:rsid w:val="00AE25D6"/>
    <w:rsid w:val="00AE2823"/>
    <w:rsid w:val="00AE2C02"/>
    <w:rsid w:val="00AE4892"/>
    <w:rsid w:val="00AE5334"/>
    <w:rsid w:val="00AE760A"/>
    <w:rsid w:val="00AE7ADC"/>
    <w:rsid w:val="00AE7F99"/>
    <w:rsid w:val="00AF213C"/>
    <w:rsid w:val="00AF25B5"/>
    <w:rsid w:val="00AF2A26"/>
    <w:rsid w:val="00AF3CDF"/>
    <w:rsid w:val="00AF582E"/>
    <w:rsid w:val="00AF610E"/>
    <w:rsid w:val="00AF61C5"/>
    <w:rsid w:val="00AF6348"/>
    <w:rsid w:val="00B02580"/>
    <w:rsid w:val="00B03967"/>
    <w:rsid w:val="00B03E6A"/>
    <w:rsid w:val="00B06324"/>
    <w:rsid w:val="00B06466"/>
    <w:rsid w:val="00B07614"/>
    <w:rsid w:val="00B1278A"/>
    <w:rsid w:val="00B12A2B"/>
    <w:rsid w:val="00B12E53"/>
    <w:rsid w:val="00B1418F"/>
    <w:rsid w:val="00B1481B"/>
    <w:rsid w:val="00B15A9E"/>
    <w:rsid w:val="00B176E7"/>
    <w:rsid w:val="00B205FC"/>
    <w:rsid w:val="00B22DD9"/>
    <w:rsid w:val="00B257D0"/>
    <w:rsid w:val="00B2668B"/>
    <w:rsid w:val="00B26732"/>
    <w:rsid w:val="00B26E42"/>
    <w:rsid w:val="00B2741B"/>
    <w:rsid w:val="00B27AC9"/>
    <w:rsid w:val="00B27DD5"/>
    <w:rsid w:val="00B32991"/>
    <w:rsid w:val="00B35D5E"/>
    <w:rsid w:val="00B36766"/>
    <w:rsid w:val="00B37BFE"/>
    <w:rsid w:val="00B407FE"/>
    <w:rsid w:val="00B44431"/>
    <w:rsid w:val="00B44AF6"/>
    <w:rsid w:val="00B457A2"/>
    <w:rsid w:val="00B469FD"/>
    <w:rsid w:val="00B46CC8"/>
    <w:rsid w:val="00B473A5"/>
    <w:rsid w:val="00B47A39"/>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815"/>
    <w:rsid w:val="00B67D57"/>
    <w:rsid w:val="00B70366"/>
    <w:rsid w:val="00B70931"/>
    <w:rsid w:val="00B70D5A"/>
    <w:rsid w:val="00B72BCB"/>
    <w:rsid w:val="00B7371F"/>
    <w:rsid w:val="00B73DFD"/>
    <w:rsid w:val="00B74594"/>
    <w:rsid w:val="00B74710"/>
    <w:rsid w:val="00B74711"/>
    <w:rsid w:val="00B74801"/>
    <w:rsid w:val="00B75ABC"/>
    <w:rsid w:val="00B75C88"/>
    <w:rsid w:val="00B75D57"/>
    <w:rsid w:val="00B7619E"/>
    <w:rsid w:val="00B76546"/>
    <w:rsid w:val="00B77459"/>
    <w:rsid w:val="00B80584"/>
    <w:rsid w:val="00B80824"/>
    <w:rsid w:val="00B81A9F"/>
    <w:rsid w:val="00B828B3"/>
    <w:rsid w:val="00B82C61"/>
    <w:rsid w:val="00B8321C"/>
    <w:rsid w:val="00B84343"/>
    <w:rsid w:val="00B8505E"/>
    <w:rsid w:val="00B85AA8"/>
    <w:rsid w:val="00B914A9"/>
    <w:rsid w:val="00B925C6"/>
    <w:rsid w:val="00B92716"/>
    <w:rsid w:val="00B927FA"/>
    <w:rsid w:val="00B928E7"/>
    <w:rsid w:val="00B93C64"/>
    <w:rsid w:val="00B93D7D"/>
    <w:rsid w:val="00B947BF"/>
    <w:rsid w:val="00B94CB2"/>
    <w:rsid w:val="00B94E16"/>
    <w:rsid w:val="00B95DDD"/>
    <w:rsid w:val="00B96389"/>
    <w:rsid w:val="00BA0928"/>
    <w:rsid w:val="00BA1132"/>
    <w:rsid w:val="00BA2346"/>
    <w:rsid w:val="00BA536A"/>
    <w:rsid w:val="00BA6DB5"/>
    <w:rsid w:val="00BB1595"/>
    <w:rsid w:val="00BB2412"/>
    <w:rsid w:val="00BB315C"/>
    <w:rsid w:val="00BB6823"/>
    <w:rsid w:val="00BB6C55"/>
    <w:rsid w:val="00BB6D3C"/>
    <w:rsid w:val="00BC117E"/>
    <w:rsid w:val="00BC1B0C"/>
    <w:rsid w:val="00BC1E3D"/>
    <w:rsid w:val="00BC3D21"/>
    <w:rsid w:val="00BC6C94"/>
    <w:rsid w:val="00BC79D6"/>
    <w:rsid w:val="00BC7D62"/>
    <w:rsid w:val="00BD05E6"/>
    <w:rsid w:val="00BD0657"/>
    <w:rsid w:val="00BD0D33"/>
    <w:rsid w:val="00BD1B1B"/>
    <w:rsid w:val="00BD221C"/>
    <w:rsid w:val="00BD397F"/>
    <w:rsid w:val="00BD4544"/>
    <w:rsid w:val="00BD4E6C"/>
    <w:rsid w:val="00BD5751"/>
    <w:rsid w:val="00BD5BCA"/>
    <w:rsid w:val="00BE0256"/>
    <w:rsid w:val="00BE0AD2"/>
    <w:rsid w:val="00BE2546"/>
    <w:rsid w:val="00BE54FC"/>
    <w:rsid w:val="00BE5EAA"/>
    <w:rsid w:val="00BE743A"/>
    <w:rsid w:val="00BF16C2"/>
    <w:rsid w:val="00BF2534"/>
    <w:rsid w:val="00BF3316"/>
    <w:rsid w:val="00BF3ACE"/>
    <w:rsid w:val="00BF3D93"/>
    <w:rsid w:val="00BF3FA3"/>
    <w:rsid w:val="00BF3FFC"/>
    <w:rsid w:val="00BF593E"/>
    <w:rsid w:val="00BF6635"/>
    <w:rsid w:val="00C02369"/>
    <w:rsid w:val="00C02807"/>
    <w:rsid w:val="00C04611"/>
    <w:rsid w:val="00C0462F"/>
    <w:rsid w:val="00C063C4"/>
    <w:rsid w:val="00C119B0"/>
    <w:rsid w:val="00C147C0"/>
    <w:rsid w:val="00C15E7F"/>
    <w:rsid w:val="00C16902"/>
    <w:rsid w:val="00C209CA"/>
    <w:rsid w:val="00C209D0"/>
    <w:rsid w:val="00C221B7"/>
    <w:rsid w:val="00C2355E"/>
    <w:rsid w:val="00C2360B"/>
    <w:rsid w:val="00C24713"/>
    <w:rsid w:val="00C259FB"/>
    <w:rsid w:val="00C30111"/>
    <w:rsid w:val="00C30D50"/>
    <w:rsid w:val="00C31B6F"/>
    <w:rsid w:val="00C334C4"/>
    <w:rsid w:val="00C34964"/>
    <w:rsid w:val="00C35AC0"/>
    <w:rsid w:val="00C35F66"/>
    <w:rsid w:val="00C36570"/>
    <w:rsid w:val="00C365B2"/>
    <w:rsid w:val="00C37BA4"/>
    <w:rsid w:val="00C4076B"/>
    <w:rsid w:val="00C423A6"/>
    <w:rsid w:val="00C434C3"/>
    <w:rsid w:val="00C4406A"/>
    <w:rsid w:val="00C44135"/>
    <w:rsid w:val="00C44FCA"/>
    <w:rsid w:val="00C468AE"/>
    <w:rsid w:val="00C469D7"/>
    <w:rsid w:val="00C46CF2"/>
    <w:rsid w:val="00C47223"/>
    <w:rsid w:val="00C476DB"/>
    <w:rsid w:val="00C4789F"/>
    <w:rsid w:val="00C50AB0"/>
    <w:rsid w:val="00C50F6F"/>
    <w:rsid w:val="00C51D52"/>
    <w:rsid w:val="00C531D6"/>
    <w:rsid w:val="00C548EA"/>
    <w:rsid w:val="00C553C3"/>
    <w:rsid w:val="00C56966"/>
    <w:rsid w:val="00C57BB8"/>
    <w:rsid w:val="00C62D97"/>
    <w:rsid w:val="00C62FA9"/>
    <w:rsid w:val="00C63AEA"/>
    <w:rsid w:val="00C63BFB"/>
    <w:rsid w:val="00C64AE1"/>
    <w:rsid w:val="00C6589B"/>
    <w:rsid w:val="00C662B9"/>
    <w:rsid w:val="00C666B1"/>
    <w:rsid w:val="00C676D6"/>
    <w:rsid w:val="00C677E1"/>
    <w:rsid w:val="00C67BAB"/>
    <w:rsid w:val="00C70CEB"/>
    <w:rsid w:val="00C70F8E"/>
    <w:rsid w:val="00C7128C"/>
    <w:rsid w:val="00C71C69"/>
    <w:rsid w:val="00C72AD5"/>
    <w:rsid w:val="00C740EC"/>
    <w:rsid w:val="00C750DE"/>
    <w:rsid w:val="00C7638F"/>
    <w:rsid w:val="00C769BD"/>
    <w:rsid w:val="00C7716C"/>
    <w:rsid w:val="00C77D2C"/>
    <w:rsid w:val="00C8015D"/>
    <w:rsid w:val="00C80E43"/>
    <w:rsid w:val="00C83D5C"/>
    <w:rsid w:val="00C85024"/>
    <w:rsid w:val="00C9048C"/>
    <w:rsid w:val="00C90D90"/>
    <w:rsid w:val="00C91082"/>
    <w:rsid w:val="00C912EE"/>
    <w:rsid w:val="00C91413"/>
    <w:rsid w:val="00C91439"/>
    <w:rsid w:val="00C939DC"/>
    <w:rsid w:val="00C94708"/>
    <w:rsid w:val="00C95043"/>
    <w:rsid w:val="00C95238"/>
    <w:rsid w:val="00C9778B"/>
    <w:rsid w:val="00CA0690"/>
    <w:rsid w:val="00CA0F7B"/>
    <w:rsid w:val="00CA22F4"/>
    <w:rsid w:val="00CA29D5"/>
    <w:rsid w:val="00CA2A81"/>
    <w:rsid w:val="00CA424C"/>
    <w:rsid w:val="00CA5ADB"/>
    <w:rsid w:val="00CA679F"/>
    <w:rsid w:val="00CA6CAE"/>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65F"/>
    <w:rsid w:val="00CC45EA"/>
    <w:rsid w:val="00CC51DF"/>
    <w:rsid w:val="00CC5326"/>
    <w:rsid w:val="00CC5E5F"/>
    <w:rsid w:val="00CC6C33"/>
    <w:rsid w:val="00CD09B9"/>
    <w:rsid w:val="00CD181A"/>
    <w:rsid w:val="00CD1DBE"/>
    <w:rsid w:val="00CD40A3"/>
    <w:rsid w:val="00CD4450"/>
    <w:rsid w:val="00CD7422"/>
    <w:rsid w:val="00CD7CF5"/>
    <w:rsid w:val="00CE0F58"/>
    <w:rsid w:val="00CE1C46"/>
    <w:rsid w:val="00CE3F08"/>
    <w:rsid w:val="00CE5BFC"/>
    <w:rsid w:val="00CE7E8D"/>
    <w:rsid w:val="00CF0B17"/>
    <w:rsid w:val="00CF1046"/>
    <w:rsid w:val="00CF1169"/>
    <w:rsid w:val="00CF4CDB"/>
    <w:rsid w:val="00CF67B9"/>
    <w:rsid w:val="00CF6CFB"/>
    <w:rsid w:val="00CF71F6"/>
    <w:rsid w:val="00D005EB"/>
    <w:rsid w:val="00D0300A"/>
    <w:rsid w:val="00D05BA6"/>
    <w:rsid w:val="00D05C65"/>
    <w:rsid w:val="00D06737"/>
    <w:rsid w:val="00D1035B"/>
    <w:rsid w:val="00D10BD5"/>
    <w:rsid w:val="00D119C1"/>
    <w:rsid w:val="00D1204D"/>
    <w:rsid w:val="00D138E6"/>
    <w:rsid w:val="00D14138"/>
    <w:rsid w:val="00D143B8"/>
    <w:rsid w:val="00D1491D"/>
    <w:rsid w:val="00D14D74"/>
    <w:rsid w:val="00D154AA"/>
    <w:rsid w:val="00D16500"/>
    <w:rsid w:val="00D16E95"/>
    <w:rsid w:val="00D22A40"/>
    <w:rsid w:val="00D23D46"/>
    <w:rsid w:val="00D23F3D"/>
    <w:rsid w:val="00D24C85"/>
    <w:rsid w:val="00D25C31"/>
    <w:rsid w:val="00D27783"/>
    <w:rsid w:val="00D30237"/>
    <w:rsid w:val="00D30D24"/>
    <w:rsid w:val="00D31120"/>
    <w:rsid w:val="00D32D4D"/>
    <w:rsid w:val="00D33287"/>
    <w:rsid w:val="00D34486"/>
    <w:rsid w:val="00D347D6"/>
    <w:rsid w:val="00D36A80"/>
    <w:rsid w:val="00D408FE"/>
    <w:rsid w:val="00D4334B"/>
    <w:rsid w:val="00D437EA"/>
    <w:rsid w:val="00D440C8"/>
    <w:rsid w:val="00D45EBE"/>
    <w:rsid w:val="00D46C1D"/>
    <w:rsid w:val="00D50933"/>
    <w:rsid w:val="00D51EC9"/>
    <w:rsid w:val="00D52275"/>
    <w:rsid w:val="00D53A94"/>
    <w:rsid w:val="00D54731"/>
    <w:rsid w:val="00D549E2"/>
    <w:rsid w:val="00D55B27"/>
    <w:rsid w:val="00D6047F"/>
    <w:rsid w:val="00D61F5F"/>
    <w:rsid w:val="00D6264B"/>
    <w:rsid w:val="00D6379A"/>
    <w:rsid w:val="00D6499F"/>
    <w:rsid w:val="00D67C2C"/>
    <w:rsid w:val="00D67D6E"/>
    <w:rsid w:val="00D70B04"/>
    <w:rsid w:val="00D71142"/>
    <w:rsid w:val="00D72825"/>
    <w:rsid w:val="00D73103"/>
    <w:rsid w:val="00D755EC"/>
    <w:rsid w:val="00D75A14"/>
    <w:rsid w:val="00D75C33"/>
    <w:rsid w:val="00D75C77"/>
    <w:rsid w:val="00D802A2"/>
    <w:rsid w:val="00D80321"/>
    <w:rsid w:val="00D8095D"/>
    <w:rsid w:val="00D8137D"/>
    <w:rsid w:val="00D82E7D"/>
    <w:rsid w:val="00D83092"/>
    <w:rsid w:val="00D8375C"/>
    <w:rsid w:val="00D84CED"/>
    <w:rsid w:val="00D855AA"/>
    <w:rsid w:val="00D86560"/>
    <w:rsid w:val="00D91E50"/>
    <w:rsid w:val="00D923BC"/>
    <w:rsid w:val="00D9339A"/>
    <w:rsid w:val="00D9344A"/>
    <w:rsid w:val="00D935A0"/>
    <w:rsid w:val="00D93963"/>
    <w:rsid w:val="00D939F3"/>
    <w:rsid w:val="00D94C42"/>
    <w:rsid w:val="00D95259"/>
    <w:rsid w:val="00D95C1E"/>
    <w:rsid w:val="00D95E67"/>
    <w:rsid w:val="00D9625D"/>
    <w:rsid w:val="00D963A1"/>
    <w:rsid w:val="00D972E9"/>
    <w:rsid w:val="00DA1BA0"/>
    <w:rsid w:val="00DA1FEF"/>
    <w:rsid w:val="00DA326F"/>
    <w:rsid w:val="00DA46E9"/>
    <w:rsid w:val="00DA544D"/>
    <w:rsid w:val="00DA6322"/>
    <w:rsid w:val="00DA79C4"/>
    <w:rsid w:val="00DB0F12"/>
    <w:rsid w:val="00DB1747"/>
    <w:rsid w:val="00DB4FC9"/>
    <w:rsid w:val="00DB5353"/>
    <w:rsid w:val="00DB584B"/>
    <w:rsid w:val="00DB6E2A"/>
    <w:rsid w:val="00DC007A"/>
    <w:rsid w:val="00DC117A"/>
    <w:rsid w:val="00DC1945"/>
    <w:rsid w:val="00DC1E67"/>
    <w:rsid w:val="00DC241B"/>
    <w:rsid w:val="00DC2600"/>
    <w:rsid w:val="00DC2DB2"/>
    <w:rsid w:val="00DC377F"/>
    <w:rsid w:val="00DC4E55"/>
    <w:rsid w:val="00DC5B6C"/>
    <w:rsid w:val="00DC624F"/>
    <w:rsid w:val="00DC6F33"/>
    <w:rsid w:val="00DC7C5F"/>
    <w:rsid w:val="00DD12F2"/>
    <w:rsid w:val="00DD1862"/>
    <w:rsid w:val="00DD251F"/>
    <w:rsid w:val="00DD2B3F"/>
    <w:rsid w:val="00DD5E54"/>
    <w:rsid w:val="00DE19C1"/>
    <w:rsid w:val="00DE3D90"/>
    <w:rsid w:val="00DE47D3"/>
    <w:rsid w:val="00DE493E"/>
    <w:rsid w:val="00DE5268"/>
    <w:rsid w:val="00DE5E9B"/>
    <w:rsid w:val="00DE681F"/>
    <w:rsid w:val="00DE687A"/>
    <w:rsid w:val="00DE6DC2"/>
    <w:rsid w:val="00DE70C4"/>
    <w:rsid w:val="00DF06C4"/>
    <w:rsid w:val="00DF103A"/>
    <w:rsid w:val="00DF114F"/>
    <w:rsid w:val="00DF21D6"/>
    <w:rsid w:val="00DF2D88"/>
    <w:rsid w:val="00DF3608"/>
    <w:rsid w:val="00DF7485"/>
    <w:rsid w:val="00E0027B"/>
    <w:rsid w:val="00E00AF5"/>
    <w:rsid w:val="00E00C5A"/>
    <w:rsid w:val="00E011AE"/>
    <w:rsid w:val="00E01F0F"/>
    <w:rsid w:val="00E03FB2"/>
    <w:rsid w:val="00E06B49"/>
    <w:rsid w:val="00E0711F"/>
    <w:rsid w:val="00E07483"/>
    <w:rsid w:val="00E11EA9"/>
    <w:rsid w:val="00E13A87"/>
    <w:rsid w:val="00E14901"/>
    <w:rsid w:val="00E15423"/>
    <w:rsid w:val="00E165D2"/>
    <w:rsid w:val="00E16A6B"/>
    <w:rsid w:val="00E17587"/>
    <w:rsid w:val="00E2164E"/>
    <w:rsid w:val="00E218A9"/>
    <w:rsid w:val="00E22725"/>
    <w:rsid w:val="00E22F9D"/>
    <w:rsid w:val="00E23BAB"/>
    <w:rsid w:val="00E24288"/>
    <w:rsid w:val="00E25845"/>
    <w:rsid w:val="00E26EA4"/>
    <w:rsid w:val="00E27D5E"/>
    <w:rsid w:val="00E304C0"/>
    <w:rsid w:val="00E31940"/>
    <w:rsid w:val="00E33C52"/>
    <w:rsid w:val="00E34030"/>
    <w:rsid w:val="00E3417D"/>
    <w:rsid w:val="00E34751"/>
    <w:rsid w:val="00E3502E"/>
    <w:rsid w:val="00E353C8"/>
    <w:rsid w:val="00E35A99"/>
    <w:rsid w:val="00E3782E"/>
    <w:rsid w:val="00E37A1F"/>
    <w:rsid w:val="00E37B2D"/>
    <w:rsid w:val="00E40667"/>
    <w:rsid w:val="00E41043"/>
    <w:rsid w:val="00E435A8"/>
    <w:rsid w:val="00E43F7E"/>
    <w:rsid w:val="00E50325"/>
    <w:rsid w:val="00E50A46"/>
    <w:rsid w:val="00E5287E"/>
    <w:rsid w:val="00E539A5"/>
    <w:rsid w:val="00E54A98"/>
    <w:rsid w:val="00E54F5F"/>
    <w:rsid w:val="00E5513D"/>
    <w:rsid w:val="00E5513E"/>
    <w:rsid w:val="00E553E9"/>
    <w:rsid w:val="00E560B6"/>
    <w:rsid w:val="00E60020"/>
    <w:rsid w:val="00E60F85"/>
    <w:rsid w:val="00E63055"/>
    <w:rsid w:val="00E63FB4"/>
    <w:rsid w:val="00E640C8"/>
    <w:rsid w:val="00E64961"/>
    <w:rsid w:val="00E65D5A"/>
    <w:rsid w:val="00E67276"/>
    <w:rsid w:val="00E67A37"/>
    <w:rsid w:val="00E67C6F"/>
    <w:rsid w:val="00E71110"/>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90B0A"/>
    <w:rsid w:val="00E90BA6"/>
    <w:rsid w:val="00E90FC8"/>
    <w:rsid w:val="00E918BD"/>
    <w:rsid w:val="00E91CD1"/>
    <w:rsid w:val="00E922C7"/>
    <w:rsid w:val="00E94013"/>
    <w:rsid w:val="00E95EF5"/>
    <w:rsid w:val="00EA27AF"/>
    <w:rsid w:val="00EA4520"/>
    <w:rsid w:val="00EA5C34"/>
    <w:rsid w:val="00EA5E61"/>
    <w:rsid w:val="00EA675F"/>
    <w:rsid w:val="00EA7234"/>
    <w:rsid w:val="00EB09C8"/>
    <w:rsid w:val="00EB3B86"/>
    <w:rsid w:val="00EB6A41"/>
    <w:rsid w:val="00EB6FDD"/>
    <w:rsid w:val="00EB71C0"/>
    <w:rsid w:val="00EB7392"/>
    <w:rsid w:val="00EB7D41"/>
    <w:rsid w:val="00EC0B1F"/>
    <w:rsid w:val="00EC3CD2"/>
    <w:rsid w:val="00EC75F5"/>
    <w:rsid w:val="00EC79D0"/>
    <w:rsid w:val="00ED041C"/>
    <w:rsid w:val="00ED10A5"/>
    <w:rsid w:val="00ED1ABE"/>
    <w:rsid w:val="00ED2226"/>
    <w:rsid w:val="00ED23B9"/>
    <w:rsid w:val="00ED2AF9"/>
    <w:rsid w:val="00ED2CA5"/>
    <w:rsid w:val="00ED2FFC"/>
    <w:rsid w:val="00ED326D"/>
    <w:rsid w:val="00ED3C12"/>
    <w:rsid w:val="00ED56C7"/>
    <w:rsid w:val="00ED72C8"/>
    <w:rsid w:val="00EE188E"/>
    <w:rsid w:val="00EE372F"/>
    <w:rsid w:val="00EE684E"/>
    <w:rsid w:val="00EF0BB4"/>
    <w:rsid w:val="00EF12F5"/>
    <w:rsid w:val="00EF14C8"/>
    <w:rsid w:val="00EF1F30"/>
    <w:rsid w:val="00EF2CE8"/>
    <w:rsid w:val="00EF3514"/>
    <w:rsid w:val="00EF42F5"/>
    <w:rsid w:val="00EF60A6"/>
    <w:rsid w:val="00EF7010"/>
    <w:rsid w:val="00F04643"/>
    <w:rsid w:val="00F06444"/>
    <w:rsid w:val="00F07591"/>
    <w:rsid w:val="00F120C5"/>
    <w:rsid w:val="00F125DB"/>
    <w:rsid w:val="00F13167"/>
    <w:rsid w:val="00F13F1E"/>
    <w:rsid w:val="00F162D2"/>
    <w:rsid w:val="00F202F7"/>
    <w:rsid w:val="00F203DB"/>
    <w:rsid w:val="00F2216E"/>
    <w:rsid w:val="00F2331C"/>
    <w:rsid w:val="00F27F62"/>
    <w:rsid w:val="00F3036E"/>
    <w:rsid w:val="00F324CE"/>
    <w:rsid w:val="00F34CD2"/>
    <w:rsid w:val="00F34FB5"/>
    <w:rsid w:val="00F356DF"/>
    <w:rsid w:val="00F37975"/>
    <w:rsid w:val="00F407AB"/>
    <w:rsid w:val="00F41E7E"/>
    <w:rsid w:val="00F4212C"/>
    <w:rsid w:val="00F42D4A"/>
    <w:rsid w:val="00F42DBB"/>
    <w:rsid w:val="00F42F1D"/>
    <w:rsid w:val="00F4318A"/>
    <w:rsid w:val="00F452E1"/>
    <w:rsid w:val="00F525A4"/>
    <w:rsid w:val="00F52FE9"/>
    <w:rsid w:val="00F53D9A"/>
    <w:rsid w:val="00F54BA8"/>
    <w:rsid w:val="00F56A84"/>
    <w:rsid w:val="00F57BA4"/>
    <w:rsid w:val="00F6009D"/>
    <w:rsid w:val="00F61492"/>
    <w:rsid w:val="00F62164"/>
    <w:rsid w:val="00F63BEC"/>
    <w:rsid w:val="00F644A8"/>
    <w:rsid w:val="00F65E6D"/>
    <w:rsid w:val="00F67F83"/>
    <w:rsid w:val="00F7333D"/>
    <w:rsid w:val="00F74DEF"/>
    <w:rsid w:val="00F75068"/>
    <w:rsid w:val="00F7563A"/>
    <w:rsid w:val="00F75CEF"/>
    <w:rsid w:val="00F760D5"/>
    <w:rsid w:val="00F767F3"/>
    <w:rsid w:val="00F77D60"/>
    <w:rsid w:val="00F8177C"/>
    <w:rsid w:val="00F85022"/>
    <w:rsid w:val="00F858C5"/>
    <w:rsid w:val="00F85E65"/>
    <w:rsid w:val="00F86E5F"/>
    <w:rsid w:val="00F8776F"/>
    <w:rsid w:val="00F914D4"/>
    <w:rsid w:val="00F91C25"/>
    <w:rsid w:val="00F935AD"/>
    <w:rsid w:val="00F96B87"/>
    <w:rsid w:val="00FA0D40"/>
    <w:rsid w:val="00FA267B"/>
    <w:rsid w:val="00FA43B1"/>
    <w:rsid w:val="00FA4737"/>
    <w:rsid w:val="00FA49A5"/>
    <w:rsid w:val="00FA5ED2"/>
    <w:rsid w:val="00FA6365"/>
    <w:rsid w:val="00FB163D"/>
    <w:rsid w:val="00FB24A6"/>
    <w:rsid w:val="00FB2572"/>
    <w:rsid w:val="00FB2BD2"/>
    <w:rsid w:val="00FB357F"/>
    <w:rsid w:val="00FB5990"/>
    <w:rsid w:val="00FB7913"/>
    <w:rsid w:val="00FC10ED"/>
    <w:rsid w:val="00FC2F8F"/>
    <w:rsid w:val="00FC7A16"/>
    <w:rsid w:val="00FD0F35"/>
    <w:rsid w:val="00FD27F6"/>
    <w:rsid w:val="00FD2CFF"/>
    <w:rsid w:val="00FD35E7"/>
    <w:rsid w:val="00FD4D8D"/>
    <w:rsid w:val="00FD519B"/>
    <w:rsid w:val="00FD5AF5"/>
    <w:rsid w:val="00FD7B03"/>
    <w:rsid w:val="00FE2090"/>
    <w:rsid w:val="00FE28C0"/>
    <w:rsid w:val="00FE3753"/>
    <w:rsid w:val="00FE4812"/>
    <w:rsid w:val="00FE56A8"/>
    <w:rsid w:val="00FE7A35"/>
    <w:rsid w:val="00FF02B8"/>
    <w:rsid w:val="00FF2DC4"/>
    <w:rsid w:val="00FF42E8"/>
    <w:rsid w:val="00FF4A08"/>
    <w:rsid w:val="00FF50BE"/>
    <w:rsid w:val="00FF54E2"/>
    <w:rsid w:val="00FF5FFF"/>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632638797">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AC798-BB26-4568-A8F9-C4C348CF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7</Pages>
  <Words>1851</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34</cp:revision>
  <cp:lastPrinted>2019-07-18T16:43:00Z</cp:lastPrinted>
  <dcterms:created xsi:type="dcterms:W3CDTF">2019-07-15T15:12:00Z</dcterms:created>
  <dcterms:modified xsi:type="dcterms:W3CDTF">2019-07-22T16:42:00Z</dcterms:modified>
</cp:coreProperties>
</file>