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690ED7F9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>NORTHEAST LOUISIANA RAILROAD DEVELOPMENT DISTRICT</w:t>
      </w:r>
    </w:p>
    <w:p w14:paraId="41C6F46C" w14:textId="7512223B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02C">
        <w:rPr>
          <w:rFonts w:ascii="Times New Roman" w:hAnsi="Times New Roman" w:cs="Times New Roman"/>
          <w:b/>
          <w:sz w:val="24"/>
          <w:szCs w:val="24"/>
        </w:rPr>
        <w:t>NOV</w:t>
      </w:r>
      <w:r w:rsidR="006E5264">
        <w:rPr>
          <w:rFonts w:ascii="Times New Roman" w:hAnsi="Times New Roman" w:cs="Times New Roman"/>
          <w:b/>
          <w:sz w:val="24"/>
          <w:szCs w:val="24"/>
        </w:rPr>
        <w:t>EMBER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02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E595F">
        <w:rPr>
          <w:rFonts w:ascii="Times New Roman" w:hAnsi="Times New Roman" w:cs="Times New Roman"/>
          <w:b/>
          <w:sz w:val="24"/>
          <w:szCs w:val="24"/>
        </w:rPr>
        <w:t>3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6594BD56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Railroad Development District </w:t>
      </w:r>
      <w:r w:rsidRPr="0057413D">
        <w:rPr>
          <w:rFonts w:ascii="Times New Roman" w:hAnsi="Times New Roman" w:cs="Times New Roman"/>
          <w:sz w:val="24"/>
          <w:szCs w:val="24"/>
        </w:rPr>
        <w:t xml:space="preserve">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D3602C">
        <w:rPr>
          <w:rFonts w:ascii="Times New Roman" w:hAnsi="Times New Roman" w:cs="Times New Roman"/>
          <w:sz w:val="24"/>
          <w:szCs w:val="24"/>
        </w:rPr>
        <w:t>Monday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D3602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02C">
        <w:rPr>
          <w:rFonts w:ascii="Times New Roman" w:hAnsi="Times New Roman" w:cs="Times New Roman"/>
          <w:sz w:val="24"/>
          <w:szCs w:val="24"/>
        </w:rPr>
        <w:t>November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595F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603563">
        <w:rPr>
          <w:rFonts w:ascii="Times New Roman" w:hAnsi="Times New Roman" w:cs="Times New Roman"/>
          <w:sz w:val="24"/>
          <w:szCs w:val="24"/>
        </w:rPr>
        <w:t>1</w:t>
      </w:r>
      <w:r w:rsidR="00371C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</w:t>
      </w:r>
      <w:r w:rsidR="00CB1A13">
        <w:rPr>
          <w:rFonts w:ascii="Times New Roman" w:hAnsi="Times New Roman" w:cs="Times New Roman"/>
          <w:sz w:val="24"/>
          <w:szCs w:val="24"/>
        </w:rPr>
        <w:t xml:space="preserve"> Police Jury</w:t>
      </w:r>
      <w:r w:rsidRPr="0057413D">
        <w:rPr>
          <w:rFonts w:ascii="Times New Roman" w:hAnsi="Times New Roman" w:cs="Times New Roman"/>
          <w:sz w:val="24"/>
          <w:szCs w:val="24"/>
        </w:rPr>
        <w:t xml:space="preserve">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285D12AA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755B92">
        <w:rPr>
          <w:rFonts w:ascii="Times New Roman" w:hAnsi="Times New Roman" w:cs="Times New Roman"/>
          <w:sz w:val="24"/>
          <w:szCs w:val="24"/>
        </w:rPr>
        <w:t xml:space="preserve">, </w:t>
      </w:r>
      <w:r w:rsidR="00CB1A13">
        <w:rPr>
          <w:rFonts w:ascii="Times New Roman" w:hAnsi="Times New Roman" w:cs="Times New Roman"/>
          <w:sz w:val="24"/>
          <w:szCs w:val="24"/>
        </w:rPr>
        <w:t>Jamie Davis, Secretary/Treasurer</w:t>
      </w:r>
      <w:r w:rsidR="006E5264">
        <w:rPr>
          <w:rFonts w:ascii="Times New Roman" w:hAnsi="Times New Roman" w:cs="Times New Roman"/>
          <w:sz w:val="24"/>
          <w:szCs w:val="24"/>
        </w:rPr>
        <w:t xml:space="preserve">, </w:t>
      </w:r>
      <w:r w:rsidR="00D3602C">
        <w:rPr>
          <w:rFonts w:ascii="Times New Roman" w:hAnsi="Times New Roman" w:cs="Times New Roman"/>
          <w:sz w:val="24"/>
          <w:szCs w:val="24"/>
        </w:rPr>
        <w:t xml:space="preserve">Taft Tucker, Russ Ratcliff, </w:t>
      </w:r>
      <w:r w:rsidR="006E5264">
        <w:rPr>
          <w:rFonts w:ascii="Times New Roman" w:hAnsi="Times New Roman" w:cs="Times New Roman"/>
          <w:sz w:val="24"/>
          <w:szCs w:val="24"/>
        </w:rPr>
        <w:t xml:space="preserve">&amp; Marshall Hardwick were present.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E5264">
        <w:rPr>
          <w:rFonts w:ascii="Times New Roman" w:hAnsi="Times New Roman" w:cs="Times New Roman"/>
          <w:sz w:val="24"/>
          <w:szCs w:val="24"/>
        </w:rPr>
        <w:t xml:space="preserve">Karvan Powell, Vice President, </w:t>
      </w:r>
      <w:r w:rsidR="00371C73">
        <w:rPr>
          <w:rFonts w:ascii="Times New Roman" w:hAnsi="Times New Roman" w:cs="Times New Roman"/>
          <w:sz w:val="24"/>
          <w:szCs w:val="24"/>
        </w:rPr>
        <w:t>Teddy Oliver</w:t>
      </w:r>
      <w:r w:rsidR="00CB1A13">
        <w:rPr>
          <w:rFonts w:ascii="Times New Roman" w:hAnsi="Times New Roman" w:cs="Times New Roman"/>
          <w:sz w:val="24"/>
          <w:szCs w:val="24"/>
        </w:rPr>
        <w:t xml:space="preserve">, </w:t>
      </w:r>
      <w:r w:rsidR="00D3602C">
        <w:rPr>
          <w:rFonts w:ascii="Times New Roman" w:hAnsi="Times New Roman" w:cs="Times New Roman"/>
          <w:sz w:val="24"/>
          <w:szCs w:val="24"/>
        </w:rPr>
        <w:t xml:space="preserve">Jim Lensing, Rogers Leonard, </w:t>
      </w:r>
      <w:r w:rsidR="006E5264">
        <w:rPr>
          <w:rFonts w:ascii="Times New Roman" w:hAnsi="Times New Roman" w:cs="Times New Roman"/>
          <w:sz w:val="24"/>
          <w:szCs w:val="24"/>
        </w:rPr>
        <w:t>were absent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Pr="0057413D">
        <w:rPr>
          <w:rFonts w:ascii="Times New Roman" w:hAnsi="Times New Roman" w:cs="Times New Roman"/>
          <w:sz w:val="24"/>
          <w:szCs w:val="24"/>
        </w:rPr>
        <w:t xml:space="preserve">Wyly Gilfoil, </w:t>
      </w:r>
      <w:r w:rsidR="00CB1A13">
        <w:rPr>
          <w:rFonts w:ascii="Times New Roman" w:hAnsi="Times New Roman" w:cs="Times New Roman"/>
          <w:sz w:val="24"/>
          <w:szCs w:val="24"/>
        </w:rPr>
        <w:t>port/district</w:t>
      </w:r>
      <w:r w:rsidRPr="0057413D">
        <w:rPr>
          <w:rFonts w:ascii="Times New Roman" w:hAnsi="Times New Roman" w:cs="Times New Roman"/>
          <w:sz w:val="24"/>
          <w:szCs w:val="24"/>
        </w:rPr>
        <w:t xml:space="preserve">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5E8A072C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D3602C">
        <w:rPr>
          <w:rFonts w:ascii="Times New Roman" w:hAnsi="Times New Roman" w:cs="Times New Roman"/>
          <w:sz w:val="24"/>
          <w:szCs w:val="24"/>
        </w:rPr>
        <w:t>Weeks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1E378C3D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D3602C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02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371C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02C">
        <w:rPr>
          <w:rFonts w:ascii="Times New Roman" w:hAnsi="Times New Roman" w:cs="Times New Roman"/>
          <w:sz w:val="24"/>
          <w:szCs w:val="24"/>
        </w:rPr>
        <w:t>Tucker.</w:t>
      </w:r>
    </w:p>
    <w:p w14:paraId="0CA5583E" w14:textId="4AD9CE8D" w:rsidR="006E595F" w:rsidRPr="0057413D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</w:t>
      </w:r>
      <w:r w:rsidR="00D3602C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D3602C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1AEB2" w14:textId="4619404C" w:rsidR="00231843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>presented</w:t>
      </w:r>
      <w:r w:rsidR="006E595F">
        <w:rPr>
          <w:rFonts w:ascii="Times New Roman" w:hAnsi="Times New Roman" w:cs="Times New Roman"/>
          <w:sz w:val="24"/>
          <w:szCs w:val="24"/>
        </w:rPr>
        <w:t xml:space="preserve"> an update to the board regarding Lake Providence Port Commission’s Port Priority application to reconstruct the railroad south from Tallulah to </w:t>
      </w:r>
      <w:proofErr w:type="spellStart"/>
      <w:r w:rsidR="006E595F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6E595F">
        <w:rPr>
          <w:rFonts w:ascii="Times New Roman" w:hAnsi="Times New Roman" w:cs="Times New Roman"/>
          <w:sz w:val="24"/>
          <w:szCs w:val="24"/>
        </w:rPr>
        <w:t xml:space="preserve">, which was submitted on December 1 2022. </w:t>
      </w:r>
      <w:r w:rsidR="00E62FFD">
        <w:rPr>
          <w:rFonts w:ascii="Times New Roman" w:hAnsi="Times New Roman" w:cs="Times New Roman"/>
          <w:sz w:val="24"/>
          <w:szCs w:val="24"/>
        </w:rPr>
        <w:t>Mr. Killen also updated the board regarding Tensas Parish Port, Harbor &amp; Terminal District’s Port Priority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6ED9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4B6ED9">
        <w:rPr>
          <w:rFonts w:ascii="Times New Roman" w:hAnsi="Times New Roman" w:cs="Times New Roman"/>
          <w:sz w:val="24"/>
          <w:szCs w:val="24"/>
        </w:rPr>
        <w:t>-Waterproof)</w:t>
      </w:r>
      <w:r w:rsidR="00E62FFD">
        <w:rPr>
          <w:rFonts w:ascii="Times New Roman" w:hAnsi="Times New Roman" w:cs="Times New Roman"/>
          <w:sz w:val="24"/>
          <w:szCs w:val="24"/>
        </w:rPr>
        <w:t xml:space="preserve"> as well as the Vidalia Port Commission’s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(Waterproof-Vidalia)</w:t>
      </w:r>
      <w:r w:rsidR="00E62FFD">
        <w:rPr>
          <w:rFonts w:ascii="Times New Roman" w:hAnsi="Times New Roman" w:cs="Times New Roman"/>
          <w:sz w:val="24"/>
          <w:szCs w:val="24"/>
        </w:rPr>
        <w:t xml:space="preserve"> which will both be turned in on 12/1/23. </w:t>
      </w:r>
      <w:r w:rsidR="00D3602C">
        <w:rPr>
          <w:rFonts w:ascii="Times New Roman" w:hAnsi="Times New Roman" w:cs="Times New Roman"/>
          <w:sz w:val="24"/>
          <w:szCs w:val="24"/>
        </w:rPr>
        <w:t xml:space="preserve">Mr. Killen reviewed the plan regarding federal earmark requests, which will be jointly applied for. </w:t>
      </w:r>
      <w:r w:rsidR="00CB1A13">
        <w:rPr>
          <w:rFonts w:ascii="Times New Roman" w:hAnsi="Times New Roman" w:cs="Times New Roman"/>
          <w:sz w:val="24"/>
          <w:szCs w:val="24"/>
        </w:rPr>
        <w:t xml:space="preserve">Mr. Killen </w:t>
      </w:r>
      <w:r w:rsidR="006E5264">
        <w:rPr>
          <w:rFonts w:ascii="Times New Roman" w:hAnsi="Times New Roman" w:cs="Times New Roman"/>
          <w:sz w:val="24"/>
          <w:szCs w:val="24"/>
        </w:rPr>
        <w:t xml:space="preserve">reviewed appraisals of parcels from the KCS-CP exchange in Tallulah to the Madison/Tensas Parish line. Mr. Killen </w:t>
      </w:r>
      <w:r w:rsidR="002673BF">
        <w:rPr>
          <w:rFonts w:ascii="Times New Roman" w:hAnsi="Times New Roman" w:cs="Times New Roman"/>
          <w:sz w:val="24"/>
          <w:szCs w:val="24"/>
        </w:rPr>
        <w:t>thoroughly went over the process of expropriation in which the board will</w:t>
      </w:r>
      <w:r w:rsidR="00E62FFD">
        <w:rPr>
          <w:rFonts w:ascii="Times New Roman" w:hAnsi="Times New Roman" w:cs="Times New Roman"/>
          <w:sz w:val="24"/>
          <w:szCs w:val="24"/>
        </w:rPr>
        <w:t xml:space="preserve"> consider</w:t>
      </w:r>
      <w:r w:rsidR="002673BF">
        <w:rPr>
          <w:rFonts w:ascii="Times New Roman" w:hAnsi="Times New Roman" w:cs="Times New Roman"/>
          <w:sz w:val="24"/>
          <w:szCs w:val="24"/>
        </w:rPr>
        <w:t xml:space="preserve"> if the landowner on the most northern parcel does not accept the offer for appraised value that has been approved to send out</w:t>
      </w:r>
      <w:r w:rsidR="00371C73">
        <w:rPr>
          <w:rFonts w:ascii="Times New Roman" w:hAnsi="Times New Roman" w:cs="Times New Roman"/>
          <w:sz w:val="24"/>
          <w:szCs w:val="24"/>
        </w:rPr>
        <w:t>.</w:t>
      </w:r>
      <w:r w:rsidR="00CB1A13">
        <w:rPr>
          <w:rFonts w:ascii="Times New Roman" w:hAnsi="Times New Roman" w:cs="Times New Roman"/>
          <w:sz w:val="24"/>
          <w:szCs w:val="24"/>
        </w:rPr>
        <w:t xml:space="preserve"> </w:t>
      </w:r>
      <w:r w:rsidR="00D3602C">
        <w:rPr>
          <w:rFonts w:ascii="Times New Roman" w:hAnsi="Times New Roman" w:cs="Times New Roman"/>
          <w:sz w:val="24"/>
          <w:szCs w:val="24"/>
        </w:rPr>
        <w:t xml:space="preserve">A resolution to expropriate was passed with a motion by Mr. Tucker and a second by Mr. Hardwick, as the 30 day good faith window has closed without accepting appraised value offer. </w:t>
      </w:r>
      <w:r w:rsidR="00CB1A13">
        <w:rPr>
          <w:rFonts w:ascii="Times New Roman" w:hAnsi="Times New Roman" w:cs="Times New Roman"/>
          <w:sz w:val="24"/>
          <w:szCs w:val="24"/>
        </w:rPr>
        <w:t xml:space="preserve">Project Reports were approved by a motion from Mr. </w:t>
      </w:r>
      <w:r w:rsidR="00C05689">
        <w:rPr>
          <w:rFonts w:ascii="Times New Roman" w:hAnsi="Times New Roman" w:cs="Times New Roman"/>
          <w:sz w:val="24"/>
          <w:szCs w:val="24"/>
        </w:rPr>
        <w:t>Ratcliff</w:t>
      </w:r>
      <w:r w:rsidR="00640379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>and a second by Mr.</w:t>
      </w:r>
      <w:r w:rsidR="00C05689">
        <w:rPr>
          <w:rFonts w:ascii="Times New Roman" w:hAnsi="Times New Roman" w:cs="Times New Roman"/>
          <w:sz w:val="24"/>
          <w:szCs w:val="24"/>
        </w:rPr>
        <w:t xml:space="preserve"> Hardwick</w:t>
      </w:r>
      <w:r w:rsidR="00CB1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C1E58" w14:textId="09E114D8" w:rsidR="00CB1A13" w:rsidRPr="0057413D" w:rsidRDefault="00371C73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1433A5">
        <w:rPr>
          <w:rFonts w:ascii="Times New Roman" w:hAnsi="Times New Roman" w:cs="Times New Roman"/>
          <w:sz w:val="24"/>
          <w:szCs w:val="24"/>
        </w:rPr>
        <w:t xml:space="preserve"> Other Business</w:t>
      </w:r>
      <w:r>
        <w:rPr>
          <w:rFonts w:ascii="Times New Roman" w:hAnsi="Times New Roman" w:cs="Times New Roman"/>
          <w:sz w:val="24"/>
          <w:szCs w:val="24"/>
        </w:rPr>
        <w:t xml:space="preserve">, Mr. Killen </w:t>
      </w:r>
      <w:r w:rsidR="00C05689">
        <w:rPr>
          <w:rFonts w:ascii="Times New Roman" w:hAnsi="Times New Roman" w:cs="Times New Roman"/>
          <w:sz w:val="24"/>
          <w:szCs w:val="24"/>
        </w:rPr>
        <w:t xml:space="preserve">requested that an agenda item be added (Resolution authorizing Chairman Weeks to execute check), which was accepted with a motion by Mr. Hardwick and a second by Mr. Ratcliff. </w:t>
      </w:r>
      <w:r w:rsidR="002673BF">
        <w:rPr>
          <w:rFonts w:ascii="Times New Roman" w:hAnsi="Times New Roman" w:cs="Times New Roman"/>
          <w:sz w:val="24"/>
          <w:szCs w:val="24"/>
        </w:rPr>
        <w:t xml:space="preserve">A resolution </w:t>
      </w:r>
      <w:r w:rsidR="00D3602C">
        <w:rPr>
          <w:rFonts w:ascii="Times New Roman" w:hAnsi="Times New Roman" w:cs="Times New Roman"/>
          <w:sz w:val="24"/>
          <w:szCs w:val="24"/>
        </w:rPr>
        <w:t xml:space="preserve">authorizing Chairman Weeks to execute check to Madison Parish Clerk of </w:t>
      </w:r>
      <w:r w:rsidR="00C05689">
        <w:rPr>
          <w:rFonts w:ascii="Times New Roman" w:hAnsi="Times New Roman" w:cs="Times New Roman"/>
          <w:sz w:val="24"/>
          <w:szCs w:val="24"/>
        </w:rPr>
        <w:t xml:space="preserve">Court for right of way expropriation </w:t>
      </w:r>
      <w:r w:rsidR="002673BF">
        <w:rPr>
          <w:rFonts w:ascii="Times New Roman" w:hAnsi="Times New Roman" w:cs="Times New Roman"/>
          <w:sz w:val="24"/>
          <w:szCs w:val="24"/>
        </w:rPr>
        <w:t xml:space="preserve">was approved with a motion by Mr. </w:t>
      </w:r>
      <w:r w:rsidR="00C05689">
        <w:rPr>
          <w:rFonts w:ascii="Times New Roman" w:hAnsi="Times New Roman" w:cs="Times New Roman"/>
          <w:sz w:val="24"/>
          <w:szCs w:val="24"/>
        </w:rPr>
        <w:t>Davis</w:t>
      </w:r>
      <w:r w:rsidR="002673BF">
        <w:rPr>
          <w:rFonts w:ascii="Times New Roman" w:hAnsi="Times New Roman" w:cs="Times New Roman"/>
          <w:sz w:val="24"/>
          <w:szCs w:val="24"/>
        </w:rPr>
        <w:t xml:space="preserve">, and a second by Mr. </w:t>
      </w:r>
      <w:r w:rsidR="00C05689">
        <w:rPr>
          <w:rFonts w:ascii="Times New Roman" w:hAnsi="Times New Roman" w:cs="Times New Roman"/>
          <w:sz w:val="24"/>
          <w:szCs w:val="24"/>
        </w:rPr>
        <w:t>Tucker</w:t>
      </w:r>
      <w:r w:rsidR="002673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Other business was approved on a motion by Mr. </w:t>
      </w:r>
      <w:r w:rsidR="00C05689">
        <w:rPr>
          <w:rFonts w:ascii="Times New Roman" w:hAnsi="Times New Roman" w:cs="Times New Roman"/>
          <w:sz w:val="24"/>
          <w:szCs w:val="24"/>
        </w:rPr>
        <w:t>Tucker</w:t>
      </w:r>
      <w:r>
        <w:rPr>
          <w:rFonts w:ascii="Times New Roman" w:hAnsi="Times New Roman" w:cs="Times New Roman"/>
          <w:sz w:val="24"/>
          <w:szCs w:val="24"/>
        </w:rPr>
        <w:t xml:space="preserve"> and second by Mr. </w:t>
      </w:r>
      <w:r w:rsidR="00C05689">
        <w:rPr>
          <w:rFonts w:ascii="Times New Roman" w:hAnsi="Times New Roman" w:cs="Times New Roman"/>
          <w:sz w:val="24"/>
          <w:szCs w:val="24"/>
        </w:rPr>
        <w:t>Hardwick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33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5DFB0" w14:textId="0F403293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C05689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C05689">
        <w:rPr>
          <w:rFonts w:ascii="Times New Roman" w:hAnsi="Times New Roman" w:cs="Times New Roman"/>
          <w:sz w:val="24"/>
          <w:szCs w:val="24"/>
        </w:rPr>
        <w:t>Davis</w:t>
      </w:r>
      <w:r w:rsidR="002673BF">
        <w:rPr>
          <w:rFonts w:ascii="Times New Roman" w:hAnsi="Times New Roman" w:cs="Times New Roman"/>
          <w:sz w:val="24"/>
          <w:szCs w:val="24"/>
        </w:rPr>
        <w:t xml:space="preserve"> at 11:</w:t>
      </w:r>
      <w:r w:rsidR="00D3602C">
        <w:rPr>
          <w:rFonts w:ascii="Times New Roman" w:hAnsi="Times New Roman" w:cs="Times New Roman"/>
          <w:sz w:val="24"/>
          <w:szCs w:val="24"/>
        </w:rPr>
        <w:t>26</w:t>
      </w:r>
      <w:r w:rsidR="002673BF">
        <w:rPr>
          <w:rFonts w:ascii="Times New Roman" w:hAnsi="Times New Roman" w:cs="Times New Roman"/>
          <w:sz w:val="24"/>
          <w:szCs w:val="24"/>
        </w:rPr>
        <w:t xml:space="preserve"> 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673BF"/>
    <w:rsid w:val="00271403"/>
    <w:rsid w:val="002723F7"/>
    <w:rsid w:val="002954C7"/>
    <w:rsid w:val="002B12F8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1C73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338"/>
    <w:rsid w:val="004A7796"/>
    <w:rsid w:val="004B6ED9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5264"/>
    <w:rsid w:val="006E595F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1461"/>
    <w:rsid w:val="00803737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75A35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D1F1A"/>
    <w:rsid w:val="00BE20A2"/>
    <w:rsid w:val="00BE3B64"/>
    <w:rsid w:val="00BF0356"/>
    <w:rsid w:val="00BF6132"/>
    <w:rsid w:val="00BF6F55"/>
    <w:rsid w:val="00C05689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3602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2FFD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3</cp:revision>
  <cp:lastPrinted>2022-02-15T13:42:00Z</cp:lastPrinted>
  <dcterms:created xsi:type="dcterms:W3CDTF">2023-12-19T15:09:00Z</dcterms:created>
  <dcterms:modified xsi:type="dcterms:W3CDTF">2023-12-19T15:48:00Z</dcterms:modified>
</cp:coreProperties>
</file>