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Bdr/>
        <w:shd w:val="clear" w:fill="FFFFFF"/>
        <w:spacing w:lineRule="auto" w:line="240" w:before="0" w:after="160"/>
        <w:ind w:left="1440" w:hanging="0"/>
        <w:rPr>
          <w:sz w:val="40"/>
          <w:szCs w:val="40"/>
        </w:rPr>
      </w:pPr>
      <w:r>
        <w:rPr>
          <w:b/>
          <w:i/>
          <w:sz w:val="40"/>
          <w:szCs w:val="40"/>
        </w:rPr>
        <w:t xml:space="preserve">Meeting Minutes/ Wednesday  </w:t>
      </w:r>
      <w:r>
        <w:rPr>
          <w:sz w:val="40"/>
          <w:szCs w:val="40"/>
        </w:rPr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rPr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</w:t>
      </w:r>
      <w:r>
        <w:rPr>
          <w:b/>
          <w:i/>
          <w:sz w:val="40"/>
          <w:szCs w:val="40"/>
        </w:rPr>
        <w:tab/>
        <w:t>April 9,2025</w:t>
      </w:r>
      <w:r>
        <w:rPr>
          <w:sz w:val="40"/>
          <w:szCs w:val="40"/>
        </w:rPr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rPr>
          <w:sz w:val="28"/>
          <w:szCs w:val="28"/>
        </w:rPr>
      </w:pPr>
      <w:r>
        <w:rPr>
          <w:sz w:val="28"/>
          <w:szCs w:val="28"/>
          <w:u w:val="single"/>
        </w:rPr>
        <w:t>Chairman Brandon Davis</w:t>
      </w:r>
      <w:r>
        <w:rPr>
          <w:sz w:val="28"/>
          <w:szCs w:val="28"/>
        </w:rPr>
        <w:t xml:space="preserve"> called the meeting to order @ 3:01P.M.  </w:t>
      </w:r>
      <w:r>
        <w:rPr>
          <w:sz w:val="28"/>
          <w:szCs w:val="28"/>
          <w:u w:val="single"/>
        </w:rPr>
        <w:t>Chairman Brandon Davis</w:t>
      </w:r>
      <w:r>
        <w:rPr>
          <w:sz w:val="28"/>
          <w:szCs w:val="28"/>
        </w:rPr>
        <w:t xml:space="preserve"> did the roll call. </w:t>
      </w:r>
    </w:p>
    <w:p>
      <w:pPr>
        <w:pStyle w:val="Normal1"/>
        <w:pBdr/>
        <w:shd w:val="clear" w:fill="FFFFFF"/>
        <w:spacing w:lineRule="auto" w:line="240" w:before="0" w:after="160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Board Members 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Becky Brown -Senate 34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C. Travis Johnson -Rep 21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Doretha Cook- Rep 19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Carl Olds -Mayor of St.Joseph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Frankie Robinson -Mayor of Newellton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Kendal Thompson- East Carroll Police Jury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Ashley Skipper-Ferriday,Mayor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Buz Craft- Mayor of Vidilia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Mike Strain- Commissioner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Steve Fleming-Concordia Parish Police Jury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Dave Wilson-Madison Police Jury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Robert James Lee, Village of Clayton Mayor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Dr. Melissa Cater- LSU 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>
          <w:b/>
          <w:i/>
        </w:rPr>
        <w:t>Quorum was established and prayer was led by Brandon Davis then followed by the Pledge of Allegiance.</w:t>
      </w: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>
          <w:b/>
          <w:i/>
        </w:rPr>
        <w:t>Dr. Cater reflected on the minutes of the last meeting and asked if a change be made to her name from Melissa Tate to Dr. Melissa Cater.</w:t>
      </w: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>
          <w:b/>
          <w:i/>
        </w:rPr>
        <w:t>The approval was made for the last meeting.</w:t>
      </w: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>
          <w:b/>
          <w:i/>
        </w:rPr>
        <w:t>The motion was made by Kendall Thompson and seconded by Becky Brown. Unanimously approved.</w:t>
      </w: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>
          <w:b/>
          <w:i/>
        </w:rPr>
        <w:t>There were no public comments.</w:t>
      </w: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rPr/>
      </w:pPr>
      <w:r>
        <w:rPr>
          <w:b/>
          <w:i/>
        </w:rPr>
        <w:t xml:space="preserve"> </w:t>
      </w:r>
      <w:r>
        <w:rPr>
          <w:b/>
          <w:i/>
        </w:rPr>
        <w:t xml:space="preserve">Election – Action </w:t>
      </w:r>
      <w:r>
        <w:rPr/>
        <w:t xml:space="preserve"> </w:t>
      </w:r>
    </w:p>
    <w:p>
      <w:pPr>
        <w:pStyle w:val="Normal1"/>
        <w:numPr>
          <w:ilvl w:val="0"/>
          <w:numId w:val="4"/>
        </w:numPr>
        <w:pBdr/>
        <w:ind w:left="1080" w:hanging="360"/>
        <w:rPr>
          <w:sz w:val="22"/>
          <w:szCs w:val="22"/>
        </w:rPr>
      </w:pPr>
      <w:r>
        <w:rPr>
          <w:b/>
          <w:i/>
        </w:rPr>
        <w:t>Officers for 2025-2026</w:t>
      </w: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ind w:left="720" w:hanging="0"/>
        <w:rPr/>
      </w:pPr>
      <w:r>
        <w:rPr>
          <w:b/>
          <w:i/>
        </w:rPr>
        <w:t>1. Buz Craft was nominated as Chairman by C. Travis Johnson and seconded by Steven Fleming.</w:t>
      </w: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ind w:left="720" w:hanging="0"/>
        <w:rPr/>
      </w:pPr>
      <w:r>
        <w:rPr>
          <w:b/>
          <w:i/>
        </w:rPr>
        <w:t>2. C. Travis Johnson was nominated to stay as Vice President by Kendall Thompson and seconded by Robert Lee.</w:t>
      </w: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ind w:left="720" w:hanging="0"/>
        <w:rPr/>
      </w:pPr>
      <w:r>
        <w:rPr>
          <w:b/>
          <w:i/>
        </w:rPr>
        <w:t>3.Ashley Skipper was nominated to stay as Secretary by C. Travis Johnson and seconded by Robert Lee.</w:t>
      </w: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ind w:left="720" w:hanging="0"/>
        <w:rPr/>
      </w:pPr>
      <w:r>
        <w:rPr>
          <w:b/>
          <w:i/>
        </w:rPr>
        <w:t xml:space="preserve">4.Robert James Lee was nominated as Treasurer by Ashley Skipper and seconded by Steven Fleming. </w:t>
      </w: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ind w:left="720" w:hanging="0"/>
        <w:rPr/>
      </w:pPr>
      <w:r>
        <w:rPr>
          <w:b/>
          <w:i/>
        </w:rPr>
        <w:t xml:space="preserve">B. Resolution for Bank &amp; Delegation of Authority </w:t>
      </w:r>
      <w:r>
        <w:rPr/>
        <w:t xml:space="preserve"> </w:t>
      </w:r>
    </w:p>
    <w:p>
      <w:pPr>
        <w:pStyle w:val="Normal1"/>
        <w:pBdr>
          <w:top w:val="single" w:sz="12" w:space="0" w:color="000000"/>
        </w:pBdr>
        <w:shd w:val="clear" w:fill="FFFFFF"/>
        <w:spacing w:lineRule="auto" w:line="240" w:before="40" w:after="220"/>
        <w:ind w:left="720" w:hanging="0"/>
        <w:rPr/>
      </w:pPr>
      <w:r>
        <w:rPr>
          <w:b/>
          <w:i/>
        </w:rPr>
        <w:t xml:space="preserve">Add to the Bank account will be the Chairman, Secretary, Treasurer a motion was made by Kendall Thompson and seconded by Becky Brown. </w:t>
      </w: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ind w:left="720" w:hanging="0"/>
        <w:rPr/>
      </w:pPr>
      <w:r>
        <w:rPr>
          <w:b/>
          <w:i/>
        </w:rPr>
        <w:t>Chairman’s Report</w:t>
      </w: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ind w:left="720" w:hanging="0"/>
        <w:rPr/>
      </w:pPr>
      <w:r>
        <w:rPr>
          <w:b/>
          <w:i/>
        </w:rPr>
        <w:t>Financials/Budget motion to approve was made by C. Travis Johnson and seconded by Ashley Skipper. Unanimously approved.</w:t>
      </w:r>
      <w:r>
        <w:rPr/>
        <w:t xml:space="preserve"> </w:t>
      </w:r>
    </w:p>
    <w:p>
      <w:pPr>
        <w:pStyle w:val="Normal1"/>
        <w:pBdr>
          <w:top w:val="single" w:sz="12" w:space="0" w:color="000000"/>
          <w:bottom w:val="single" w:sz="12" w:space="0" w:color="000000"/>
        </w:pBdr>
        <w:shd w:val="clear" w:fill="FFFFFF"/>
        <w:spacing w:lineRule="auto" w:line="240" w:before="40" w:after="200"/>
        <w:ind w:left="72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ind w:left="72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ind w:left="720" w:hanging="0"/>
        <w:rPr/>
      </w:pPr>
      <w:r>
        <w:rPr>
          <w:b/>
          <w:i/>
        </w:rPr>
        <w:t>District Director’s Report</w:t>
      </w:r>
      <w:r>
        <w:rPr/>
        <w:t xml:space="preserve"> </w:t>
      </w:r>
    </w:p>
    <w:p>
      <w:pPr>
        <w:pStyle w:val="Normal1"/>
        <w:numPr>
          <w:ilvl w:val="0"/>
          <w:numId w:val="1"/>
        </w:numPr>
        <w:pBdr/>
        <w:ind w:left="1440" w:hanging="360"/>
        <w:rPr>
          <w:sz w:val="22"/>
          <w:szCs w:val="22"/>
        </w:rPr>
      </w:pPr>
      <w:r>
        <w:rPr>
          <w:b/>
          <w:i/>
        </w:rPr>
        <w:t>DERSD Operations have been working on it for the last four months.</w:t>
      </w:r>
      <w:r>
        <w:rPr/>
        <w:t xml:space="preserve"> </w:t>
      </w:r>
    </w:p>
    <w:p>
      <w:pPr>
        <w:pStyle w:val="Normal1"/>
        <w:numPr>
          <w:ilvl w:val="0"/>
          <w:numId w:val="2"/>
        </w:numPr>
        <w:pBdr/>
        <w:ind w:left="1440" w:hanging="360"/>
        <w:rPr>
          <w:sz w:val="22"/>
          <w:szCs w:val="22"/>
        </w:rPr>
      </w:pPr>
      <w:r>
        <w:rPr>
          <w:b/>
          <w:i/>
        </w:rPr>
        <w:t>Meta A.I. Center / Richland Parish looking forward to working with Meta in the workforce development.</w:t>
      </w:r>
      <w:r>
        <w:rPr/>
        <w:t xml:space="preserve"> </w:t>
      </w:r>
    </w:p>
    <w:p>
      <w:pPr>
        <w:pStyle w:val="Normal1"/>
        <w:numPr>
          <w:ilvl w:val="0"/>
          <w:numId w:val="3"/>
        </w:numPr>
        <w:pBdr/>
        <w:ind w:left="1440" w:hanging="360"/>
        <w:rPr>
          <w:sz w:val="22"/>
          <w:szCs w:val="22"/>
        </w:rPr>
      </w:pPr>
      <w:r>
        <w:rPr>
          <w:b/>
          <w:i/>
        </w:rPr>
        <w:t>Delta School District Partnerships all of the Parish have agreed to partner with DERSD .</w:t>
      </w: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>
          <w:b/>
          <w:i/>
        </w:rPr>
        <w:t>DERSD Grant Updates</w:t>
      </w: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>
          <w:b/>
          <w:i/>
        </w:rPr>
        <w:t>Safe Streets Grants the grant was approved for 202 thousand dollars for Traffic control, Traffic light, etc., also a meeting will be held on April 29,2025.</w:t>
      </w: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>
          <w:b/>
          <w:i/>
        </w:rPr>
        <w:t>U.S. Dot Thriving Communities the grant was approved for 55 thousand dollars the grant is a three-year deal.</w:t>
      </w: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>
          <w:b/>
          <w:i/>
        </w:rPr>
        <w:t>The National Science Foundation grant was unsuccessful at this time.</w:t>
      </w: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>
          <w:b/>
          <w:i/>
        </w:rPr>
        <w:t>Delta Brownfields, the grant was submitted on December 17</w:t>
      </w:r>
      <w:r>
        <w:rPr>
          <w:b/>
          <w:i/>
          <w:sz w:val="28"/>
          <w:szCs w:val="28"/>
          <w:vertAlign w:val="superscript"/>
        </w:rPr>
        <w:t>th</w:t>
      </w:r>
      <w:r>
        <w:rPr>
          <w:b/>
          <w:i/>
        </w:rPr>
        <w:t xml:space="preserve">,2024 the amount of the grant 1.5 million, haven’t heard anything as of now but hoping to hear something in the next six weeks. </w:t>
      </w: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>
          <w:b/>
          <w:i/>
        </w:rPr>
        <w:t xml:space="preserve">Delta Regionals Authority DERSD has been informed that it might be cut. </w:t>
      </w: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>
          <w:b/>
          <w:i/>
        </w:rPr>
        <w:t>Delta Food Network is working with 21</w:t>
      </w:r>
      <w:r>
        <w:rPr>
          <w:b/>
          <w:i/>
          <w:sz w:val="28"/>
          <w:szCs w:val="28"/>
          <w:vertAlign w:val="superscript"/>
        </w:rPr>
        <w:t>st</w:t>
      </w:r>
      <w:r>
        <w:rPr>
          <w:b/>
          <w:i/>
        </w:rPr>
        <w:t xml:space="preserve"> workforce and will be submitting a grant by April 17</w:t>
      </w:r>
      <w:r>
        <w:rPr>
          <w:b/>
          <w:i/>
          <w:sz w:val="28"/>
          <w:szCs w:val="28"/>
          <w:vertAlign w:val="superscript"/>
        </w:rPr>
        <w:t>th</w:t>
      </w:r>
      <w:r>
        <w:rPr>
          <w:b/>
          <w:i/>
        </w:rPr>
        <w:t xml:space="preserve">. </w:t>
      </w: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>
          <w:b/>
          <w:i/>
        </w:rPr>
        <w:t xml:space="preserve">A motion was made to Adjourn the meeting by Kendall Thompson and seconded by Steven Fleming. </w:t>
      </w:r>
      <w:r>
        <w:rPr/>
        <w:t xml:space="preserve"> </w:t>
      </w:r>
    </w:p>
    <w:p>
      <w:pPr>
        <w:pStyle w:val="Normal1"/>
        <w:pBdr/>
        <w:shd w:val="clear" w:fill="FFFFFF"/>
        <w:ind w:left="1080" w:hanging="0"/>
        <w:rPr/>
      </w:pPr>
      <w:r>
        <w:rPr/>
        <w:t xml:space="preserve"> </w:t>
      </w:r>
    </w:p>
    <w:p>
      <w:pPr>
        <w:pStyle w:val="Normal1"/>
        <w:pBdr/>
        <w:shd w:val="clear" w:fill="FFFFFF"/>
        <w:spacing w:lineRule="auto" w:line="240" w:before="0" w:after="160"/>
        <w:ind w:left="1080" w:hanging="0"/>
        <w:rPr/>
      </w:pPr>
      <w:r>
        <w:rPr/>
        <w:t xml:space="preserve"> </w:t>
      </w:r>
    </w:p>
    <w:p>
      <w:pPr>
        <w:pStyle w:val="Normal1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18"/>
        <w:u w:val="none"/>
        <w:szCs w:val="18"/>
        <w:rFonts w:ascii="Arial" w:hAnsi="Arial"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18"/>
        <w:u w:val="none"/>
        <w:szCs w:val="18"/>
        <w:rFonts w:ascii="Arial" w:hAnsi="Arial"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lvl w:ilvl="0">
      <w:start w:val="3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18"/>
        <w:u w:val="none"/>
        <w:szCs w:val="18"/>
        <w:rFonts w:ascii="Arial" w:hAnsi="Arial"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18"/>
        <w:u w:val="none"/>
        <w:szCs w:val="18"/>
        <w:rFonts w:ascii="Arial" w:hAnsi="Arial"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LibreOffice/7.4.6.2$Windows_X86_64 LibreOffice_project/5b1f5509c2decdade7fda905e3e1429a67acd63d</Application>
  <AppVersion>15.0000</AppVersion>
  <Pages>3</Pages>
  <Words>460</Words>
  <Characters>2365</Characters>
  <CharactersWithSpaces>2888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