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3059" w:rsidRPr="001D3059" w:rsidRDefault="001D3059" w:rsidP="001D3059">
      <w:pPr>
        <w:spacing w:line="240" w:lineRule="auto"/>
        <w:contextualSpacing/>
        <w:jc w:val="center"/>
        <w:rPr>
          <w:b/>
        </w:rPr>
      </w:pPr>
      <w:bookmarkStart w:id="0" w:name="_GoBack"/>
      <w:bookmarkEnd w:id="0"/>
      <w:r w:rsidRPr="001D3059">
        <w:rPr>
          <w:b/>
        </w:rPr>
        <w:t>Shrimp Task Force Meeting</w:t>
      </w:r>
    </w:p>
    <w:p w:rsidR="001D3059" w:rsidRPr="001D3059" w:rsidRDefault="001D3059" w:rsidP="001D3059">
      <w:pPr>
        <w:spacing w:line="240" w:lineRule="auto"/>
        <w:contextualSpacing/>
        <w:jc w:val="center"/>
        <w:rPr>
          <w:b/>
        </w:rPr>
      </w:pPr>
      <w:r w:rsidRPr="001D3059">
        <w:rPr>
          <w:b/>
        </w:rPr>
        <w:t>Wednesday, May 6, 2020, 10:00am</w:t>
      </w:r>
    </w:p>
    <w:p w:rsidR="001D3059" w:rsidRDefault="001D3059" w:rsidP="001D3059">
      <w:pPr>
        <w:spacing w:line="240" w:lineRule="auto"/>
        <w:contextualSpacing/>
        <w:jc w:val="center"/>
        <w:rPr>
          <w:b/>
        </w:rPr>
      </w:pPr>
      <w:r w:rsidRPr="001D3059">
        <w:rPr>
          <w:b/>
        </w:rPr>
        <w:t>Via Webinar</w:t>
      </w:r>
    </w:p>
    <w:p w:rsidR="001D3059" w:rsidRDefault="001D3059" w:rsidP="001D3059">
      <w:pPr>
        <w:spacing w:line="240" w:lineRule="auto"/>
        <w:contextualSpacing/>
      </w:pPr>
      <w:r>
        <w:rPr>
          <w:b/>
        </w:rPr>
        <w:t xml:space="preserve">I. </w:t>
      </w:r>
      <w:r w:rsidRPr="001D3059">
        <w:t>Pledge of Allegiance</w:t>
      </w:r>
    </w:p>
    <w:p w:rsidR="001D3059" w:rsidRPr="001D3059" w:rsidRDefault="001D3059" w:rsidP="001D3059">
      <w:pPr>
        <w:spacing w:line="240" w:lineRule="auto"/>
        <w:contextualSpacing/>
      </w:pPr>
      <w:r w:rsidRPr="001D3059">
        <w:rPr>
          <w:b/>
        </w:rPr>
        <w:t xml:space="preserve">II. </w:t>
      </w:r>
      <w:r w:rsidRPr="001D3059">
        <w:t>Opening statement- Allison West read the webinar meeting operating procedures</w:t>
      </w:r>
    </w:p>
    <w:p w:rsidR="001D3059" w:rsidRDefault="001D3059" w:rsidP="001D3059">
      <w:pPr>
        <w:spacing w:line="240" w:lineRule="auto"/>
        <w:contextualSpacing/>
      </w:pPr>
      <w:r>
        <w:rPr>
          <w:b/>
        </w:rPr>
        <w:t xml:space="preserve">III. </w:t>
      </w:r>
      <w:r w:rsidRPr="001D3059">
        <w:t>Roll Call</w:t>
      </w:r>
    </w:p>
    <w:p w:rsidR="001D3059" w:rsidRDefault="001D3059" w:rsidP="001D3059">
      <w:pPr>
        <w:spacing w:line="240" w:lineRule="auto"/>
        <w:contextualSpacing/>
      </w:pPr>
    </w:p>
    <w:p w:rsidR="001D3059" w:rsidRPr="00DC5155" w:rsidRDefault="001D3059" w:rsidP="001D3059">
      <w:pPr>
        <w:spacing w:line="240" w:lineRule="auto"/>
        <w:contextualSpacing/>
        <w:rPr>
          <w:b/>
        </w:rPr>
      </w:pPr>
      <w:r w:rsidRPr="00DC5155">
        <w:rPr>
          <w:b/>
        </w:rPr>
        <w:t>Voting Members Present:</w:t>
      </w:r>
    </w:p>
    <w:p w:rsidR="00DC5155" w:rsidRDefault="00DC5155" w:rsidP="001D3059">
      <w:pPr>
        <w:spacing w:line="240" w:lineRule="auto"/>
        <w:contextualSpacing/>
      </w:pPr>
      <w:r>
        <w:t>George Barisich</w:t>
      </w:r>
    </w:p>
    <w:p w:rsidR="00DC5155" w:rsidRDefault="00DC5155" w:rsidP="001D3059">
      <w:pPr>
        <w:spacing w:line="240" w:lineRule="auto"/>
        <w:contextualSpacing/>
      </w:pPr>
      <w:r>
        <w:t>Acy Cooper</w:t>
      </w:r>
    </w:p>
    <w:p w:rsidR="00DC5155" w:rsidRDefault="00DC5155" w:rsidP="001D3059">
      <w:pPr>
        <w:spacing w:line="240" w:lineRule="auto"/>
        <w:contextualSpacing/>
      </w:pPr>
      <w:r>
        <w:t>Rodney Olander</w:t>
      </w:r>
    </w:p>
    <w:p w:rsidR="00DC5155" w:rsidRDefault="00DC5155" w:rsidP="001D3059">
      <w:pPr>
        <w:spacing w:line="240" w:lineRule="auto"/>
        <w:contextualSpacing/>
      </w:pPr>
      <w:r>
        <w:t>Steven Sode</w:t>
      </w:r>
    </w:p>
    <w:p w:rsidR="00DC5155" w:rsidRDefault="00DC5155" w:rsidP="001D3059">
      <w:pPr>
        <w:spacing w:line="240" w:lineRule="auto"/>
        <w:contextualSpacing/>
      </w:pPr>
      <w:r>
        <w:t>Kristen Baumer</w:t>
      </w:r>
    </w:p>
    <w:p w:rsidR="00DC5155" w:rsidRDefault="00DC5155" w:rsidP="001D3059">
      <w:pPr>
        <w:spacing w:line="240" w:lineRule="auto"/>
        <w:contextualSpacing/>
      </w:pPr>
      <w:r>
        <w:t>Alan Gibson</w:t>
      </w:r>
    </w:p>
    <w:p w:rsidR="00DC5155" w:rsidRDefault="00DC5155" w:rsidP="001D3059">
      <w:pPr>
        <w:spacing w:line="240" w:lineRule="auto"/>
        <w:contextualSpacing/>
      </w:pPr>
      <w:r>
        <w:t xml:space="preserve">Andrew Blanchard </w:t>
      </w:r>
    </w:p>
    <w:p w:rsidR="00DC5155" w:rsidRDefault="00DC5155" w:rsidP="001D3059">
      <w:pPr>
        <w:spacing w:line="240" w:lineRule="auto"/>
        <w:contextualSpacing/>
      </w:pPr>
      <w:r>
        <w:t>Craig Authement</w:t>
      </w:r>
    </w:p>
    <w:p w:rsidR="00DC5155" w:rsidRDefault="009548BD" w:rsidP="001D3059">
      <w:pPr>
        <w:spacing w:line="240" w:lineRule="auto"/>
        <w:contextualSpacing/>
      </w:pPr>
      <w:r>
        <w:t>Lance Nacio</w:t>
      </w:r>
    </w:p>
    <w:p w:rsidR="009548BD" w:rsidRDefault="009548BD" w:rsidP="001D3059">
      <w:pPr>
        <w:spacing w:line="240" w:lineRule="auto"/>
        <w:contextualSpacing/>
      </w:pPr>
    </w:p>
    <w:p w:rsidR="001D3059" w:rsidRPr="00DC5155" w:rsidRDefault="001D3059" w:rsidP="001D3059">
      <w:pPr>
        <w:spacing w:line="240" w:lineRule="auto"/>
        <w:contextualSpacing/>
        <w:rPr>
          <w:b/>
        </w:rPr>
      </w:pPr>
      <w:r w:rsidRPr="00DC5155">
        <w:rPr>
          <w:b/>
        </w:rPr>
        <w:t>Voting Members Absent:</w:t>
      </w:r>
    </w:p>
    <w:p w:rsidR="00DC5155" w:rsidRDefault="00DC5155" w:rsidP="001D3059">
      <w:pPr>
        <w:spacing w:line="240" w:lineRule="auto"/>
        <w:contextualSpacing/>
      </w:pPr>
    </w:p>
    <w:p w:rsidR="00DC5155" w:rsidRPr="00DC5155" w:rsidRDefault="001D3059" w:rsidP="001D3059">
      <w:pPr>
        <w:spacing w:line="240" w:lineRule="auto"/>
        <w:contextualSpacing/>
        <w:rPr>
          <w:b/>
        </w:rPr>
      </w:pPr>
      <w:r w:rsidRPr="00DC5155">
        <w:rPr>
          <w:b/>
        </w:rPr>
        <w:t>Non-Voting Members Present:</w:t>
      </w:r>
    </w:p>
    <w:p w:rsidR="00DC5155" w:rsidRDefault="00DC5155" w:rsidP="001D3059">
      <w:pPr>
        <w:spacing w:line="240" w:lineRule="auto"/>
        <w:contextualSpacing/>
      </w:pPr>
      <w:r>
        <w:t>Peyton Cagle</w:t>
      </w:r>
    </w:p>
    <w:p w:rsidR="00DC5155" w:rsidRDefault="00DC5155" w:rsidP="001D3059">
      <w:pPr>
        <w:spacing w:line="240" w:lineRule="auto"/>
        <w:contextualSpacing/>
      </w:pPr>
      <w:r>
        <w:t>Jack Isaacs</w:t>
      </w:r>
    </w:p>
    <w:p w:rsidR="00DC5155" w:rsidRDefault="00DC5155" w:rsidP="001D3059">
      <w:pPr>
        <w:spacing w:line="240" w:lineRule="auto"/>
        <w:contextualSpacing/>
      </w:pPr>
      <w:r>
        <w:t>Gene Cavalier</w:t>
      </w:r>
    </w:p>
    <w:p w:rsidR="001D3059" w:rsidRPr="00DC5155" w:rsidRDefault="001D3059" w:rsidP="001D3059">
      <w:pPr>
        <w:spacing w:line="240" w:lineRule="auto"/>
        <w:contextualSpacing/>
        <w:rPr>
          <w:b/>
        </w:rPr>
      </w:pPr>
      <w:r>
        <w:t xml:space="preserve"> </w:t>
      </w:r>
    </w:p>
    <w:p w:rsidR="001D3059" w:rsidRPr="00DC5155" w:rsidRDefault="001D3059" w:rsidP="001D3059">
      <w:pPr>
        <w:spacing w:line="240" w:lineRule="auto"/>
        <w:contextualSpacing/>
        <w:rPr>
          <w:b/>
        </w:rPr>
      </w:pPr>
      <w:r w:rsidRPr="00DC5155">
        <w:rPr>
          <w:b/>
        </w:rPr>
        <w:t>Non-Voting Members Absent:</w:t>
      </w:r>
    </w:p>
    <w:p w:rsidR="001D3059" w:rsidRDefault="00DC5155" w:rsidP="001D3059">
      <w:pPr>
        <w:spacing w:line="240" w:lineRule="auto"/>
        <w:contextualSpacing/>
      </w:pPr>
      <w:r>
        <w:t>Justin Gremillion</w:t>
      </w:r>
    </w:p>
    <w:p w:rsidR="00871316" w:rsidRDefault="00871316" w:rsidP="00871316">
      <w:pPr>
        <w:spacing w:line="240" w:lineRule="auto"/>
        <w:contextualSpacing/>
      </w:pPr>
      <w:r>
        <w:t>Edward Skena</w:t>
      </w:r>
    </w:p>
    <w:p w:rsidR="00DC5155" w:rsidRDefault="00DC5155" w:rsidP="001D3059">
      <w:pPr>
        <w:spacing w:line="240" w:lineRule="auto"/>
        <w:contextualSpacing/>
      </w:pPr>
    </w:p>
    <w:p w:rsidR="00DC5155" w:rsidRDefault="00DC5155" w:rsidP="001D3059">
      <w:pPr>
        <w:spacing w:line="240" w:lineRule="auto"/>
        <w:contextualSpacing/>
      </w:pPr>
      <w:r w:rsidRPr="00DC5155">
        <w:rPr>
          <w:b/>
        </w:rPr>
        <w:t>IV.</w:t>
      </w:r>
      <w:r>
        <w:rPr>
          <w:b/>
        </w:rPr>
        <w:t xml:space="preserve"> </w:t>
      </w:r>
      <w:r>
        <w:t>Acy Cooper motioned to amend the February 5, 2020 meeting minutes: under public comment, Douglas Olander’s comment should read “big black drum” instead of “big red fish”, 2</w:t>
      </w:r>
      <w:r w:rsidRPr="00DC5155">
        <w:rPr>
          <w:vertAlign w:val="superscript"/>
        </w:rPr>
        <w:t>nd</w:t>
      </w:r>
      <w:r>
        <w:t xml:space="preserve"> by George Barisich. Motion carries.</w:t>
      </w:r>
    </w:p>
    <w:p w:rsidR="00DC5155" w:rsidRDefault="00DC5155" w:rsidP="001D3059">
      <w:pPr>
        <w:spacing w:line="240" w:lineRule="auto"/>
        <w:contextualSpacing/>
      </w:pPr>
    </w:p>
    <w:p w:rsidR="00DC5155" w:rsidRDefault="00DC5155" w:rsidP="001D3059">
      <w:pPr>
        <w:spacing w:line="240" w:lineRule="auto"/>
        <w:contextualSpacing/>
      </w:pPr>
      <w:r>
        <w:t>George Barisich motioned to approve the February 5, 2020 meeting minutes as amended, 2</w:t>
      </w:r>
      <w:r w:rsidRPr="00DC5155">
        <w:rPr>
          <w:vertAlign w:val="superscript"/>
        </w:rPr>
        <w:t>nd</w:t>
      </w:r>
      <w:r>
        <w:t xml:space="preserve"> by Acy Cooper. Motion carries.</w:t>
      </w:r>
    </w:p>
    <w:p w:rsidR="00DC5155" w:rsidRDefault="00DC5155" w:rsidP="001D3059">
      <w:pPr>
        <w:spacing w:line="240" w:lineRule="auto"/>
        <w:contextualSpacing/>
      </w:pPr>
    </w:p>
    <w:p w:rsidR="00DC5155" w:rsidRDefault="00DC5155" w:rsidP="001D3059">
      <w:pPr>
        <w:spacing w:line="240" w:lineRule="auto"/>
        <w:contextualSpacing/>
      </w:pPr>
      <w:r w:rsidRPr="00DC5155">
        <w:rPr>
          <w:b/>
        </w:rPr>
        <w:t>V.</w:t>
      </w:r>
      <w:r>
        <w:rPr>
          <w:b/>
        </w:rPr>
        <w:t xml:space="preserve"> </w:t>
      </w:r>
      <w:r w:rsidR="004F2762" w:rsidRPr="004F2762">
        <w:t>Acy Cooper</w:t>
      </w:r>
      <w:r w:rsidR="004F2762">
        <w:rPr>
          <w:b/>
        </w:rPr>
        <w:t xml:space="preserve"> </w:t>
      </w:r>
      <w:r>
        <w:t>motioned to approve the May 6, 2020 meeting minutes, 2</w:t>
      </w:r>
      <w:r w:rsidRPr="00DC5155">
        <w:rPr>
          <w:vertAlign w:val="superscript"/>
        </w:rPr>
        <w:t>nd</w:t>
      </w:r>
      <w:r>
        <w:t xml:space="preserve"> by</w:t>
      </w:r>
      <w:r w:rsidR="004F2762">
        <w:t xml:space="preserve"> George Barisich. Motion carries.</w:t>
      </w:r>
    </w:p>
    <w:p w:rsidR="00DC5155" w:rsidRDefault="00DC5155" w:rsidP="001D3059">
      <w:pPr>
        <w:spacing w:line="240" w:lineRule="auto"/>
        <w:contextualSpacing/>
      </w:pPr>
    </w:p>
    <w:p w:rsidR="00DC5155" w:rsidRDefault="00DC5155" w:rsidP="001D3059">
      <w:pPr>
        <w:spacing w:line="240" w:lineRule="auto"/>
        <w:contextualSpacing/>
      </w:pPr>
      <w:r w:rsidRPr="00DC5155">
        <w:rPr>
          <w:b/>
        </w:rPr>
        <w:t>VI.</w:t>
      </w:r>
      <w:r>
        <w:rPr>
          <w:b/>
        </w:rPr>
        <w:t xml:space="preserve"> </w:t>
      </w:r>
      <w:r>
        <w:t>Financial Report</w:t>
      </w:r>
    </w:p>
    <w:p w:rsidR="00DC5155" w:rsidRDefault="00DC5155" w:rsidP="001D3059">
      <w:pPr>
        <w:spacing w:line="240" w:lineRule="auto"/>
        <w:contextualSpacing/>
      </w:pPr>
      <w:r>
        <w:t>Remaining Fund Balance- $619,975</w:t>
      </w:r>
    </w:p>
    <w:p w:rsidR="00DC5155" w:rsidRDefault="00DC5155" w:rsidP="001D3059">
      <w:pPr>
        <w:spacing w:line="240" w:lineRule="auto"/>
        <w:contextualSpacing/>
      </w:pPr>
      <w:r>
        <w:t>Remaining Budget Balance- $42,868</w:t>
      </w:r>
    </w:p>
    <w:p w:rsidR="00DC5155" w:rsidRDefault="00DC5155" w:rsidP="001D3059">
      <w:pPr>
        <w:spacing w:line="240" w:lineRule="auto"/>
        <w:contextualSpacing/>
      </w:pPr>
    </w:p>
    <w:p w:rsidR="00A94F30" w:rsidRDefault="00A94F30" w:rsidP="001D3059">
      <w:pPr>
        <w:spacing w:line="240" w:lineRule="auto"/>
        <w:contextualSpacing/>
      </w:pPr>
      <w:r>
        <w:t>Alan Gibson asked for an update on the STF drone purchase for the next meeting</w:t>
      </w:r>
    </w:p>
    <w:p w:rsidR="00A94F30" w:rsidRDefault="00A94F30" w:rsidP="001D3059">
      <w:pPr>
        <w:spacing w:line="240" w:lineRule="auto"/>
        <w:contextualSpacing/>
      </w:pPr>
    </w:p>
    <w:p w:rsidR="00DC5155" w:rsidRDefault="00DC5155" w:rsidP="001D3059">
      <w:pPr>
        <w:spacing w:line="240" w:lineRule="auto"/>
        <w:contextualSpacing/>
      </w:pPr>
      <w:r>
        <w:t>Andrew Blanchard motioned to approve the financial report as presented, 2</w:t>
      </w:r>
      <w:r w:rsidRPr="00DC5155">
        <w:rPr>
          <w:vertAlign w:val="superscript"/>
        </w:rPr>
        <w:t>nd</w:t>
      </w:r>
      <w:r>
        <w:t xml:space="preserve"> by Craig Authement. Motion carries.</w:t>
      </w:r>
    </w:p>
    <w:p w:rsidR="00DC5155" w:rsidRDefault="00DC5155" w:rsidP="001D3059">
      <w:pPr>
        <w:spacing w:line="240" w:lineRule="auto"/>
        <w:contextualSpacing/>
      </w:pPr>
    </w:p>
    <w:p w:rsidR="00DC5155" w:rsidRDefault="00DC5155" w:rsidP="001D3059">
      <w:pPr>
        <w:spacing w:line="240" w:lineRule="auto"/>
        <w:contextualSpacing/>
      </w:pPr>
      <w:r w:rsidRPr="00DC5155">
        <w:rPr>
          <w:b/>
        </w:rPr>
        <w:lastRenderedPageBreak/>
        <w:t>VII.</w:t>
      </w:r>
      <w:r>
        <w:rPr>
          <w:b/>
        </w:rPr>
        <w:t xml:space="preserve"> </w:t>
      </w:r>
      <w:r>
        <w:t>Federal Shrimp Permit Report</w:t>
      </w:r>
    </w:p>
    <w:tbl>
      <w:tblPr>
        <w:tblW w:w="5000" w:type="pct"/>
        <w:tblLook w:val="04A0" w:firstRow="1" w:lastRow="0" w:firstColumn="1" w:lastColumn="0" w:noHBand="0" w:noVBand="1"/>
      </w:tblPr>
      <w:tblGrid>
        <w:gridCol w:w="1123"/>
        <w:gridCol w:w="1656"/>
        <w:gridCol w:w="1372"/>
        <w:gridCol w:w="608"/>
        <w:gridCol w:w="1017"/>
        <w:gridCol w:w="1017"/>
        <w:gridCol w:w="2537"/>
      </w:tblGrid>
      <w:tr w:rsidR="009548BD" w:rsidRPr="009548BD" w:rsidTr="009548BD">
        <w:trPr>
          <w:trHeight w:val="480"/>
        </w:trPr>
        <w:tc>
          <w:tcPr>
            <w:tcW w:w="673" w:type="pct"/>
            <w:tcBorders>
              <w:top w:val="single" w:sz="12" w:space="0" w:color="FFFFFF"/>
              <w:left w:val="single" w:sz="12" w:space="0" w:color="FFFFFF"/>
              <w:bottom w:val="single" w:sz="12" w:space="0" w:color="FFFFFF"/>
              <w:right w:val="single" w:sz="12" w:space="0" w:color="FFFFFF"/>
            </w:tcBorders>
            <w:shd w:val="clear" w:color="000000" w:fill="B0C4DE"/>
            <w:vAlign w:val="center"/>
            <w:hideMark/>
          </w:tcPr>
          <w:p w:rsidR="009548BD" w:rsidRPr="00DC5155" w:rsidRDefault="009548BD" w:rsidP="00DC5155">
            <w:pPr>
              <w:spacing w:after="0" w:line="240" w:lineRule="auto"/>
              <w:jc w:val="center"/>
              <w:rPr>
                <w:rFonts w:ascii="Arial" w:eastAsia="Times New Roman" w:hAnsi="Arial" w:cs="Arial"/>
                <w:b/>
                <w:bCs/>
                <w:color w:val="000000"/>
                <w:sz w:val="16"/>
                <w:szCs w:val="16"/>
              </w:rPr>
            </w:pPr>
            <w:r w:rsidRPr="00DC5155">
              <w:rPr>
                <w:rFonts w:ascii="Arial" w:eastAsia="Times New Roman" w:hAnsi="Arial" w:cs="Arial"/>
                <w:b/>
                <w:bCs/>
                <w:color w:val="000000"/>
                <w:sz w:val="16"/>
                <w:szCs w:val="16"/>
              </w:rPr>
              <w:t>Vessel ID</w:t>
            </w:r>
          </w:p>
        </w:tc>
        <w:tc>
          <w:tcPr>
            <w:tcW w:w="958" w:type="pct"/>
            <w:tcBorders>
              <w:top w:val="single" w:sz="12" w:space="0" w:color="FFFFFF"/>
              <w:left w:val="nil"/>
              <w:bottom w:val="single" w:sz="12" w:space="0" w:color="FFFFFF"/>
              <w:right w:val="single" w:sz="12" w:space="0" w:color="FFFFFF"/>
            </w:tcBorders>
            <w:shd w:val="clear" w:color="000000" w:fill="B0C4DE"/>
            <w:vAlign w:val="center"/>
            <w:hideMark/>
          </w:tcPr>
          <w:p w:rsidR="009548BD" w:rsidRPr="00DC5155" w:rsidRDefault="009548BD" w:rsidP="00DC5155">
            <w:pPr>
              <w:spacing w:after="0" w:line="240" w:lineRule="auto"/>
              <w:jc w:val="center"/>
              <w:rPr>
                <w:rFonts w:ascii="Arial" w:eastAsia="Times New Roman" w:hAnsi="Arial" w:cs="Arial"/>
                <w:b/>
                <w:bCs/>
                <w:color w:val="000000"/>
                <w:sz w:val="16"/>
                <w:szCs w:val="16"/>
              </w:rPr>
            </w:pPr>
            <w:r w:rsidRPr="00DC5155">
              <w:rPr>
                <w:rFonts w:ascii="Arial" w:eastAsia="Times New Roman" w:hAnsi="Arial" w:cs="Arial"/>
                <w:b/>
                <w:bCs/>
                <w:color w:val="000000"/>
                <w:sz w:val="16"/>
                <w:szCs w:val="16"/>
              </w:rPr>
              <w:t>Vessel Name</w:t>
            </w:r>
          </w:p>
        </w:tc>
        <w:tc>
          <w:tcPr>
            <w:tcW w:w="684" w:type="pct"/>
            <w:tcBorders>
              <w:top w:val="single" w:sz="12" w:space="0" w:color="FFFFFF"/>
              <w:left w:val="nil"/>
              <w:bottom w:val="single" w:sz="12" w:space="0" w:color="FFFFFF"/>
              <w:right w:val="single" w:sz="12" w:space="0" w:color="FFFFFF"/>
            </w:tcBorders>
            <w:shd w:val="clear" w:color="000000" w:fill="B0C4DE"/>
            <w:vAlign w:val="center"/>
            <w:hideMark/>
          </w:tcPr>
          <w:p w:rsidR="009548BD" w:rsidRPr="00DC5155" w:rsidRDefault="009548BD" w:rsidP="00DC5155">
            <w:pPr>
              <w:spacing w:after="0" w:line="240" w:lineRule="auto"/>
              <w:jc w:val="center"/>
              <w:rPr>
                <w:rFonts w:ascii="Arial" w:eastAsia="Times New Roman" w:hAnsi="Arial" w:cs="Arial"/>
                <w:b/>
                <w:bCs/>
                <w:color w:val="000000"/>
                <w:sz w:val="16"/>
                <w:szCs w:val="16"/>
              </w:rPr>
            </w:pPr>
            <w:r w:rsidRPr="00DC5155">
              <w:rPr>
                <w:rFonts w:ascii="Arial" w:eastAsia="Times New Roman" w:hAnsi="Arial" w:cs="Arial"/>
                <w:b/>
                <w:bCs/>
                <w:color w:val="000000"/>
                <w:sz w:val="16"/>
                <w:szCs w:val="16"/>
              </w:rPr>
              <w:t>Mail Recipient</w:t>
            </w:r>
          </w:p>
        </w:tc>
        <w:tc>
          <w:tcPr>
            <w:tcW w:w="205" w:type="pct"/>
            <w:tcBorders>
              <w:top w:val="single" w:sz="12" w:space="0" w:color="FFFFFF"/>
              <w:left w:val="nil"/>
              <w:bottom w:val="single" w:sz="12" w:space="0" w:color="FFFFFF"/>
              <w:right w:val="single" w:sz="12" w:space="0" w:color="FFFFFF"/>
            </w:tcBorders>
            <w:shd w:val="clear" w:color="000000" w:fill="B0C4DE"/>
            <w:vAlign w:val="center"/>
            <w:hideMark/>
          </w:tcPr>
          <w:p w:rsidR="009548BD" w:rsidRPr="00DC5155" w:rsidRDefault="009548BD" w:rsidP="00DC5155">
            <w:pPr>
              <w:spacing w:after="0" w:line="240" w:lineRule="auto"/>
              <w:jc w:val="center"/>
              <w:rPr>
                <w:rFonts w:ascii="Arial" w:eastAsia="Times New Roman" w:hAnsi="Arial" w:cs="Arial"/>
                <w:b/>
                <w:bCs/>
                <w:color w:val="000000"/>
                <w:sz w:val="16"/>
                <w:szCs w:val="16"/>
              </w:rPr>
            </w:pPr>
            <w:r w:rsidRPr="00DC5155">
              <w:rPr>
                <w:rFonts w:ascii="Arial" w:eastAsia="Times New Roman" w:hAnsi="Arial" w:cs="Arial"/>
                <w:b/>
                <w:bCs/>
                <w:color w:val="000000"/>
                <w:sz w:val="16"/>
                <w:szCs w:val="16"/>
              </w:rPr>
              <w:t>State</w:t>
            </w:r>
          </w:p>
        </w:tc>
        <w:tc>
          <w:tcPr>
            <w:tcW w:w="570" w:type="pct"/>
            <w:tcBorders>
              <w:top w:val="single" w:sz="12" w:space="0" w:color="FFFFFF"/>
              <w:left w:val="nil"/>
              <w:bottom w:val="single" w:sz="12" w:space="0" w:color="FFFFFF"/>
              <w:right w:val="single" w:sz="12" w:space="0" w:color="FFFFFF"/>
            </w:tcBorders>
            <w:shd w:val="clear" w:color="000000" w:fill="B0C4DE"/>
            <w:vAlign w:val="center"/>
            <w:hideMark/>
          </w:tcPr>
          <w:p w:rsidR="009548BD" w:rsidRPr="00DC5155" w:rsidRDefault="009548BD" w:rsidP="00DC5155">
            <w:pPr>
              <w:spacing w:after="0" w:line="240" w:lineRule="auto"/>
              <w:jc w:val="center"/>
              <w:rPr>
                <w:rFonts w:ascii="Arial" w:eastAsia="Times New Roman" w:hAnsi="Arial" w:cs="Arial"/>
                <w:b/>
                <w:bCs/>
                <w:color w:val="000000"/>
                <w:sz w:val="16"/>
                <w:szCs w:val="16"/>
              </w:rPr>
            </w:pPr>
            <w:r w:rsidRPr="00DC5155">
              <w:rPr>
                <w:rFonts w:ascii="Arial" w:eastAsia="Times New Roman" w:hAnsi="Arial" w:cs="Arial"/>
                <w:b/>
                <w:bCs/>
                <w:color w:val="000000"/>
                <w:sz w:val="16"/>
                <w:szCs w:val="16"/>
              </w:rPr>
              <w:t>Effective Date</w:t>
            </w:r>
          </w:p>
        </w:tc>
        <w:tc>
          <w:tcPr>
            <w:tcW w:w="570" w:type="pct"/>
            <w:tcBorders>
              <w:top w:val="single" w:sz="12" w:space="0" w:color="FFFFFF"/>
              <w:left w:val="nil"/>
              <w:bottom w:val="single" w:sz="12" w:space="0" w:color="FFFFFF"/>
              <w:right w:val="single" w:sz="12" w:space="0" w:color="FFFFFF"/>
            </w:tcBorders>
            <w:shd w:val="clear" w:color="000000" w:fill="B0C4DE"/>
            <w:vAlign w:val="center"/>
            <w:hideMark/>
          </w:tcPr>
          <w:p w:rsidR="009548BD" w:rsidRPr="00DC5155" w:rsidRDefault="009548BD" w:rsidP="00DC5155">
            <w:pPr>
              <w:spacing w:after="0" w:line="240" w:lineRule="auto"/>
              <w:jc w:val="center"/>
              <w:rPr>
                <w:rFonts w:ascii="Arial" w:eastAsia="Times New Roman" w:hAnsi="Arial" w:cs="Arial"/>
                <w:b/>
                <w:bCs/>
                <w:color w:val="000000"/>
                <w:sz w:val="16"/>
                <w:szCs w:val="16"/>
              </w:rPr>
            </w:pPr>
            <w:r w:rsidRPr="00DC5155">
              <w:rPr>
                <w:rFonts w:ascii="Arial" w:eastAsia="Times New Roman" w:hAnsi="Arial" w:cs="Arial"/>
                <w:b/>
                <w:bCs/>
                <w:color w:val="000000"/>
                <w:sz w:val="16"/>
                <w:szCs w:val="16"/>
              </w:rPr>
              <w:t>Expiration Date</w:t>
            </w:r>
          </w:p>
        </w:tc>
        <w:tc>
          <w:tcPr>
            <w:tcW w:w="1341" w:type="pct"/>
            <w:tcBorders>
              <w:top w:val="single" w:sz="12" w:space="0" w:color="FFFFFF"/>
              <w:left w:val="nil"/>
              <w:bottom w:val="single" w:sz="12" w:space="0" w:color="FFFFFF"/>
              <w:right w:val="single" w:sz="12" w:space="0" w:color="FFFFFF"/>
            </w:tcBorders>
            <w:shd w:val="clear" w:color="000000" w:fill="B0C4DE"/>
            <w:vAlign w:val="center"/>
            <w:hideMark/>
          </w:tcPr>
          <w:p w:rsidR="009548BD" w:rsidRPr="00DC5155" w:rsidRDefault="009548BD" w:rsidP="00DC5155">
            <w:pPr>
              <w:spacing w:after="0" w:line="240" w:lineRule="auto"/>
              <w:jc w:val="center"/>
              <w:rPr>
                <w:rFonts w:ascii="Arial" w:eastAsia="Times New Roman" w:hAnsi="Arial" w:cs="Arial"/>
                <w:b/>
                <w:bCs/>
                <w:color w:val="000000"/>
                <w:sz w:val="16"/>
                <w:szCs w:val="16"/>
              </w:rPr>
            </w:pPr>
            <w:r w:rsidRPr="00DC5155">
              <w:rPr>
                <w:rFonts w:ascii="Arial" w:eastAsia="Times New Roman" w:hAnsi="Arial" w:cs="Arial"/>
                <w:b/>
                <w:bCs/>
                <w:color w:val="000000"/>
                <w:sz w:val="16"/>
                <w:szCs w:val="16"/>
              </w:rPr>
              <w:t>Category</w:t>
            </w:r>
          </w:p>
        </w:tc>
      </w:tr>
      <w:tr w:rsidR="009548BD" w:rsidRPr="009548BD" w:rsidTr="009548BD">
        <w:trPr>
          <w:trHeight w:val="705"/>
        </w:trPr>
        <w:tc>
          <w:tcPr>
            <w:tcW w:w="673" w:type="pct"/>
            <w:tcBorders>
              <w:top w:val="nil"/>
              <w:left w:val="single" w:sz="8" w:space="0" w:color="CCCCCC"/>
              <w:bottom w:val="single" w:sz="8" w:space="0" w:color="CCCCCC"/>
              <w:right w:val="single" w:sz="8" w:space="0" w:color="CCCCCC"/>
            </w:tcBorders>
            <w:shd w:val="clear" w:color="000000" w:fill="FFFFFF"/>
            <w:hideMark/>
          </w:tcPr>
          <w:p w:rsidR="009548BD" w:rsidRPr="00DC5155" w:rsidRDefault="009548BD" w:rsidP="00DC5155">
            <w:pPr>
              <w:spacing w:after="0" w:line="240" w:lineRule="auto"/>
              <w:jc w:val="right"/>
              <w:rPr>
                <w:rFonts w:ascii="Arial" w:eastAsia="Times New Roman" w:hAnsi="Arial" w:cs="Arial"/>
                <w:color w:val="333333"/>
                <w:sz w:val="16"/>
                <w:szCs w:val="16"/>
              </w:rPr>
            </w:pPr>
            <w:r w:rsidRPr="00DC5155">
              <w:rPr>
                <w:rFonts w:ascii="Arial" w:eastAsia="Times New Roman" w:hAnsi="Arial" w:cs="Arial"/>
                <w:color w:val="333333"/>
                <w:sz w:val="16"/>
                <w:szCs w:val="16"/>
              </w:rPr>
              <w:t>1081357</w:t>
            </w:r>
          </w:p>
        </w:tc>
        <w:tc>
          <w:tcPr>
            <w:tcW w:w="958"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CAPT COURAGE</w:t>
            </w:r>
          </w:p>
        </w:tc>
        <w:tc>
          <w:tcPr>
            <w:tcW w:w="684"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DELATTE, DANIEL ADAM JR</w:t>
            </w:r>
          </w:p>
        </w:tc>
        <w:tc>
          <w:tcPr>
            <w:tcW w:w="205"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LA</w:t>
            </w:r>
          </w:p>
        </w:tc>
        <w:tc>
          <w:tcPr>
            <w:tcW w:w="570"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jc w:val="right"/>
              <w:rPr>
                <w:rFonts w:ascii="Arial" w:eastAsia="Times New Roman" w:hAnsi="Arial" w:cs="Arial"/>
                <w:color w:val="333333"/>
                <w:sz w:val="16"/>
                <w:szCs w:val="16"/>
              </w:rPr>
            </w:pPr>
            <w:r w:rsidRPr="00DC5155">
              <w:rPr>
                <w:rFonts w:ascii="Arial" w:eastAsia="Times New Roman" w:hAnsi="Arial" w:cs="Arial"/>
                <w:color w:val="333333"/>
                <w:sz w:val="16"/>
                <w:szCs w:val="16"/>
              </w:rPr>
              <w:t>5/20/2019</w:t>
            </w:r>
          </w:p>
        </w:tc>
        <w:tc>
          <w:tcPr>
            <w:tcW w:w="570"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jc w:val="right"/>
              <w:rPr>
                <w:rFonts w:ascii="Arial" w:eastAsia="Times New Roman" w:hAnsi="Arial" w:cs="Arial"/>
                <w:color w:val="333333"/>
                <w:sz w:val="16"/>
                <w:szCs w:val="16"/>
              </w:rPr>
            </w:pPr>
            <w:r w:rsidRPr="00DC5155">
              <w:rPr>
                <w:rFonts w:ascii="Arial" w:eastAsia="Times New Roman" w:hAnsi="Arial" w:cs="Arial"/>
                <w:color w:val="333333"/>
                <w:sz w:val="16"/>
                <w:szCs w:val="16"/>
              </w:rPr>
              <w:t>2/29/2020</w:t>
            </w:r>
          </w:p>
        </w:tc>
        <w:tc>
          <w:tcPr>
            <w:tcW w:w="1341"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RENEWABLE/TRANSFERABLE</w:t>
            </w:r>
          </w:p>
        </w:tc>
      </w:tr>
      <w:tr w:rsidR="009548BD" w:rsidRPr="009548BD" w:rsidTr="009548BD">
        <w:trPr>
          <w:trHeight w:val="465"/>
        </w:trPr>
        <w:tc>
          <w:tcPr>
            <w:tcW w:w="673" w:type="pct"/>
            <w:tcBorders>
              <w:top w:val="nil"/>
              <w:left w:val="single" w:sz="8" w:space="0" w:color="CCCCCC"/>
              <w:bottom w:val="single" w:sz="8" w:space="0" w:color="CCCCCC"/>
              <w:right w:val="single" w:sz="8" w:space="0" w:color="CCCCCC"/>
            </w:tcBorders>
            <w:shd w:val="clear" w:color="000000" w:fill="FFFFFF"/>
            <w:hideMark/>
          </w:tcPr>
          <w:p w:rsidR="009548BD" w:rsidRPr="00DC5155" w:rsidRDefault="009548BD" w:rsidP="00DC5155">
            <w:pPr>
              <w:spacing w:after="0" w:line="240" w:lineRule="auto"/>
              <w:jc w:val="right"/>
              <w:rPr>
                <w:rFonts w:ascii="Arial" w:eastAsia="Times New Roman" w:hAnsi="Arial" w:cs="Arial"/>
                <w:color w:val="333333"/>
                <w:sz w:val="16"/>
                <w:szCs w:val="16"/>
              </w:rPr>
            </w:pPr>
            <w:r w:rsidRPr="00DC5155">
              <w:rPr>
                <w:rFonts w:ascii="Arial" w:eastAsia="Times New Roman" w:hAnsi="Arial" w:cs="Arial"/>
                <w:color w:val="333333"/>
                <w:sz w:val="16"/>
                <w:szCs w:val="16"/>
              </w:rPr>
              <w:t>1192830</w:t>
            </w:r>
          </w:p>
        </w:tc>
        <w:tc>
          <w:tcPr>
            <w:tcW w:w="958"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PRINCESS KIM</w:t>
            </w:r>
          </w:p>
        </w:tc>
        <w:tc>
          <w:tcPr>
            <w:tcW w:w="684"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NGUYEN, LIEN THI</w:t>
            </w:r>
          </w:p>
        </w:tc>
        <w:tc>
          <w:tcPr>
            <w:tcW w:w="205"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LA</w:t>
            </w:r>
          </w:p>
        </w:tc>
        <w:tc>
          <w:tcPr>
            <w:tcW w:w="570"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jc w:val="right"/>
              <w:rPr>
                <w:rFonts w:ascii="Arial" w:eastAsia="Times New Roman" w:hAnsi="Arial" w:cs="Arial"/>
                <w:color w:val="333333"/>
                <w:sz w:val="16"/>
                <w:szCs w:val="16"/>
              </w:rPr>
            </w:pPr>
            <w:r w:rsidRPr="00DC5155">
              <w:rPr>
                <w:rFonts w:ascii="Arial" w:eastAsia="Times New Roman" w:hAnsi="Arial" w:cs="Arial"/>
                <w:color w:val="333333"/>
                <w:sz w:val="16"/>
                <w:szCs w:val="16"/>
              </w:rPr>
              <w:t>4/1/2019</w:t>
            </w:r>
          </w:p>
        </w:tc>
        <w:tc>
          <w:tcPr>
            <w:tcW w:w="570"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jc w:val="right"/>
              <w:rPr>
                <w:rFonts w:ascii="Arial" w:eastAsia="Times New Roman" w:hAnsi="Arial" w:cs="Arial"/>
                <w:color w:val="333333"/>
                <w:sz w:val="16"/>
                <w:szCs w:val="16"/>
              </w:rPr>
            </w:pPr>
            <w:r w:rsidRPr="00DC5155">
              <w:rPr>
                <w:rFonts w:ascii="Arial" w:eastAsia="Times New Roman" w:hAnsi="Arial" w:cs="Arial"/>
                <w:color w:val="333333"/>
                <w:sz w:val="16"/>
                <w:szCs w:val="16"/>
              </w:rPr>
              <w:t>3/31/2020</w:t>
            </w:r>
          </w:p>
        </w:tc>
        <w:tc>
          <w:tcPr>
            <w:tcW w:w="1341"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RENEWABLE/TRANSFERABLE</w:t>
            </w:r>
          </w:p>
        </w:tc>
      </w:tr>
      <w:tr w:rsidR="009548BD" w:rsidRPr="009548BD" w:rsidTr="009548BD">
        <w:trPr>
          <w:trHeight w:val="465"/>
        </w:trPr>
        <w:tc>
          <w:tcPr>
            <w:tcW w:w="673" w:type="pct"/>
            <w:tcBorders>
              <w:top w:val="nil"/>
              <w:left w:val="single" w:sz="8" w:space="0" w:color="CCCCCC"/>
              <w:bottom w:val="single" w:sz="8" w:space="0" w:color="CCCCCC"/>
              <w:right w:val="single" w:sz="8" w:space="0" w:color="CCCCCC"/>
            </w:tcBorders>
            <w:shd w:val="clear" w:color="000000" w:fill="FFFFFF"/>
            <w:hideMark/>
          </w:tcPr>
          <w:p w:rsidR="009548BD" w:rsidRPr="00DC5155" w:rsidRDefault="009548BD" w:rsidP="00DC5155">
            <w:pPr>
              <w:spacing w:after="0" w:line="240" w:lineRule="auto"/>
              <w:jc w:val="right"/>
              <w:rPr>
                <w:rFonts w:ascii="Arial" w:eastAsia="Times New Roman" w:hAnsi="Arial" w:cs="Arial"/>
                <w:color w:val="333333"/>
                <w:sz w:val="16"/>
                <w:szCs w:val="16"/>
              </w:rPr>
            </w:pPr>
            <w:r w:rsidRPr="00DC5155">
              <w:rPr>
                <w:rFonts w:ascii="Arial" w:eastAsia="Times New Roman" w:hAnsi="Arial" w:cs="Arial"/>
                <w:color w:val="333333"/>
                <w:sz w:val="16"/>
                <w:szCs w:val="16"/>
              </w:rPr>
              <w:t>1290520</w:t>
            </w:r>
          </w:p>
        </w:tc>
        <w:tc>
          <w:tcPr>
            <w:tcW w:w="958"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CAPT CARL</w:t>
            </w:r>
          </w:p>
        </w:tc>
        <w:tc>
          <w:tcPr>
            <w:tcW w:w="684"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MCNAB, CARL OLSON III</w:t>
            </w:r>
          </w:p>
        </w:tc>
        <w:tc>
          <w:tcPr>
            <w:tcW w:w="205"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LA</w:t>
            </w:r>
          </w:p>
        </w:tc>
        <w:tc>
          <w:tcPr>
            <w:tcW w:w="570"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jc w:val="right"/>
              <w:rPr>
                <w:rFonts w:ascii="Arial" w:eastAsia="Times New Roman" w:hAnsi="Arial" w:cs="Arial"/>
                <w:color w:val="333333"/>
                <w:sz w:val="16"/>
                <w:szCs w:val="16"/>
              </w:rPr>
            </w:pPr>
            <w:r w:rsidRPr="00DC5155">
              <w:rPr>
                <w:rFonts w:ascii="Arial" w:eastAsia="Times New Roman" w:hAnsi="Arial" w:cs="Arial"/>
                <w:color w:val="333333"/>
                <w:sz w:val="16"/>
                <w:szCs w:val="16"/>
              </w:rPr>
              <w:t>11/26/2018</w:t>
            </w:r>
          </w:p>
        </w:tc>
        <w:tc>
          <w:tcPr>
            <w:tcW w:w="570"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jc w:val="right"/>
              <w:rPr>
                <w:rFonts w:ascii="Arial" w:eastAsia="Times New Roman" w:hAnsi="Arial" w:cs="Arial"/>
                <w:color w:val="333333"/>
                <w:sz w:val="16"/>
                <w:szCs w:val="16"/>
              </w:rPr>
            </w:pPr>
            <w:r w:rsidRPr="00DC5155">
              <w:rPr>
                <w:rFonts w:ascii="Arial" w:eastAsia="Times New Roman" w:hAnsi="Arial" w:cs="Arial"/>
                <w:color w:val="333333"/>
                <w:sz w:val="16"/>
                <w:szCs w:val="16"/>
              </w:rPr>
              <w:t>1/31/2020</w:t>
            </w:r>
          </w:p>
        </w:tc>
        <w:tc>
          <w:tcPr>
            <w:tcW w:w="1341"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RENEWABLE/TRANSFERABLE</w:t>
            </w:r>
          </w:p>
        </w:tc>
      </w:tr>
      <w:tr w:rsidR="009548BD" w:rsidRPr="009548BD" w:rsidTr="009548BD">
        <w:trPr>
          <w:trHeight w:val="690"/>
        </w:trPr>
        <w:tc>
          <w:tcPr>
            <w:tcW w:w="673" w:type="pct"/>
            <w:tcBorders>
              <w:top w:val="nil"/>
              <w:left w:val="single" w:sz="8" w:space="0" w:color="CCCCCC"/>
              <w:bottom w:val="single" w:sz="8" w:space="0" w:color="CCCCCC"/>
              <w:right w:val="single" w:sz="8" w:space="0" w:color="CCCCCC"/>
            </w:tcBorders>
            <w:shd w:val="clear" w:color="000000" w:fill="FFFFFF"/>
            <w:hideMark/>
          </w:tcPr>
          <w:p w:rsidR="009548BD" w:rsidRPr="00DC5155" w:rsidRDefault="009548BD" w:rsidP="00DC5155">
            <w:pPr>
              <w:spacing w:after="0" w:line="240" w:lineRule="auto"/>
              <w:jc w:val="right"/>
              <w:rPr>
                <w:rFonts w:ascii="Arial" w:eastAsia="Times New Roman" w:hAnsi="Arial" w:cs="Arial"/>
                <w:color w:val="333333"/>
                <w:sz w:val="16"/>
                <w:szCs w:val="16"/>
              </w:rPr>
            </w:pPr>
            <w:r w:rsidRPr="00DC5155">
              <w:rPr>
                <w:rFonts w:ascii="Arial" w:eastAsia="Times New Roman" w:hAnsi="Arial" w:cs="Arial"/>
                <w:color w:val="333333"/>
                <w:sz w:val="16"/>
                <w:szCs w:val="16"/>
              </w:rPr>
              <w:t>298423</w:t>
            </w:r>
          </w:p>
        </w:tc>
        <w:tc>
          <w:tcPr>
            <w:tcW w:w="958"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PELTO</w:t>
            </w:r>
          </w:p>
        </w:tc>
        <w:tc>
          <w:tcPr>
            <w:tcW w:w="684"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VERDIN, SERENA EARHART</w:t>
            </w:r>
          </w:p>
        </w:tc>
        <w:tc>
          <w:tcPr>
            <w:tcW w:w="205"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LA</w:t>
            </w:r>
          </w:p>
        </w:tc>
        <w:tc>
          <w:tcPr>
            <w:tcW w:w="570"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jc w:val="right"/>
              <w:rPr>
                <w:rFonts w:ascii="Arial" w:eastAsia="Times New Roman" w:hAnsi="Arial" w:cs="Arial"/>
                <w:color w:val="333333"/>
                <w:sz w:val="16"/>
                <w:szCs w:val="16"/>
              </w:rPr>
            </w:pPr>
            <w:r w:rsidRPr="00DC5155">
              <w:rPr>
                <w:rFonts w:ascii="Arial" w:eastAsia="Times New Roman" w:hAnsi="Arial" w:cs="Arial"/>
                <w:color w:val="333333"/>
                <w:sz w:val="16"/>
                <w:szCs w:val="16"/>
              </w:rPr>
              <w:t>2/7/2019</w:t>
            </w:r>
          </w:p>
        </w:tc>
        <w:tc>
          <w:tcPr>
            <w:tcW w:w="570"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jc w:val="right"/>
              <w:rPr>
                <w:rFonts w:ascii="Arial" w:eastAsia="Times New Roman" w:hAnsi="Arial" w:cs="Arial"/>
                <w:color w:val="333333"/>
                <w:sz w:val="16"/>
                <w:szCs w:val="16"/>
              </w:rPr>
            </w:pPr>
            <w:r w:rsidRPr="00DC5155">
              <w:rPr>
                <w:rFonts w:ascii="Arial" w:eastAsia="Times New Roman" w:hAnsi="Arial" w:cs="Arial"/>
                <w:color w:val="333333"/>
                <w:sz w:val="16"/>
                <w:szCs w:val="16"/>
              </w:rPr>
              <w:t>2/29/2020</w:t>
            </w:r>
          </w:p>
        </w:tc>
        <w:tc>
          <w:tcPr>
            <w:tcW w:w="1341"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RENEWABLE/TRANSFERABLE</w:t>
            </w:r>
          </w:p>
        </w:tc>
      </w:tr>
      <w:tr w:rsidR="009548BD" w:rsidRPr="009548BD" w:rsidTr="009548BD">
        <w:trPr>
          <w:trHeight w:val="465"/>
        </w:trPr>
        <w:tc>
          <w:tcPr>
            <w:tcW w:w="673" w:type="pct"/>
            <w:tcBorders>
              <w:top w:val="nil"/>
              <w:left w:val="single" w:sz="8" w:space="0" w:color="CCCCCC"/>
              <w:bottom w:val="single" w:sz="8" w:space="0" w:color="CCCCCC"/>
              <w:right w:val="single" w:sz="8" w:space="0" w:color="CCCCCC"/>
            </w:tcBorders>
            <w:shd w:val="clear" w:color="000000" w:fill="FFFFFF"/>
            <w:hideMark/>
          </w:tcPr>
          <w:p w:rsidR="009548BD" w:rsidRPr="00DC5155" w:rsidRDefault="009548BD" w:rsidP="00DC5155">
            <w:pPr>
              <w:spacing w:after="0" w:line="240" w:lineRule="auto"/>
              <w:jc w:val="right"/>
              <w:rPr>
                <w:rFonts w:ascii="Arial" w:eastAsia="Times New Roman" w:hAnsi="Arial" w:cs="Arial"/>
                <w:color w:val="333333"/>
                <w:sz w:val="16"/>
                <w:szCs w:val="16"/>
              </w:rPr>
            </w:pPr>
            <w:r w:rsidRPr="00DC5155">
              <w:rPr>
                <w:rFonts w:ascii="Arial" w:eastAsia="Times New Roman" w:hAnsi="Arial" w:cs="Arial"/>
                <w:color w:val="333333"/>
                <w:sz w:val="16"/>
                <w:szCs w:val="16"/>
              </w:rPr>
              <w:t>520429</w:t>
            </w:r>
          </w:p>
        </w:tc>
        <w:tc>
          <w:tcPr>
            <w:tcW w:w="958"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DRIFTWOOD</w:t>
            </w:r>
          </w:p>
        </w:tc>
        <w:tc>
          <w:tcPr>
            <w:tcW w:w="684"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DARDA, J C</w:t>
            </w:r>
          </w:p>
        </w:tc>
        <w:tc>
          <w:tcPr>
            <w:tcW w:w="205"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LA</w:t>
            </w:r>
          </w:p>
        </w:tc>
        <w:tc>
          <w:tcPr>
            <w:tcW w:w="570"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jc w:val="right"/>
              <w:rPr>
                <w:rFonts w:ascii="Arial" w:eastAsia="Times New Roman" w:hAnsi="Arial" w:cs="Arial"/>
                <w:color w:val="333333"/>
                <w:sz w:val="16"/>
                <w:szCs w:val="16"/>
              </w:rPr>
            </w:pPr>
            <w:r w:rsidRPr="00DC5155">
              <w:rPr>
                <w:rFonts w:ascii="Arial" w:eastAsia="Times New Roman" w:hAnsi="Arial" w:cs="Arial"/>
                <w:color w:val="333333"/>
                <w:sz w:val="16"/>
                <w:szCs w:val="16"/>
              </w:rPr>
              <w:t>12/4/2018</w:t>
            </w:r>
          </w:p>
        </w:tc>
        <w:tc>
          <w:tcPr>
            <w:tcW w:w="570"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jc w:val="right"/>
              <w:rPr>
                <w:rFonts w:ascii="Arial" w:eastAsia="Times New Roman" w:hAnsi="Arial" w:cs="Arial"/>
                <w:color w:val="333333"/>
                <w:sz w:val="16"/>
                <w:szCs w:val="16"/>
              </w:rPr>
            </w:pPr>
            <w:r w:rsidRPr="00DC5155">
              <w:rPr>
                <w:rFonts w:ascii="Arial" w:eastAsia="Times New Roman" w:hAnsi="Arial" w:cs="Arial"/>
                <w:color w:val="333333"/>
                <w:sz w:val="16"/>
                <w:szCs w:val="16"/>
              </w:rPr>
              <w:t>11/30/2019</w:t>
            </w:r>
          </w:p>
        </w:tc>
        <w:tc>
          <w:tcPr>
            <w:tcW w:w="1341"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RENEWABLE/TRANSFERABLE</w:t>
            </w:r>
          </w:p>
        </w:tc>
      </w:tr>
      <w:tr w:rsidR="009548BD" w:rsidRPr="009548BD" w:rsidTr="009548BD">
        <w:trPr>
          <w:trHeight w:val="690"/>
        </w:trPr>
        <w:tc>
          <w:tcPr>
            <w:tcW w:w="673" w:type="pct"/>
            <w:tcBorders>
              <w:top w:val="nil"/>
              <w:left w:val="single" w:sz="8" w:space="0" w:color="CCCCCC"/>
              <w:bottom w:val="single" w:sz="8" w:space="0" w:color="CCCCCC"/>
              <w:right w:val="single" w:sz="8" w:space="0" w:color="CCCCCC"/>
            </w:tcBorders>
            <w:shd w:val="clear" w:color="000000" w:fill="FFFFFF"/>
            <w:hideMark/>
          </w:tcPr>
          <w:p w:rsidR="009548BD" w:rsidRPr="00DC5155" w:rsidRDefault="009548BD" w:rsidP="00DC5155">
            <w:pPr>
              <w:spacing w:after="0" w:line="240" w:lineRule="auto"/>
              <w:jc w:val="right"/>
              <w:rPr>
                <w:rFonts w:ascii="Arial" w:eastAsia="Times New Roman" w:hAnsi="Arial" w:cs="Arial"/>
                <w:color w:val="333333"/>
                <w:sz w:val="16"/>
                <w:szCs w:val="16"/>
              </w:rPr>
            </w:pPr>
            <w:r w:rsidRPr="00DC5155">
              <w:rPr>
                <w:rFonts w:ascii="Arial" w:eastAsia="Times New Roman" w:hAnsi="Arial" w:cs="Arial"/>
                <w:color w:val="333333"/>
                <w:sz w:val="16"/>
                <w:szCs w:val="16"/>
              </w:rPr>
              <w:t>546287</w:t>
            </w:r>
          </w:p>
        </w:tc>
        <w:tc>
          <w:tcPr>
            <w:tcW w:w="958"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MASTER TIMMY</w:t>
            </w:r>
          </w:p>
        </w:tc>
        <w:tc>
          <w:tcPr>
            <w:tcW w:w="684"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LUKE, TIMOTHY ANDREW</w:t>
            </w:r>
          </w:p>
        </w:tc>
        <w:tc>
          <w:tcPr>
            <w:tcW w:w="205"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LA</w:t>
            </w:r>
          </w:p>
        </w:tc>
        <w:tc>
          <w:tcPr>
            <w:tcW w:w="570"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jc w:val="right"/>
              <w:rPr>
                <w:rFonts w:ascii="Arial" w:eastAsia="Times New Roman" w:hAnsi="Arial" w:cs="Arial"/>
                <w:color w:val="333333"/>
                <w:sz w:val="16"/>
                <w:szCs w:val="16"/>
              </w:rPr>
            </w:pPr>
            <w:r w:rsidRPr="00DC5155">
              <w:rPr>
                <w:rFonts w:ascii="Arial" w:eastAsia="Times New Roman" w:hAnsi="Arial" w:cs="Arial"/>
                <w:color w:val="333333"/>
                <w:sz w:val="16"/>
                <w:szCs w:val="16"/>
              </w:rPr>
              <w:t>1/1/2019</w:t>
            </w:r>
          </w:p>
        </w:tc>
        <w:tc>
          <w:tcPr>
            <w:tcW w:w="570"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jc w:val="right"/>
              <w:rPr>
                <w:rFonts w:ascii="Arial" w:eastAsia="Times New Roman" w:hAnsi="Arial" w:cs="Arial"/>
                <w:color w:val="333333"/>
                <w:sz w:val="16"/>
                <w:szCs w:val="16"/>
              </w:rPr>
            </w:pPr>
            <w:r w:rsidRPr="00DC5155">
              <w:rPr>
                <w:rFonts w:ascii="Arial" w:eastAsia="Times New Roman" w:hAnsi="Arial" w:cs="Arial"/>
                <w:color w:val="333333"/>
                <w:sz w:val="16"/>
                <w:szCs w:val="16"/>
              </w:rPr>
              <w:t>12/31/2019</w:t>
            </w:r>
          </w:p>
        </w:tc>
        <w:tc>
          <w:tcPr>
            <w:tcW w:w="1341"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RENEWABLE/TRANSFERABLE</w:t>
            </w:r>
          </w:p>
        </w:tc>
      </w:tr>
      <w:tr w:rsidR="009548BD" w:rsidRPr="009548BD" w:rsidTr="009548BD">
        <w:trPr>
          <w:trHeight w:val="690"/>
        </w:trPr>
        <w:tc>
          <w:tcPr>
            <w:tcW w:w="673" w:type="pct"/>
            <w:tcBorders>
              <w:top w:val="nil"/>
              <w:left w:val="single" w:sz="8" w:space="0" w:color="CCCCCC"/>
              <w:bottom w:val="single" w:sz="8" w:space="0" w:color="CCCCCC"/>
              <w:right w:val="single" w:sz="8" w:space="0" w:color="CCCCCC"/>
            </w:tcBorders>
            <w:shd w:val="clear" w:color="000000" w:fill="FFFFFF"/>
            <w:hideMark/>
          </w:tcPr>
          <w:p w:rsidR="009548BD" w:rsidRPr="00DC5155" w:rsidRDefault="009548BD" w:rsidP="00DC5155">
            <w:pPr>
              <w:spacing w:after="0" w:line="240" w:lineRule="auto"/>
              <w:jc w:val="right"/>
              <w:rPr>
                <w:rFonts w:ascii="Arial" w:eastAsia="Times New Roman" w:hAnsi="Arial" w:cs="Arial"/>
                <w:color w:val="333333"/>
                <w:sz w:val="16"/>
                <w:szCs w:val="16"/>
              </w:rPr>
            </w:pPr>
            <w:r w:rsidRPr="00DC5155">
              <w:rPr>
                <w:rFonts w:ascii="Arial" w:eastAsia="Times New Roman" w:hAnsi="Arial" w:cs="Arial"/>
                <w:color w:val="333333"/>
                <w:sz w:val="16"/>
                <w:szCs w:val="16"/>
              </w:rPr>
              <w:t>601138</w:t>
            </w:r>
          </w:p>
        </w:tc>
        <w:tc>
          <w:tcPr>
            <w:tcW w:w="958"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MASTER COLLIN</w:t>
            </w:r>
          </w:p>
        </w:tc>
        <w:tc>
          <w:tcPr>
            <w:tcW w:w="684"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D AND D TRAWLER LLC</w:t>
            </w:r>
          </w:p>
        </w:tc>
        <w:tc>
          <w:tcPr>
            <w:tcW w:w="205"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LA</w:t>
            </w:r>
          </w:p>
        </w:tc>
        <w:tc>
          <w:tcPr>
            <w:tcW w:w="570"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jc w:val="right"/>
              <w:rPr>
                <w:rFonts w:ascii="Arial" w:eastAsia="Times New Roman" w:hAnsi="Arial" w:cs="Arial"/>
                <w:color w:val="333333"/>
                <w:sz w:val="16"/>
                <w:szCs w:val="16"/>
              </w:rPr>
            </w:pPr>
            <w:r w:rsidRPr="00DC5155">
              <w:rPr>
                <w:rFonts w:ascii="Arial" w:eastAsia="Times New Roman" w:hAnsi="Arial" w:cs="Arial"/>
                <w:color w:val="333333"/>
                <w:sz w:val="16"/>
                <w:szCs w:val="16"/>
              </w:rPr>
              <w:t>3/25/2019</w:t>
            </w:r>
          </w:p>
        </w:tc>
        <w:tc>
          <w:tcPr>
            <w:tcW w:w="570"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jc w:val="right"/>
              <w:rPr>
                <w:rFonts w:ascii="Arial" w:eastAsia="Times New Roman" w:hAnsi="Arial" w:cs="Arial"/>
                <w:color w:val="333333"/>
                <w:sz w:val="16"/>
                <w:szCs w:val="16"/>
              </w:rPr>
            </w:pPr>
            <w:r w:rsidRPr="00DC5155">
              <w:rPr>
                <w:rFonts w:ascii="Arial" w:eastAsia="Times New Roman" w:hAnsi="Arial" w:cs="Arial"/>
                <w:color w:val="333333"/>
                <w:sz w:val="16"/>
                <w:szCs w:val="16"/>
              </w:rPr>
              <w:t>9/30/2019</w:t>
            </w:r>
          </w:p>
        </w:tc>
        <w:tc>
          <w:tcPr>
            <w:tcW w:w="1341"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RENEWABLE/TRANSFERABLE</w:t>
            </w:r>
          </w:p>
        </w:tc>
      </w:tr>
      <w:tr w:rsidR="009548BD" w:rsidRPr="009548BD" w:rsidTr="009548BD">
        <w:trPr>
          <w:trHeight w:val="465"/>
        </w:trPr>
        <w:tc>
          <w:tcPr>
            <w:tcW w:w="673" w:type="pct"/>
            <w:tcBorders>
              <w:top w:val="nil"/>
              <w:left w:val="single" w:sz="8" w:space="0" w:color="CCCCCC"/>
              <w:bottom w:val="single" w:sz="8" w:space="0" w:color="CCCCCC"/>
              <w:right w:val="single" w:sz="8" w:space="0" w:color="CCCCCC"/>
            </w:tcBorders>
            <w:shd w:val="clear" w:color="000000" w:fill="FFFFFF"/>
            <w:hideMark/>
          </w:tcPr>
          <w:p w:rsidR="009548BD" w:rsidRPr="00DC5155" w:rsidRDefault="009548BD" w:rsidP="00DC5155">
            <w:pPr>
              <w:spacing w:after="0" w:line="240" w:lineRule="auto"/>
              <w:jc w:val="right"/>
              <w:rPr>
                <w:rFonts w:ascii="Arial" w:eastAsia="Times New Roman" w:hAnsi="Arial" w:cs="Arial"/>
                <w:color w:val="333333"/>
                <w:sz w:val="16"/>
                <w:szCs w:val="16"/>
              </w:rPr>
            </w:pPr>
            <w:r w:rsidRPr="00DC5155">
              <w:rPr>
                <w:rFonts w:ascii="Arial" w:eastAsia="Times New Roman" w:hAnsi="Arial" w:cs="Arial"/>
                <w:color w:val="333333"/>
                <w:sz w:val="16"/>
                <w:szCs w:val="16"/>
              </w:rPr>
              <w:t>602728</w:t>
            </w:r>
          </w:p>
        </w:tc>
        <w:tc>
          <w:tcPr>
            <w:tcW w:w="958"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KAREN TOUPS</w:t>
            </w:r>
          </w:p>
        </w:tc>
        <w:tc>
          <w:tcPr>
            <w:tcW w:w="684"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TOUPS, JEFF JUDE SR</w:t>
            </w:r>
          </w:p>
        </w:tc>
        <w:tc>
          <w:tcPr>
            <w:tcW w:w="205"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LA</w:t>
            </w:r>
          </w:p>
        </w:tc>
        <w:tc>
          <w:tcPr>
            <w:tcW w:w="570"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jc w:val="right"/>
              <w:rPr>
                <w:rFonts w:ascii="Arial" w:eastAsia="Times New Roman" w:hAnsi="Arial" w:cs="Arial"/>
                <w:color w:val="333333"/>
                <w:sz w:val="16"/>
                <w:szCs w:val="16"/>
              </w:rPr>
            </w:pPr>
            <w:r w:rsidRPr="00DC5155">
              <w:rPr>
                <w:rFonts w:ascii="Arial" w:eastAsia="Times New Roman" w:hAnsi="Arial" w:cs="Arial"/>
                <w:color w:val="333333"/>
                <w:sz w:val="16"/>
                <w:szCs w:val="16"/>
              </w:rPr>
              <w:t>8/21/2018</w:t>
            </w:r>
          </w:p>
        </w:tc>
        <w:tc>
          <w:tcPr>
            <w:tcW w:w="570"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jc w:val="right"/>
              <w:rPr>
                <w:rFonts w:ascii="Arial" w:eastAsia="Times New Roman" w:hAnsi="Arial" w:cs="Arial"/>
                <w:color w:val="333333"/>
                <w:sz w:val="16"/>
                <w:szCs w:val="16"/>
              </w:rPr>
            </w:pPr>
            <w:r w:rsidRPr="00DC5155">
              <w:rPr>
                <w:rFonts w:ascii="Arial" w:eastAsia="Times New Roman" w:hAnsi="Arial" w:cs="Arial"/>
                <w:color w:val="333333"/>
                <w:sz w:val="16"/>
                <w:szCs w:val="16"/>
              </w:rPr>
              <w:t>8/31/2019</w:t>
            </w:r>
          </w:p>
        </w:tc>
        <w:tc>
          <w:tcPr>
            <w:tcW w:w="1341"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RENEWABLE/TRANSFERABLE</w:t>
            </w:r>
          </w:p>
        </w:tc>
      </w:tr>
      <w:tr w:rsidR="009548BD" w:rsidRPr="009548BD" w:rsidTr="009548BD">
        <w:trPr>
          <w:trHeight w:val="465"/>
        </w:trPr>
        <w:tc>
          <w:tcPr>
            <w:tcW w:w="673" w:type="pct"/>
            <w:tcBorders>
              <w:top w:val="nil"/>
              <w:left w:val="single" w:sz="8" w:space="0" w:color="CCCCCC"/>
              <w:bottom w:val="single" w:sz="8" w:space="0" w:color="CCCCCC"/>
              <w:right w:val="single" w:sz="8" w:space="0" w:color="CCCCCC"/>
            </w:tcBorders>
            <w:shd w:val="clear" w:color="000000" w:fill="FFFFFF"/>
            <w:hideMark/>
          </w:tcPr>
          <w:p w:rsidR="009548BD" w:rsidRPr="00DC5155" w:rsidRDefault="009548BD" w:rsidP="00DC5155">
            <w:pPr>
              <w:spacing w:after="0" w:line="240" w:lineRule="auto"/>
              <w:jc w:val="right"/>
              <w:rPr>
                <w:rFonts w:ascii="Arial" w:eastAsia="Times New Roman" w:hAnsi="Arial" w:cs="Arial"/>
                <w:color w:val="333333"/>
                <w:sz w:val="16"/>
                <w:szCs w:val="16"/>
              </w:rPr>
            </w:pPr>
            <w:r w:rsidRPr="00DC5155">
              <w:rPr>
                <w:rFonts w:ascii="Arial" w:eastAsia="Times New Roman" w:hAnsi="Arial" w:cs="Arial"/>
                <w:color w:val="333333"/>
                <w:sz w:val="16"/>
                <w:szCs w:val="16"/>
              </w:rPr>
              <w:t>621060</w:t>
            </w:r>
          </w:p>
        </w:tc>
        <w:tc>
          <w:tcPr>
            <w:tcW w:w="958"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MASTER LEVEST</w:t>
            </w:r>
          </w:p>
        </w:tc>
        <w:tc>
          <w:tcPr>
            <w:tcW w:w="684"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BILLIOT, SHIRLEY L</w:t>
            </w:r>
          </w:p>
        </w:tc>
        <w:tc>
          <w:tcPr>
            <w:tcW w:w="205"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LA</w:t>
            </w:r>
          </w:p>
        </w:tc>
        <w:tc>
          <w:tcPr>
            <w:tcW w:w="570"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jc w:val="right"/>
              <w:rPr>
                <w:rFonts w:ascii="Arial" w:eastAsia="Times New Roman" w:hAnsi="Arial" w:cs="Arial"/>
                <w:color w:val="333333"/>
                <w:sz w:val="16"/>
                <w:szCs w:val="16"/>
              </w:rPr>
            </w:pPr>
            <w:r w:rsidRPr="00DC5155">
              <w:rPr>
                <w:rFonts w:ascii="Arial" w:eastAsia="Times New Roman" w:hAnsi="Arial" w:cs="Arial"/>
                <w:color w:val="333333"/>
                <w:sz w:val="16"/>
                <w:szCs w:val="16"/>
              </w:rPr>
              <w:t>7/9/2019</w:t>
            </w:r>
          </w:p>
        </w:tc>
        <w:tc>
          <w:tcPr>
            <w:tcW w:w="570"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jc w:val="right"/>
              <w:rPr>
                <w:rFonts w:ascii="Arial" w:eastAsia="Times New Roman" w:hAnsi="Arial" w:cs="Arial"/>
                <w:color w:val="333333"/>
                <w:sz w:val="16"/>
                <w:szCs w:val="16"/>
              </w:rPr>
            </w:pPr>
            <w:r w:rsidRPr="00DC5155">
              <w:rPr>
                <w:rFonts w:ascii="Arial" w:eastAsia="Times New Roman" w:hAnsi="Arial" w:cs="Arial"/>
                <w:color w:val="333333"/>
                <w:sz w:val="16"/>
                <w:szCs w:val="16"/>
              </w:rPr>
              <w:t>3/31/2020</w:t>
            </w:r>
          </w:p>
        </w:tc>
        <w:tc>
          <w:tcPr>
            <w:tcW w:w="1341"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RENEWABLE/TRANSFERABLE</w:t>
            </w:r>
          </w:p>
        </w:tc>
      </w:tr>
      <w:tr w:rsidR="009548BD" w:rsidRPr="009548BD" w:rsidTr="009548BD">
        <w:trPr>
          <w:trHeight w:val="465"/>
        </w:trPr>
        <w:tc>
          <w:tcPr>
            <w:tcW w:w="673" w:type="pct"/>
            <w:tcBorders>
              <w:top w:val="nil"/>
              <w:left w:val="single" w:sz="8" w:space="0" w:color="CCCCCC"/>
              <w:bottom w:val="single" w:sz="8" w:space="0" w:color="CCCCCC"/>
              <w:right w:val="single" w:sz="8" w:space="0" w:color="CCCCCC"/>
            </w:tcBorders>
            <w:shd w:val="clear" w:color="000000" w:fill="FFFFFF"/>
            <w:hideMark/>
          </w:tcPr>
          <w:p w:rsidR="009548BD" w:rsidRPr="00DC5155" w:rsidRDefault="009548BD" w:rsidP="00DC5155">
            <w:pPr>
              <w:spacing w:after="0" w:line="240" w:lineRule="auto"/>
              <w:jc w:val="right"/>
              <w:rPr>
                <w:rFonts w:ascii="Arial" w:eastAsia="Times New Roman" w:hAnsi="Arial" w:cs="Arial"/>
                <w:color w:val="333333"/>
                <w:sz w:val="16"/>
                <w:szCs w:val="16"/>
              </w:rPr>
            </w:pPr>
            <w:r w:rsidRPr="00DC5155">
              <w:rPr>
                <w:rFonts w:ascii="Arial" w:eastAsia="Times New Roman" w:hAnsi="Arial" w:cs="Arial"/>
                <w:color w:val="333333"/>
                <w:sz w:val="16"/>
                <w:szCs w:val="16"/>
              </w:rPr>
              <w:t>678956</w:t>
            </w:r>
          </w:p>
        </w:tc>
        <w:tc>
          <w:tcPr>
            <w:tcW w:w="958"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PAW PAWS BOY</w:t>
            </w:r>
          </w:p>
        </w:tc>
        <w:tc>
          <w:tcPr>
            <w:tcW w:w="684"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SPELL, MARK ALLEN</w:t>
            </w:r>
          </w:p>
        </w:tc>
        <w:tc>
          <w:tcPr>
            <w:tcW w:w="205"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LA</w:t>
            </w:r>
          </w:p>
        </w:tc>
        <w:tc>
          <w:tcPr>
            <w:tcW w:w="570"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jc w:val="right"/>
              <w:rPr>
                <w:rFonts w:ascii="Arial" w:eastAsia="Times New Roman" w:hAnsi="Arial" w:cs="Arial"/>
                <w:color w:val="333333"/>
                <w:sz w:val="16"/>
                <w:szCs w:val="16"/>
              </w:rPr>
            </w:pPr>
            <w:r w:rsidRPr="00DC5155">
              <w:rPr>
                <w:rFonts w:ascii="Arial" w:eastAsia="Times New Roman" w:hAnsi="Arial" w:cs="Arial"/>
                <w:color w:val="333333"/>
                <w:sz w:val="16"/>
                <w:szCs w:val="16"/>
              </w:rPr>
              <w:t>12/3/2018</w:t>
            </w:r>
          </w:p>
        </w:tc>
        <w:tc>
          <w:tcPr>
            <w:tcW w:w="570"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jc w:val="right"/>
              <w:rPr>
                <w:rFonts w:ascii="Arial" w:eastAsia="Times New Roman" w:hAnsi="Arial" w:cs="Arial"/>
                <w:color w:val="333333"/>
                <w:sz w:val="16"/>
                <w:szCs w:val="16"/>
              </w:rPr>
            </w:pPr>
            <w:r w:rsidRPr="00DC5155">
              <w:rPr>
                <w:rFonts w:ascii="Arial" w:eastAsia="Times New Roman" w:hAnsi="Arial" w:cs="Arial"/>
                <w:color w:val="333333"/>
                <w:sz w:val="16"/>
                <w:szCs w:val="16"/>
              </w:rPr>
              <w:t>3/31/2020</w:t>
            </w:r>
          </w:p>
        </w:tc>
        <w:tc>
          <w:tcPr>
            <w:tcW w:w="1341"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RENEWABLE/TRANSFERABLE</w:t>
            </w:r>
          </w:p>
        </w:tc>
      </w:tr>
      <w:tr w:rsidR="009548BD" w:rsidRPr="009548BD" w:rsidTr="009548BD">
        <w:trPr>
          <w:trHeight w:val="690"/>
        </w:trPr>
        <w:tc>
          <w:tcPr>
            <w:tcW w:w="673" w:type="pct"/>
            <w:tcBorders>
              <w:top w:val="nil"/>
              <w:left w:val="single" w:sz="8" w:space="0" w:color="CCCCCC"/>
              <w:bottom w:val="single" w:sz="8" w:space="0" w:color="CCCCCC"/>
              <w:right w:val="single" w:sz="8" w:space="0" w:color="CCCCCC"/>
            </w:tcBorders>
            <w:shd w:val="clear" w:color="000000" w:fill="FFFFFF"/>
            <w:hideMark/>
          </w:tcPr>
          <w:p w:rsidR="009548BD" w:rsidRPr="00DC5155" w:rsidRDefault="009548BD" w:rsidP="00DC5155">
            <w:pPr>
              <w:spacing w:after="0" w:line="240" w:lineRule="auto"/>
              <w:jc w:val="right"/>
              <w:rPr>
                <w:rFonts w:ascii="Arial" w:eastAsia="Times New Roman" w:hAnsi="Arial" w:cs="Arial"/>
                <w:color w:val="333333"/>
                <w:sz w:val="16"/>
                <w:szCs w:val="16"/>
              </w:rPr>
            </w:pPr>
            <w:r w:rsidRPr="00DC5155">
              <w:rPr>
                <w:rFonts w:ascii="Arial" w:eastAsia="Times New Roman" w:hAnsi="Arial" w:cs="Arial"/>
                <w:color w:val="333333"/>
                <w:sz w:val="16"/>
                <w:szCs w:val="16"/>
              </w:rPr>
              <w:t>905629</w:t>
            </w:r>
          </w:p>
        </w:tc>
        <w:tc>
          <w:tcPr>
            <w:tcW w:w="958"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BRETT ANTHONY</w:t>
            </w:r>
          </w:p>
        </w:tc>
        <w:tc>
          <w:tcPr>
            <w:tcW w:w="684"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BRETT ANTHONY INC</w:t>
            </w:r>
          </w:p>
        </w:tc>
        <w:tc>
          <w:tcPr>
            <w:tcW w:w="205"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LA</w:t>
            </w:r>
          </w:p>
        </w:tc>
        <w:tc>
          <w:tcPr>
            <w:tcW w:w="570"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jc w:val="right"/>
              <w:rPr>
                <w:rFonts w:ascii="Arial" w:eastAsia="Times New Roman" w:hAnsi="Arial" w:cs="Arial"/>
                <w:color w:val="333333"/>
                <w:sz w:val="16"/>
                <w:szCs w:val="16"/>
              </w:rPr>
            </w:pPr>
            <w:r w:rsidRPr="00DC5155">
              <w:rPr>
                <w:rFonts w:ascii="Arial" w:eastAsia="Times New Roman" w:hAnsi="Arial" w:cs="Arial"/>
                <w:color w:val="333333"/>
                <w:sz w:val="16"/>
                <w:szCs w:val="16"/>
              </w:rPr>
              <w:t>4/1/2019</w:t>
            </w:r>
          </w:p>
        </w:tc>
        <w:tc>
          <w:tcPr>
            <w:tcW w:w="570"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jc w:val="right"/>
              <w:rPr>
                <w:rFonts w:ascii="Arial" w:eastAsia="Times New Roman" w:hAnsi="Arial" w:cs="Arial"/>
                <w:color w:val="333333"/>
                <w:sz w:val="16"/>
                <w:szCs w:val="16"/>
              </w:rPr>
            </w:pPr>
            <w:r w:rsidRPr="00DC5155">
              <w:rPr>
                <w:rFonts w:ascii="Arial" w:eastAsia="Times New Roman" w:hAnsi="Arial" w:cs="Arial"/>
                <w:color w:val="333333"/>
                <w:sz w:val="16"/>
                <w:szCs w:val="16"/>
              </w:rPr>
              <w:t>3/31/2020</w:t>
            </w:r>
          </w:p>
        </w:tc>
        <w:tc>
          <w:tcPr>
            <w:tcW w:w="1341"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RENEWABLE/TRANSFERABLE</w:t>
            </w:r>
          </w:p>
        </w:tc>
      </w:tr>
      <w:tr w:rsidR="009548BD" w:rsidRPr="009548BD" w:rsidTr="009548BD">
        <w:trPr>
          <w:trHeight w:val="690"/>
        </w:trPr>
        <w:tc>
          <w:tcPr>
            <w:tcW w:w="673" w:type="pct"/>
            <w:tcBorders>
              <w:top w:val="nil"/>
              <w:left w:val="single" w:sz="8" w:space="0" w:color="CCCCCC"/>
              <w:bottom w:val="single" w:sz="8" w:space="0" w:color="CCCCCC"/>
              <w:right w:val="single" w:sz="8" w:space="0" w:color="CCCCCC"/>
            </w:tcBorders>
            <w:shd w:val="clear" w:color="000000" w:fill="FFFFFF"/>
            <w:hideMark/>
          </w:tcPr>
          <w:p w:rsidR="009548BD" w:rsidRPr="00DC5155" w:rsidRDefault="009548BD" w:rsidP="00DC5155">
            <w:pPr>
              <w:spacing w:after="0" w:line="240" w:lineRule="auto"/>
              <w:jc w:val="right"/>
              <w:rPr>
                <w:rFonts w:ascii="Arial" w:eastAsia="Times New Roman" w:hAnsi="Arial" w:cs="Arial"/>
                <w:color w:val="333333"/>
                <w:sz w:val="16"/>
                <w:szCs w:val="16"/>
              </w:rPr>
            </w:pPr>
            <w:r w:rsidRPr="00DC5155">
              <w:rPr>
                <w:rFonts w:ascii="Arial" w:eastAsia="Times New Roman" w:hAnsi="Arial" w:cs="Arial"/>
                <w:color w:val="333333"/>
                <w:sz w:val="16"/>
                <w:szCs w:val="16"/>
              </w:rPr>
              <w:t>911080</w:t>
            </w:r>
          </w:p>
        </w:tc>
        <w:tc>
          <w:tcPr>
            <w:tcW w:w="958"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BABY JASMINE</w:t>
            </w:r>
          </w:p>
        </w:tc>
        <w:tc>
          <w:tcPr>
            <w:tcW w:w="684"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LE, RANDY THANH</w:t>
            </w:r>
          </w:p>
        </w:tc>
        <w:tc>
          <w:tcPr>
            <w:tcW w:w="205"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LA</w:t>
            </w:r>
          </w:p>
        </w:tc>
        <w:tc>
          <w:tcPr>
            <w:tcW w:w="570"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jc w:val="right"/>
              <w:rPr>
                <w:rFonts w:ascii="Arial" w:eastAsia="Times New Roman" w:hAnsi="Arial" w:cs="Arial"/>
                <w:color w:val="333333"/>
                <w:sz w:val="16"/>
                <w:szCs w:val="16"/>
              </w:rPr>
            </w:pPr>
            <w:r w:rsidRPr="00DC5155">
              <w:rPr>
                <w:rFonts w:ascii="Arial" w:eastAsia="Times New Roman" w:hAnsi="Arial" w:cs="Arial"/>
                <w:color w:val="333333"/>
                <w:sz w:val="16"/>
                <w:szCs w:val="16"/>
              </w:rPr>
              <w:t>7/30/2018</w:t>
            </w:r>
          </w:p>
        </w:tc>
        <w:tc>
          <w:tcPr>
            <w:tcW w:w="570"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jc w:val="right"/>
              <w:rPr>
                <w:rFonts w:ascii="Arial" w:eastAsia="Times New Roman" w:hAnsi="Arial" w:cs="Arial"/>
                <w:color w:val="333333"/>
                <w:sz w:val="16"/>
                <w:szCs w:val="16"/>
              </w:rPr>
            </w:pPr>
            <w:r w:rsidRPr="00DC5155">
              <w:rPr>
                <w:rFonts w:ascii="Arial" w:eastAsia="Times New Roman" w:hAnsi="Arial" w:cs="Arial"/>
                <w:color w:val="333333"/>
                <w:sz w:val="16"/>
                <w:szCs w:val="16"/>
              </w:rPr>
              <w:t>6/30/2019</w:t>
            </w:r>
          </w:p>
        </w:tc>
        <w:tc>
          <w:tcPr>
            <w:tcW w:w="1341"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RENEWABLE/TRANSFERABLE</w:t>
            </w:r>
          </w:p>
        </w:tc>
      </w:tr>
      <w:tr w:rsidR="009548BD" w:rsidRPr="009548BD" w:rsidTr="009548BD">
        <w:trPr>
          <w:trHeight w:val="465"/>
        </w:trPr>
        <w:tc>
          <w:tcPr>
            <w:tcW w:w="673" w:type="pct"/>
            <w:tcBorders>
              <w:top w:val="nil"/>
              <w:left w:val="single" w:sz="8" w:space="0" w:color="CCCCCC"/>
              <w:bottom w:val="single" w:sz="8" w:space="0" w:color="CCCCCC"/>
              <w:right w:val="single" w:sz="8" w:space="0" w:color="CCCCCC"/>
            </w:tcBorders>
            <w:shd w:val="clear" w:color="000000" w:fill="FFFFFF"/>
            <w:hideMark/>
          </w:tcPr>
          <w:p w:rsidR="009548BD" w:rsidRPr="00DC5155" w:rsidRDefault="009548BD" w:rsidP="00DC5155">
            <w:pPr>
              <w:spacing w:after="0" w:line="240" w:lineRule="auto"/>
              <w:jc w:val="right"/>
              <w:rPr>
                <w:rFonts w:ascii="Arial" w:eastAsia="Times New Roman" w:hAnsi="Arial" w:cs="Arial"/>
                <w:color w:val="333333"/>
                <w:sz w:val="16"/>
                <w:szCs w:val="16"/>
              </w:rPr>
            </w:pPr>
            <w:r w:rsidRPr="00DC5155">
              <w:rPr>
                <w:rFonts w:ascii="Arial" w:eastAsia="Times New Roman" w:hAnsi="Arial" w:cs="Arial"/>
                <w:color w:val="333333"/>
                <w:sz w:val="16"/>
                <w:szCs w:val="16"/>
              </w:rPr>
              <w:t>916287</w:t>
            </w:r>
          </w:p>
        </w:tc>
        <w:tc>
          <w:tcPr>
            <w:tcW w:w="958"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GREAT LADY</w:t>
            </w:r>
          </w:p>
        </w:tc>
        <w:tc>
          <w:tcPr>
            <w:tcW w:w="684"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LOPEZ, SCOTT PAUL</w:t>
            </w:r>
          </w:p>
        </w:tc>
        <w:tc>
          <w:tcPr>
            <w:tcW w:w="205"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LA</w:t>
            </w:r>
          </w:p>
        </w:tc>
        <w:tc>
          <w:tcPr>
            <w:tcW w:w="570"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jc w:val="right"/>
              <w:rPr>
                <w:rFonts w:ascii="Arial" w:eastAsia="Times New Roman" w:hAnsi="Arial" w:cs="Arial"/>
                <w:color w:val="333333"/>
                <w:sz w:val="16"/>
                <w:szCs w:val="16"/>
              </w:rPr>
            </w:pPr>
            <w:r w:rsidRPr="00DC5155">
              <w:rPr>
                <w:rFonts w:ascii="Arial" w:eastAsia="Times New Roman" w:hAnsi="Arial" w:cs="Arial"/>
                <w:color w:val="333333"/>
                <w:sz w:val="16"/>
                <w:szCs w:val="16"/>
              </w:rPr>
              <w:t>10/2/2018</w:t>
            </w:r>
          </w:p>
        </w:tc>
        <w:tc>
          <w:tcPr>
            <w:tcW w:w="570"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jc w:val="right"/>
              <w:rPr>
                <w:rFonts w:ascii="Arial" w:eastAsia="Times New Roman" w:hAnsi="Arial" w:cs="Arial"/>
                <w:color w:val="333333"/>
                <w:sz w:val="16"/>
                <w:szCs w:val="16"/>
              </w:rPr>
            </w:pPr>
            <w:r w:rsidRPr="00DC5155">
              <w:rPr>
                <w:rFonts w:ascii="Arial" w:eastAsia="Times New Roman" w:hAnsi="Arial" w:cs="Arial"/>
                <w:color w:val="333333"/>
                <w:sz w:val="16"/>
                <w:szCs w:val="16"/>
              </w:rPr>
              <w:t>7/31/2019</w:t>
            </w:r>
          </w:p>
        </w:tc>
        <w:tc>
          <w:tcPr>
            <w:tcW w:w="1341"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RENEWABLE/TRANSFERABLE</w:t>
            </w:r>
          </w:p>
        </w:tc>
      </w:tr>
      <w:tr w:rsidR="009548BD" w:rsidRPr="009548BD" w:rsidTr="009548BD">
        <w:trPr>
          <w:trHeight w:val="465"/>
        </w:trPr>
        <w:tc>
          <w:tcPr>
            <w:tcW w:w="673" w:type="pct"/>
            <w:tcBorders>
              <w:top w:val="nil"/>
              <w:left w:val="single" w:sz="8" w:space="0" w:color="CCCCCC"/>
              <w:bottom w:val="single" w:sz="8" w:space="0" w:color="CCCCCC"/>
              <w:right w:val="single" w:sz="8" w:space="0" w:color="CCCCCC"/>
            </w:tcBorders>
            <w:shd w:val="clear" w:color="000000" w:fill="FFFFFF"/>
            <w:hideMark/>
          </w:tcPr>
          <w:p w:rsidR="009548BD" w:rsidRPr="00DC5155" w:rsidRDefault="009548BD" w:rsidP="00DC5155">
            <w:pPr>
              <w:spacing w:after="0" w:line="240" w:lineRule="auto"/>
              <w:jc w:val="right"/>
              <w:rPr>
                <w:rFonts w:ascii="Arial" w:eastAsia="Times New Roman" w:hAnsi="Arial" w:cs="Arial"/>
                <w:color w:val="333333"/>
                <w:sz w:val="16"/>
                <w:szCs w:val="16"/>
              </w:rPr>
            </w:pPr>
            <w:r w:rsidRPr="00DC5155">
              <w:rPr>
                <w:rFonts w:ascii="Arial" w:eastAsia="Times New Roman" w:hAnsi="Arial" w:cs="Arial"/>
                <w:color w:val="333333"/>
                <w:sz w:val="16"/>
                <w:szCs w:val="16"/>
              </w:rPr>
              <w:t>919303</w:t>
            </w:r>
          </w:p>
        </w:tc>
        <w:tc>
          <w:tcPr>
            <w:tcW w:w="958"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CAPT ENJOY</w:t>
            </w:r>
          </w:p>
        </w:tc>
        <w:tc>
          <w:tcPr>
            <w:tcW w:w="684"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NGUYEN, KIEM VAN</w:t>
            </w:r>
          </w:p>
        </w:tc>
        <w:tc>
          <w:tcPr>
            <w:tcW w:w="205"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LA</w:t>
            </w:r>
          </w:p>
        </w:tc>
        <w:tc>
          <w:tcPr>
            <w:tcW w:w="570"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jc w:val="right"/>
              <w:rPr>
                <w:rFonts w:ascii="Arial" w:eastAsia="Times New Roman" w:hAnsi="Arial" w:cs="Arial"/>
                <w:color w:val="333333"/>
                <w:sz w:val="16"/>
                <w:szCs w:val="16"/>
              </w:rPr>
            </w:pPr>
            <w:r w:rsidRPr="00DC5155">
              <w:rPr>
                <w:rFonts w:ascii="Arial" w:eastAsia="Times New Roman" w:hAnsi="Arial" w:cs="Arial"/>
                <w:color w:val="333333"/>
                <w:sz w:val="16"/>
                <w:szCs w:val="16"/>
              </w:rPr>
              <w:t>5/1/2019</w:t>
            </w:r>
          </w:p>
        </w:tc>
        <w:tc>
          <w:tcPr>
            <w:tcW w:w="570"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jc w:val="right"/>
              <w:rPr>
                <w:rFonts w:ascii="Arial" w:eastAsia="Times New Roman" w:hAnsi="Arial" w:cs="Arial"/>
                <w:color w:val="333333"/>
                <w:sz w:val="16"/>
                <w:szCs w:val="16"/>
              </w:rPr>
            </w:pPr>
            <w:r w:rsidRPr="00DC5155">
              <w:rPr>
                <w:rFonts w:ascii="Arial" w:eastAsia="Times New Roman" w:hAnsi="Arial" w:cs="Arial"/>
                <w:color w:val="333333"/>
                <w:sz w:val="16"/>
                <w:szCs w:val="16"/>
              </w:rPr>
              <w:t>4/30/2020</w:t>
            </w:r>
          </w:p>
        </w:tc>
        <w:tc>
          <w:tcPr>
            <w:tcW w:w="1341"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RENEWABLE/TRANSFERABLE</w:t>
            </w:r>
          </w:p>
        </w:tc>
      </w:tr>
      <w:tr w:rsidR="009548BD" w:rsidRPr="009548BD" w:rsidTr="009548BD">
        <w:trPr>
          <w:trHeight w:val="690"/>
        </w:trPr>
        <w:tc>
          <w:tcPr>
            <w:tcW w:w="673" w:type="pct"/>
            <w:tcBorders>
              <w:top w:val="nil"/>
              <w:left w:val="single" w:sz="8" w:space="0" w:color="CCCCCC"/>
              <w:bottom w:val="single" w:sz="8" w:space="0" w:color="CCCCCC"/>
              <w:right w:val="single" w:sz="8" w:space="0" w:color="CCCCCC"/>
            </w:tcBorders>
            <w:shd w:val="clear" w:color="000000" w:fill="FFFFFF"/>
            <w:hideMark/>
          </w:tcPr>
          <w:p w:rsidR="009548BD" w:rsidRPr="00DC5155" w:rsidRDefault="009548BD" w:rsidP="00DC5155">
            <w:pPr>
              <w:spacing w:after="0" w:line="240" w:lineRule="auto"/>
              <w:jc w:val="right"/>
              <w:rPr>
                <w:rFonts w:ascii="Arial" w:eastAsia="Times New Roman" w:hAnsi="Arial" w:cs="Arial"/>
                <w:color w:val="333333"/>
                <w:sz w:val="16"/>
                <w:szCs w:val="16"/>
              </w:rPr>
            </w:pPr>
            <w:r w:rsidRPr="00DC5155">
              <w:rPr>
                <w:rFonts w:ascii="Arial" w:eastAsia="Times New Roman" w:hAnsi="Arial" w:cs="Arial"/>
                <w:color w:val="333333"/>
                <w:sz w:val="16"/>
                <w:szCs w:val="16"/>
              </w:rPr>
              <w:t>945542</w:t>
            </w:r>
          </w:p>
        </w:tc>
        <w:tc>
          <w:tcPr>
            <w:tcW w:w="958"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MISS KIMBERLY</w:t>
            </w:r>
          </w:p>
        </w:tc>
        <w:tc>
          <w:tcPr>
            <w:tcW w:w="684"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MISS KIMBERLY LLC</w:t>
            </w:r>
          </w:p>
        </w:tc>
        <w:tc>
          <w:tcPr>
            <w:tcW w:w="205"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LA</w:t>
            </w:r>
          </w:p>
        </w:tc>
        <w:tc>
          <w:tcPr>
            <w:tcW w:w="570"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jc w:val="right"/>
              <w:rPr>
                <w:rFonts w:ascii="Arial" w:eastAsia="Times New Roman" w:hAnsi="Arial" w:cs="Arial"/>
                <w:color w:val="333333"/>
                <w:sz w:val="16"/>
                <w:szCs w:val="16"/>
              </w:rPr>
            </w:pPr>
            <w:r w:rsidRPr="00DC5155">
              <w:rPr>
                <w:rFonts w:ascii="Arial" w:eastAsia="Times New Roman" w:hAnsi="Arial" w:cs="Arial"/>
                <w:color w:val="333333"/>
                <w:sz w:val="16"/>
                <w:szCs w:val="16"/>
              </w:rPr>
              <w:t>2/15/2019</w:t>
            </w:r>
          </w:p>
        </w:tc>
        <w:tc>
          <w:tcPr>
            <w:tcW w:w="570"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jc w:val="right"/>
              <w:rPr>
                <w:rFonts w:ascii="Arial" w:eastAsia="Times New Roman" w:hAnsi="Arial" w:cs="Arial"/>
                <w:color w:val="333333"/>
                <w:sz w:val="16"/>
                <w:szCs w:val="16"/>
              </w:rPr>
            </w:pPr>
            <w:r w:rsidRPr="00DC5155">
              <w:rPr>
                <w:rFonts w:ascii="Arial" w:eastAsia="Times New Roman" w:hAnsi="Arial" w:cs="Arial"/>
                <w:color w:val="333333"/>
                <w:sz w:val="16"/>
                <w:szCs w:val="16"/>
              </w:rPr>
              <w:t>1/31/2020</w:t>
            </w:r>
          </w:p>
        </w:tc>
        <w:tc>
          <w:tcPr>
            <w:tcW w:w="1341"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RENEWABLE/TRANSFERABLE</w:t>
            </w:r>
          </w:p>
        </w:tc>
      </w:tr>
      <w:tr w:rsidR="009548BD" w:rsidRPr="009548BD" w:rsidTr="009548BD">
        <w:trPr>
          <w:trHeight w:val="690"/>
        </w:trPr>
        <w:tc>
          <w:tcPr>
            <w:tcW w:w="673" w:type="pct"/>
            <w:tcBorders>
              <w:top w:val="nil"/>
              <w:left w:val="single" w:sz="8" w:space="0" w:color="CCCCCC"/>
              <w:bottom w:val="single" w:sz="8" w:space="0" w:color="CCCCCC"/>
              <w:right w:val="single" w:sz="8" w:space="0" w:color="CCCCCC"/>
            </w:tcBorders>
            <w:shd w:val="clear" w:color="000000" w:fill="FFFFFF"/>
            <w:hideMark/>
          </w:tcPr>
          <w:p w:rsidR="009548BD" w:rsidRPr="00DC5155" w:rsidRDefault="009548BD" w:rsidP="00DC5155">
            <w:pPr>
              <w:spacing w:after="0" w:line="240" w:lineRule="auto"/>
              <w:jc w:val="right"/>
              <w:rPr>
                <w:rFonts w:ascii="Arial" w:eastAsia="Times New Roman" w:hAnsi="Arial" w:cs="Arial"/>
                <w:color w:val="333333"/>
                <w:sz w:val="16"/>
                <w:szCs w:val="16"/>
              </w:rPr>
            </w:pPr>
            <w:r w:rsidRPr="00DC5155">
              <w:rPr>
                <w:rFonts w:ascii="Arial" w:eastAsia="Times New Roman" w:hAnsi="Arial" w:cs="Arial"/>
                <w:color w:val="333333"/>
                <w:sz w:val="16"/>
                <w:szCs w:val="16"/>
              </w:rPr>
              <w:t>994109</w:t>
            </w:r>
          </w:p>
        </w:tc>
        <w:tc>
          <w:tcPr>
            <w:tcW w:w="958"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SEA CHARIOT</w:t>
            </w:r>
          </w:p>
        </w:tc>
        <w:tc>
          <w:tcPr>
            <w:tcW w:w="684"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REBARDIE, HARRY LOUIS SR</w:t>
            </w:r>
          </w:p>
        </w:tc>
        <w:tc>
          <w:tcPr>
            <w:tcW w:w="205"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LA</w:t>
            </w:r>
          </w:p>
        </w:tc>
        <w:tc>
          <w:tcPr>
            <w:tcW w:w="570"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jc w:val="right"/>
              <w:rPr>
                <w:rFonts w:ascii="Arial" w:eastAsia="Times New Roman" w:hAnsi="Arial" w:cs="Arial"/>
                <w:color w:val="333333"/>
                <w:sz w:val="16"/>
                <w:szCs w:val="16"/>
              </w:rPr>
            </w:pPr>
            <w:r w:rsidRPr="00DC5155">
              <w:rPr>
                <w:rFonts w:ascii="Arial" w:eastAsia="Times New Roman" w:hAnsi="Arial" w:cs="Arial"/>
                <w:color w:val="333333"/>
                <w:sz w:val="16"/>
                <w:szCs w:val="16"/>
              </w:rPr>
              <w:t>1/1/2019</w:t>
            </w:r>
          </w:p>
        </w:tc>
        <w:tc>
          <w:tcPr>
            <w:tcW w:w="570"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jc w:val="right"/>
              <w:rPr>
                <w:rFonts w:ascii="Arial" w:eastAsia="Times New Roman" w:hAnsi="Arial" w:cs="Arial"/>
                <w:color w:val="333333"/>
                <w:sz w:val="16"/>
                <w:szCs w:val="16"/>
              </w:rPr>
            </w:pPr>
            <w:r w:rsidRPr="00DC5155">
              <w:rPr>
                <w:rFonts w:ascii="Arial" w:eastAsia="Times New Roman" w:hAnsi="Arial" w:cs="Arial"/>
                <w:color w:val="333333"/>
                <w:sz w:val="16"/>
                <w:szCs w:val="16"/>
              </w:rPr>
              <w:t>12/31/2019</w:t>
            </w:r>
          </w:p>
        </w:tc>
        <w:tc>
          <w:tcPr>
            <w:tcW w:w="1341"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RENEWABLE/TRANSFERABLE</w:t>
            </w:r>
          </w:p>
        </w:tc>
      </w:tr>
      <w:tr w:rsidR="009548BD" w:rsidRPr="009548BD" w:rsidTr="009548BD">
        <w:trPr>
          <w:trHeight w:val="690"/>
        </w:trPr>
        <w:tc>
          <w:tcPr>
            <w:tcW w:w="673" w:type="pct"/>
            <w:tcBorders>
              <w:top w:val="nil"/>
              <w:left w:val="single" w:sz="8" w:space="0" w:color="CCCCCC"/>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LA2393FX</w:t>
            </w:r>
          </w:p>
        </w:tc>
        <w:tc>
          <w:tcPr>
            <w:tcW w:w="958"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UNNAMED</w:t>
            </w:r>
          </w:p>
        </w:tc>
        <w:tc>
          <w:tcPr>
            <w:tcW w:w="684"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COULON, DARRIN MARK SR.</w:t>
            </w:r>
          </w:p>
        </w:tc>
        <w:tc>
          <w:tcPr>
            <w:tcW w:w="205"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LA</w:t>
            </w:r>
          </w:p>
        </w:tc>
        <w:tc>
          <w:tcPr>
            <w:tcW w:w="570"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jc w:val="right"/>
              <w:rPr>
                <w:rFonts w:ascii="Arial" w:eastAsia="Times New Roman" w:hAnsi="Arial" w:cs="Arial"/>
                <w:color w:val="333333"/>
                <w:sz w:val="16"/>
                <w:szCs w:val="16"/>
              </w:rPr>
            </w:pPr>
            <w:r w:rsidRPr="00DC5155">
              <w:rPr>
                <w:rFonts w:ascii="Arial" w:eastAsia="Times New Roman" w:hAnsi="Arial" w:cs="Arial"/>
                <w:color w:val="333333"/>
                <w:sz w:val="16"/>
                <w:szCs w:val="16"/>
              </w:rPr>
              <w:t>10/4/2018</w:t>
            </w:r>
          </w:p>
        </w:tc>
        <w:tc>
          <w:tcPr>
            <w:tcW w:w="570"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jc w:val="right"/>
              <w:rPr>
                <w:rFonts w:ascii="Arial" w:eastAsia="Times New Roman" w:hAnsi="Arial" w:cs="Arial"/>
                <w:color w:val="333333"/>
                <w:sz w:val="16"/>
                <w:szCs w:val="16"/>
              </w:rPr>
            </w:pPr>
            <w:r w:rsidRPr="00DC5155">
              <w:rPr>
                <w:rFonts w:ascii="Arial" w:eastAsia="Times New Roman" w:hAnsi="Arial" w:cs="Arial"/>
                <w:color w:val="333333"/>
                <w:sz w:val="16"/>
                <w:szCs w:val="16"/>
              </w:rPr>
              <w:t>3/31/2020</w:t>
            </w:r>
          </w:p>
        </w:tc>
        <w:tc>
          <w:tcPr>
            <w:tcW w:w="1341"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RENEWABLE/TRANSFERABLE</w:t>
            </w:r>
          </w:p>
        </w:tc>
      </w:tr>
      <w:tr w:rsidR="009548BD" w:rsidRPr="009548BD" w:rsidTr="009548BD">
        <w:trPr>
          <w:trHeight w:val="690"/>
        </w:trPr>
        <w:tc>
          <w:tcPr>
            <w:tcW w:w="673" w:type="pct"/>
            <w:tcBorders>
              <w:top w:val="nil"/>
              <w:left w:val="single" w:sz="8" w:space="0" w:color="CCCCCC"/>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LA3096FD</w:t>
            </w:r>
          </w:p>
        </w:tc>
        <w:tc>
          <w:tcPr>
            <w:tcW w:w="958"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FOUR WINDS</w:t>
            </w:r>
          </w:p>
        </w:tc>
        <w:tc>
          <w:tcPr>
            <w:tcW w:w="684"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BRANDHURST, RAY EDWARD SR</w:t>
            </w:r>
          </w:p>
        </w:tc>
        <w:tc>
          <w:tcPr>
            <w:tcW w:w="205"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LA</w:t>
            </w:r>
          </w:p>
        </w:tc>
        <w:tc>
          <w:tcPr>
            <w:tcW w:w="570"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jc w:val="right"/>
              <w:rPr>
                <w:rFonts w:ascii="Arial" w:eastAsia="Times New Roman" w:hAnsi="Arial" w:cs="Arial"/>
                <w:color w:val="333333"/>
                <w:sz w:val="16"/>
                <w:szCs w:val="16"/>
              </w:rPr>
            </w:pPr>
            <w:r w:rsidRPr="00DC5155">
              <w:rPr>
                <w:rFonts w:ascii="Arial" w:eastAsia="Times New Roman" w:hAnsi="Arial" w:cs="Arial"/>
                <w:color w:val="333333"/>
                <w:sz w:val="16"/>
                <w:szCs w:val="16"/>
              </w:rPr>
              <w:t>2/23/2019</w:t>
            </w:r>
          </w:p>
        </w:tc>
        <w:tc>
          <w:tcPr>
            <w:tcW w:w="570"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jc w:val="right"/>
              <w:rPr>
                <w:rFonts w:ascii="Arial" w:eastAsia="Times New Roman" w:hAnsi="Arial" w:cs="Arial"/>
                <w:color w:val="333333"/>
                <w:sz w:val="16"/>
                <w:szCs w:val="16"/>
              </w:rPr>
            </w:pPr>
            <w:r w:rsidRPr="00DC5155">
              <w:rPr>
                <w:rFonts w:ascii="Arial" w:eastAsia="Times New Roman" w:hAnsi="Arial" w:cs="Arial"/>
                <w:color w:val="333333"/>
                <w:sz w:val="16"/>
                <w:szCs w:val="16"/>
              </w:rPr>
              <w:t>1/31/2020</w:t>
            </w:r>
          </w:p>
        </w:tc>
        <w:tc>
          <w:tcPr>
            <w:tcW w:w="1341"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RENEWABLE/TRANSFERABLE</w:t>
            </w:r>
          </w:p>
        </w:tc>
      </w:tr>
      <w:tr w:rsidR="009548BD" w:rsidRPr="009548BD" w:rsidTr="009548BD">
        <w:trPr>
          <w:trHeight w:val="690"/>
        </w:trPr>
        <w:tc>
          <w:tcPr>
            <w:tcW w:w="673" w:type="pct"/>
            <w:tcBorders>
              <w:top w:val="nil"/>
              <w:left w:val="single" w:sz="8" w:space="0" w:color="CCCCCC"/>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LA7233FP</w:t>
            </w:r>
          </w:p>
        </w:tc>
        <w:tc>
          <w:tcPr>
            <w:tcW w:w="958"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UNNAMED</w:t>
            </w:r>
          </w:p>
        </w:tc>
        <w:tc>
          <w:tcPr>
            <w:tcW w:w="684"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C S PIPE INC</w:t>
            </w:r>
          </w:p>
        </w:tc>
        <w:tc>
          <w:tcPr>
            <w:tcW w:w="205"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LA</w:t>
            </w:r>
          </w:p>
        </w:tc>
        <w:tc>
          <w:tcPr>
            <w:tcW w:w="570"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jc w:val="right"/>
              <w:rPr>
                <w:rFonts w:ascii="Arial" w:eastAsia="Times New Roman" w:hAnsi="Arial" w:cs="Arial"/>
                <w:color w:val="333333"/>
                <w:sz w:val="16"/>
                <w:szCs w:val="16"/>
              </w:rPr>
            </w:pPr>
            <w:r w:rsidRPr="00DC5155">
              <w:rPr>
                <w:rFonts w:ascii="Arial" w:eastAsia="Times New Roman" w:hAnsi="Arial" w:cs="Arial"/>
                <w:color w:val="333333"/>
                <w:sz w:val="16"/>
                <w:szCs w:val="16"/>
              </w:rPr>
              <w:t>6/26/2019</w:t>
            </w:r>
          </w:p>
        </w:tc>
        <w:tc>
          <w:tcPr>
            <w:tcW w:w="570"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jc w:val="right"/>
              <w:rPr>
                <w:rFonts w:ascii="Arial" w:eastAsia="Times New Roman" w:hAnsi="Arial" w:cs="Arial"/>
                <w:color w:val="333333"/>
                <w:sz w:val="16"/>
                <w:szCs w:val="16"/>
              </w:rPr>
            </w:pPr>
            <w:r w:rsidRPr="00DC5155">
              <w:rPr>
                <w:rFonts w:ascii="Arial" w:eastAsia="Times New Roman" w:hAnsi="Arial" w:cs="Arial"/>
                <w:color w:val="333333"/>
                <w:sz w:val="16"/>
                <w:szCs w:val="16"/>
              </w:rPr>
              <w:t>5/31/2020</w:t>
            </w:r>
          </w:p>
        </w:tc>
        <w:tc>
          <w:tcPr>
            <w:tcW w:w="1341"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RENEWABLE/TRANSFERABLE</w:t>
            </w:r>
          </w:p>
        </w:tc>
      </w:tr>
      <w:tr w:rsidR="009548BD" w:rsidRPr="009548BD" w:rsidTr="009548BD">
        <w:trPr>
          <w:trHeight w:val="690"/>
        </w:trPr>
        <w:tc>
          <w:tcPr>
            <w:tcW w:w="673" w:type="pct"/>
            <w:tcBorders>
              <w:top w:val="nil"/>
              <w:left w:val="single" w:sz="8" w:space="0" w:color="CCCCCC"/>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LA9522FX</w:t>
            </w:r>
          </w:p>
        </w:tc>
        <w:tc>
          <w:tcPr>
            <w:tcW w:w="958"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UNNAMED</w:t>
            </w:r>
          </w:p>
        </w:tc>
        <w:tc>
          <w:tcPr>
            <w:tcW w:w="684"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BANG, BRUCE KYLE</w:t>
            </w:r>
          </w:p>
        </w:tc>
        <w:tc>
          <w:tcPr>
            <w:tcW w:w="205"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LA</w:t>
            </w:r>
          </w:p>
        </w:tc>
        <w:tc>
          <w:tcPr>
            <w:tcW w:w="570"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jc w:val="right"/>
              <w:rPr>
                <w:rFonts w:ascii="Arial" w:eastAsia="Times New Roman" w:hAnsi="Arial" w:cs="Arial"/>
                <w:color w:val="333333"/>
                <w:sz w:val="16"/>
                <w:szCs w:val="16"/>
              </w:rPr>
            </w:pPr>
            <w:r w:rsidRPr="00DC5155">
              <w:rPr>
                <w:rFonts w:ascii="Arial" w:eastAsia="Times New Roman" w:hAnsi="Arial" w:cs="Arial"/>
                <w:color w:val="333333"/>
                <w:sz w:val="16"/>
                <w:szCs w:val="16"/>
              </w:rPr>
              <w:t>4/16/2019</w:t>
            </w:r>
          </w:p>
        </w:tc>
        <w:tc>
          <w:tcPr>
            <w:tcW w:w="570"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jc w:val="right"/>
              <w:rPr>
                <w:rFonts w:ascii="Arial" w:eastAsia="Times New Roman" w:hAnsi="Arial" w:cs="Arial"/>
                <w:color w:val="333333"/>
                <w:sz w:val="16"/>
                <w:szCs w:val="16"/>
              </w:rPr>
            </w:pPr>
            <w:r w:rsidRPr="00DC5155">
              <w:rPr>
                <w:rFonts w:ascii="Arial" w:eastAsia="Times New Roman" w:hAnsi="Arial" w:cs="Arial"/>
                <w:color w:val="333333"/>
                <w:sz w:val="16"/>
                <w:szCs w:val="16"/>
              </w:rPr>
              <w:t>2/29/2020</w:t>
            </w:r>
          </w:p>
        </w:tc>
        <w:tc>
          <w:tcPr>
            <w:tcW w:w="1341" w:type="pct"/>
            <w:tcBorders>
              <w:top w:val="nil"/>
              <w:left w:val="nil"/>
              <w:bottom w:val="single" w:sz="8" w:space="0" w:color="CCCCCC"/>
              <w:right w:val="single" w:sz="8" w:space="0" w:color="CCCCCC"/>
            </w:tcBorders>
            <w:shd w:val="clear" w:color="000000" w:fill="FFFFFF"/>
            <w:hideMark/>
          </w:tcPr>
          <w:p w:rsidR="009548BD" w:rsidRPr="00DC5155" w:rsidRDefault="009548BD" w:rsidP="00DC5155">
            <w:pPr>
              <w:spacing w:after="0" w:line="240" w:lineRule="auto"/>
              <w:rPr>
                <w:rFonts w:ascii="Arial" w:eastAsia="Times New Roman" w:hAnsi="Arial" w:cs="Arial"/>
                <w:color w:val="333333"/>
                <w:sz w:val="16"/>
                <w:szCs w:val="16"/>
              </w:rPr>
            </w:pPr>
            <w:r w:rsidRPr="00DC5155">
              <w:rPr>
                <w:rFonts w:ascii="Arial" w:eastAsia="Times New Roman" w:hAnsi="Arial" w:cs="Arial"/>
                <w:color w:val="333333"/>
                <w:sz w:val="16"/>
                <w:szCs w:val="16"/>
              </w:rPr>
              <w:t>RENEWABLE/TRANSFERABLE</w:t>
            </w:r>
          </w:p>
        </w:tc>
      </w:tr>
    </w:tbl>
    <w:p w:rsidR="00DC5155" w:rsidRDefault="00DC5155" w:rsidP="001D3059">
      <w:pPr>
        <w:spacing w:line="240" w:lineRule="auto"/>
        <w:contextualSpacing/>
      </w:pPr>
    </w:p>
    <w:p w:rsidR="009548BD" w:rsidRDefault="009548BD" w:rsidP="001D3059">
      <w:pPr>
        <w:spacing w:line="240" w:lineRule="auto"/>
        <w:contextualSpacing/>
      </w:pPr>
      <w:r w:rsidRPr="009548BD">
        <w:rPr>
          <w:b/>
        </w:rPr>
        <w:t>VIII.</w:t>
      </w:r>
      <w:r>
        <w:rPr>
          <w:b/>
        </w:rPr>
        <w:t xml:space="preserve"> </w:t>
      </w:r>
      <w:r w:rsidRPr="009548BD">
        <w:t>New Business</w:t>
      </w:r>
    </w:p>
    <w:p w:rsidR="009548BD" w:rsidRPr="009548BD" w:rsidRDefault="009548BD" w:rsidP="009548BD">
      <w:pPr>
        <w:pStyle w:val="ListParagraph"/>
        <w:numPr>
          <w:ilvl w:val="0"/>
          <w:numId w:val="1"/>
        </w:numPr>
        <w:spacing w:line="240" w:lineRule="auto"/>
        <w:rPr>
          <w:b/>
        </w:rPr>
      </w:pPr>
      <w:r>
        <w:t>Peyton Cagle provided a presentation on the upcoming spring inshore shrimp season</w:t>
      </w:r>
    </w:p>
    <w:p w:rsidR="009548BD" w:rsidRPr="009548BD" w:rsidRDefault="009548BD" w:rsidP="009548BD">
      <w:pPr>
        <w:spacing w:line="240" w:lineRule="auto"/>
      </w:pPr>
      <w:r w:rsidRPr="009548BD">
        <w:t>Recommended opening dates:</w:t>
      </w:r>
    </w:p>
    <w:p w:rsidR="009548BD" w:rsidRPr="009548BD" w:rsidRDefault="009548BD" w:rsidP="009548BD">
      <w:pPr>
        <w:autoSpaceDE w:val="0"/>
        <w:autoSpaceDN w:val="0"/>
        <w:adjustRightInd w:val="0"/>
        <w:spacing w:after="0" w:line="240" w:lineRule="auto"/>
        <w:rPr>
          <w:rFonts w:cs="Arial"/>
        </w:rPr>
      </w:pPr>
      <w:r w:rsidRPr="009548BD">
        <w:rPr>
          <w:rFonts w:cs="Arial"/>
        </w:rPr>
        <w:t>Zone 1 – 5/18/20 6am</w:t>
      </w:r>
    </w:p>
    <w:p w:rsidR="009548BD" w:rsidRPr="009548BD" w:rsidRDefault="009548BD" w:rsidP="009548BD">
      <w:pPr>
        <w:autoSpaceDE w:val="0"/>
        <w:autoSpaceDN w:val="0"/>
        <w:adjustRightInd w:val="0"/>
        <w:spacing w:after="0" w:line="240" w:lineRule="auto"/>
        <w:rPr>
          <w:rFonts w:cs="Arial"/>
        </w:rPr>
      </w:pPr>
      <w:r w:rsidRPr="009548BD">
        <w:rPr>
          <w:rFonts w:cs="Arial"/>
        </w:rPr>
        <w:t>Zone 2 – 5/18/20 6am</w:t>
      </w:r>
    </w:p>
    <w:p w:rsidR="009548BD" w:rsidRDefault="009548BD" w:rsidP="009548BD">
      <w:pPr>
        <w:spacing w:line="240" w:lineRule="auto"/>
        <w:rPr>
          <w:b/>
        </w:rPr>
      </w:pPr>
      <w:r w:rsidRPr="009548BD">
        <w:rPr>
          <w:rFonts w:cs="Arial"/>
        </w:rPr>
        <w:t>Zone 3 – 5/27/20 6am</w:t>
      </w:r>
      <w:r w:rsidRPr="009548BD">
        <w:rPr>
          <w:b/>
        </w:rPr>
        <w:t xml:space="preserve"> </w:t>
      </w:r>
    </w:p>
    <w:p w:rsidR="009548BD" w:rsidRDefault="009548BD" w:rsidP="009548BD">
      <w:pPr>
        <w:spacing w:line="240" w:lineRule="auto"/>
        <w:rPr>
          <w:b/>
        </w:rPr>
      </w:pPr>
      <w:r w:rsidRPr="009548BD">
        <w:rPr>
          <w:b/>
          <w:noProof/>
        </w:rPr>
        <w:drawing>
          <wp:inline distT="0" distB="0" distL="0" distR="0">
            <wp:extent cx="6210300" cy="3458082"/>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31011" cy="3469615"/>
                    </a:xfrm>
                    <a:prstGeom prst="rect">
                      <a:avLst/>
                    </a:prstGeom>
                    <a:noFill/>
                    <a:ln>
                      <a:noFill/>
                    </a:ln>
                  </pic:spPr>
                </pic:pic>
              </a:graphicData>
            </a:graphic>
          </wp:inline>
        </w:drawing>
      </w:r>
      <w:r w:rsidRPr="009548BD">
        <w:rPr>
          <w:b/>
        </w:rPr>
        <w:t xml:space="preserve"> </w:t>
      </w:r>
    </w:p>
    <w:p w:rsidR="00B6359C" w:rsidRDefault="00B6359C" w:rsidP="009548BD">
      <w:pPr>
        <w:tabs>
          <w:tab w:val="left" w:pos="1350"/>
        </w:tabs>
      </w:pPr>
      <w:r>
        <w:t xml:space="preserve">Bobby </w:t>
      </w:r>
      <w:proofErr w:type="spellStart"/>
      <w:r>
        <w:t>Sam</w:t>
      </w:r>
      <w:r w:rsidR="00EA0D87">
        <w:t>anie</w:t>
      </w:r>
      <w:proofErr w:type="spellEnd"/>
      <w:r w:rsidR="00EA0D87">
        <w:t xml:space="preserve"> suggested opening zone 1 and 2 on the 15</w:t>
      </w:r>
      <w:r w:rsidR="00EA0D87" w:rsidRPr="00EA0D87">
        <w:rPr>
          <w:vertAlign w:val="superscript"/>
        </w:rPr>
        <w:t>th</w:t>
      </w:r>
      <w:r w:rsidR="00EA0D87">
        <w:t xml:space="preserve"> of May at 6:00am and zone 3 on May 27</w:t>
      </w:r>
      <w:r w:rsidR="00EA0D87" w:rsidRPr="00EA0D87">
        <w:rPr>
          <w:vertAlign w:val="superscript"/>
        </w:rPr>
        <w:t>th</w:t>
      </w:r>
      <w:r w:rsidR="00EA0D87">
        <w:t xml:space="preserve"> at 6:00am. Opening zones 1 and 2 on the 15</w:t>
      </w:r>
      <w:r w:rsidR="00EA0D87" w:rsidRPr="00EA0D87">
        <w:rPr>
          <w:vertAlign w:val="superscript"/>
        </w:rPr>
        <w:t>th</w:t>
      </w:r>
      <w:r w:rsidR="00EA0D87">
        <w:t xml:space="preserve"> would give processing plants the opportunity to work betwee</w:t>
      </w:r>
      <w:r w:rsidR="009478E0">
        <w:t>n moon cycles. The current globa</w:t>
      </w:r>
      <w:r w:rsidR="00EA0D87">
        <w:t>l pandemic l eaves some uncertainty to how the processing plants will adapt to reduced employees by opening on a flat tide, processing plants will have time to adapt to the circumstances. Opening on the 15</w:t>
      </w:r>
      <w:r w:rsidR="00EA0D87" w:rsidRPr="00EA0D87">
        <w:rPr>
          <w:vertAlign w:val="superscript"/>
        </w:rPr>
        <w:t>th</w:t>
      </w:r>
      <w:r w:rsidR="00EA0D87">
        <w:t xml:space="preserve"> of May will also allow fishermen to capitalize on retailing the remaining white shrimp still in the estuary</w:t>
      </w:r>
    </w:p>
    <w:p w:rsidR="009478E0" w:rsidRDefault="009478E0" w:rsidP="009548BD">
      <w:pPr>
        <w:tabs>
          <w:tab w:val="left" w:pos="1350"/>
        </w:tabs>
      </w:pPr>
      <w:r>
        <w:t>Gerry Helmer suggested opening zone 2 on May 15</w:t>
      </w:r>
    </w:p>
    <w:p w:rsidR="009478E0" w:rsidRDefault="009478E0" w:rsidP="009548BD">
      <w:pPr>
        <w:tabs>
          <w:tab w:val="left" w:pos="1350"/>
        </w:tabs>
      </w:pPr>
      <w:r>
        <w:t>Kristen Baumer stated that whatever date is best but would lean towards the 18</w:t>
      </w:r>
      <w:r>
        <w:rPr>
          <w:vertAlign w:val="superscript"/>
        </w:rPr>
        <w:t xml:space="preserve">th </w:t>
      </w:r>
    </w:p>
    <w:p w:rsidR="00F01EBE" w:rsidRDefault="00F01EBE" w:rsidP="009548BD">
      <w:pPr>
        <w:tabs>
          <w:tab w:val="left" w:pos="1350"/>
        </w:tabs>
      </w:pPr>
      <w:r>
        <w:t>Jack Isaacs stated that LDWF is working with Sea Grant to survey docks and processors to see how much business is and down and how things are changing</w:t>
      </w:r>
    </w:p>
    <w:p w:rsidR="00F01EBE" w:rsidRDefault="00A94F30" w:rsidP="00A94F30">
      <w:pPr>
        <w:tabs>
          <w:tab w:val="left" w:pos="1350"/>
          <w:tab w:val="left" w:pos="1875"/>
        </w:tabs>
      </w:pPr>
      <w:r>
        <w:t>Rodney Olander suggested waiting for the Governor’s new Covid-19 update</w:t>
      </w:r>
      <w:r w:rsidR="004F2762">
        <w:t xml:space="preserve"> on opening the state back up</w:t>
      </w:r>
      <w:r>
        <w:t xml:space="preserve"> to consider any changes before setting dates</w:t>
      </w:r>
    </w:p>
    <w:p w:rsidR="00A94F30" w:rsidRDefault="00A94F30" w:rsidP="00A94F30">
      <w:pPr>
        <w:tabs>
          <w:tab w:val="left" w:pos="1350"/>
          <w:tab w:val="left" w:pos="1875"/>
        </w:tabs>
      </w:pPr>
      <w:r>
        <w:t>Craig Authement, Steven Sode and Andrew Blanchard agreed with opening on May 18</w:t>
      </w:r>
      <w:r w:rsidRPr="00A94F30">
        <w:rPr>
          <w:vertAlign w:val="superscript"/>
        </w:rPr>
        <w:t>th</w:t>
      </w:r>
      <w:r>
        <w:rPr>
          <w:vertAlign w:val="superscript"/>
        </w:rPr>
        <w:t xml:space="preserve">, </w:t>
      </w:r>
    </w:p>
    <w:p w:rsidR="00B6359C" w:rsidRDefault="00A94F30" w:rsidP="00A94F30">
      <w:pPr>
        <w:tabs>
          <w:tab w:val="left" w:pos="1350"/>
          <w:tab w:val="left" w:pos="1875"/>
        </w:tabs>
        <w:rPr>
          <w:rFonts w:ascii="Helvetica" w:hAnsi="Helvetica"/>
          <w:color w:val="000000"/>
          <w:sz w:val="27"/>
          <w:szCs w:val="27"/>
          <w:shd w:val="clear" w:color="auto" w:fill="F2F2F7"/>
        </w:rPr>
      </w:pPr>
      <w:r>
        <w:t xml:space="preserve">Chevy Melancon </w:t>
      </w:r>
      <w:r w:rsidRPr="00B6359C">
        <w:t>stated</w:t>
      </w:r>
      <w:r w:rsidR="00B6359C">
        <w:t xml:space="preserve"> that in trying times and with plenty of people working limited/ cut hours, if we meet the criteria on the 15</w:t>
      </w:r>
      <w:r w:rsidR="00B6359C" w:rsidRPr="00B6359C">
        <w:rPr>
          <w:vertAlign w:val="superscript"/>
        </w:rPr>
        <w:t>th</w:t>
      </w:r>
      <w:r w:rsidR="00B6359C">
        <w:t xml:space="preserve"> why wait until the 18</w:t>
      </w:r>
      <w:r w:rsidR="00B6359C" w:rsidRPr="00B6359C">
        <w:rPr>
          <w:vertAlign w:val="superscript"/>
        </w:rPr>
        <w:t>th</w:t>
      </w:r>
      <w:r w:rsidR="00B6359C">
        <w:t xml:space="preserve"> to open just because “we always did”. Allow people to have an extra weekend to fill freezers or make supplemental money</w:t>
      </w:r>
    </w:p>
    <w:p w:rsidR="00A94F30" w:rsidRDefault="00A94F30" w:rsidP="00A94F30">
      <w:pPr>
        <w:tabs>
          <w:tab w:val="left" w:pos="1350"/>
          <w:tab w:val="left" w:pos="1875"/>
        </w:tabs>
      </w:pPr>
      <w:proofErr w:type="spellStart"/>
      <w:r>
        <w:t>Bazil</w:t>
      </w:r>
      <w:proofErr w:type="spellEnd"/>
      <w:r>
        <w:t xml:space="preserve"> </w:t>
      </w:r>
      <w:proofErr w:type="spellStart"/>
      <w:r>
        <w:t>Dardar</w:t>
      </w:r>
      <w:proofErr w:type="spellEnd"/>
      <w:r>
        <w:t xml:space="preserve"> suggested opening on May 15 to allow people to catch the</w:t>
      </w:r>
      <w:r w:rsidR="004F2762">
        <w:t xml:space="preserve"> white</w:t>
      </w:r>
      <w:r>
        <w:t xml:space="preserve"> shrimp before they go out</w:t>
      </w:r>
      <w:r w:rsidR="004F2762">
        <w:t>, two days will hurt more than you realize</w:t>
      </w:r>
    </w:p>
    <w:p w:rsidR="009478E0" w:rsidRDefault="001E15C9" w:rsidP="00A94F30">
      <w:pPr>
        <w:tabs>
          <w:tab w:val="left" w:pos="1350"/>
          <w:tab w:val="left" w:pos="1875"/>
        </w:tabs>
        <w:rPr>
          <w:vertAlign w:val="superscript"/>
        </w:rPr>
      </w:pPr>
      <w:r>
        <w:t>Dean Blanchard suggested the 18</w:t>
      </w:r>
      <w:r w:rsidRPr="001E15C9">
        <w:rPr>
          <w:vertAlign w:val="superscript"/>
        </w:rPr>
        <w:t>th</w:t>
      </w:r>
    </w:p>
    <w:p w:rsidR="001E15C9" w:rsidRDefault="009478E0" w:rsidP="00A94F30">
      <w:pPr>
        <w:tabs>
          <w:tab w:val="left" w:pos="1350"/>
          <w:tab w:val="left" w:pos="1875"/>
        </w:tabs>
      </w:pPr>
      <w:r>
        <w:t>B</w:t>
      </w:r>
      <w:r w:rsidR="001E15C9">
        <w:t>arry Rogers agreed with the</w:t>
      </w:r>
      <w:r w:rsidR="004F2762">
        <w:t xml:space="preserve"> recommendation of opening on</w:t>
      </w:r>
      <w:r w:rsidR="00596F32">
        <w:t xml:space="preserve"> the</w:t>
      </w:r>
      <w:r w:rsidR="001E15C9">
        <w:t xml:space="preserve"> 18</w:t>
      </w:r>
      <w:r w:rsidR="001E15C9" w:rsidRPr="001E15C9">
        <w:rPr>
          <w:vertAlign w:val="superscript"/>
        </w:rPr>
        <w:t>th</w:t>
      </w:r>
      <w:r w:rsidR="001E15C9">
        <w:t xml:space="preserve"> and waiting for the Governor’s new Covid-19 update</w:t>
      </w:r>
      <w:r w:rsidR="004F2762">
        <w:t xml:space="preserve"> on the 15</w:t>
      </w:r>
      <w:r w:rsidR="004F2762" w:rsidRPr="004F2762">
        <w:rPr>
          <w:vertAlign w:val="superscript"/>
        </w:rPr>
        <w:t>th</w:t>
      </w:r>
      <w:r w:rsidR="004F2762">
        <w:t xml:space="preserve"> to find out if the state will reopen at that point</w:t>
      </w:r>
      <w:r w:rsidR="0089556F">
        <w:t>. Opening on a Friday will create a serious conflict between the commercial and recreational fishermen</w:t>
      </w:r>
    </w:p>
    <w:p w:rsidR="009478E0" w:rsidRDefault="009478E0" w:rsidP="00A94F30">
      <w:pPr>
        <w:tabs>
          <w:tab w:val="left" w:pos="1350"/>
          <w:tab w:val="left" w:pos="1875"/>
        </w:tabs>
      </w:pPr>
      <w:r>
        <w:t xml:space="preserve">Jessica </w:t>
      </w:r>
      <w:proofErr w:type="spellStart"/>
      <w:r>
        <w:t>Palmatu</w:t>
      </w:r>
      <w:r w:rsidR="00E30FBA">
        <w:t>re</w:t>
      </w:r>
      <w:proofErr w:type="spellEnd"/>
      <w:r w:rsidR="00E30FBA">
        <w:t xml:space="preserve"> stated that as a </w:t>
      </w:r>
      <w:r w:rsidR="004F2762">
        <w:t xml:space="preserve">commercial </w:t>
      </w:r>
      <w:r w:rsidR="00E30FBA">
        <w:t>fisherman we are</w:t>
      </w:r>
      <w:r w:rsidR="004F2762">
        <w:t xml:space="preserve"> looking for a May 15</w:t>
      </w:r>
      <w:r w:rsidR="004F2762" w:rsidRPr="004F2762">
        <w:rPr>
          <w:vertAlign w:val="superscript"/>
        </w:rPr>
        <w:t>th</w:t>
      </w:r>
      <w:r w:rsidR="004F2762">
        <w:t xml:space="preserve"> opening date to use the weekend as supplemental income</w:t>
      </w:r>
    </w:p>
    <w:p w:rsidR="006833DC" w:rsidRDefault="004F2762" w:rsidP="00A94F30">
      <w:pPr>
        <w:tabs>
          <w:tab w:val="left" w:pos="1350"/>
          <w:tab w:val="left" w:pos="1875"/>
        </w:tabs>
      </w:pPr>
      <w:r>
        <w:t xml:space="preserve">Britney Breaux </w:t>
      </w:r>
      <w:r w:rsidR="00E30FBA">
        <w:t>suggested opening on May 18 as the last time the season opened on a Friday there were several issues with commercial vs recreational fishermen, ope</w:t>
      </w:r>
      <w:r w:rsidR="006833DC">
        <w:t>ning on a Monday would be better</w:t>
      </w:r>
    </w:p>
    <w:p w:rsidR="001E15C9" w:rsidRDefault="001E15C9" w:rsidP="00A94F30">
      <w:pPr>
        <w:tabs>
          <w:tab w:val="left" w:pos="1350"/>
          <w:tab w:val="left" w:pos="1875"/>
        </w:tabs>
      </w:pPr>
      <w:r>
        <w:t>George Barisich motioned to support LDWF’s presented recommendation</w:t>
      </w:r>
      <w:r w:rsidR="009478E0">
        <w:t>s</w:t>
      </w:r>
      <w:r>
        <w:t xml:space="preserve"> with zones 1 and 2 opening on May 18, 2020</w:t>
      </w:r>
      <w:r w:rsidR="006833DC">
        <w:t xml:space="preserve"> at 6:00am</w:t>
      </w:r>
      <w:r>
        <w:t>, 2</w:t>
      </w:r>
      <w:r w:rsidRPr="001E15C9">
        <w:rPr>
          <w:vertAlign w:val="superscript"/>
        </w:rPr>
        <w:t>nd</w:t>
      </w:r>
      <w:r w:rsidR="006833DC">
        <w:t xml:space="preserve"> by Craig Authement</w:t>
      </w:r>
      <w:r>
        <w:t>. Motion ca</w:t>
      </w:r>
      <w:r w:rsidR="006833DC">
        <w:t>rries, with 1 abstained, Acy Cooper. Motion carries.</w:t>
      </w:r>
    </w:p>
    <w:p w:rsidR="001E15C9" w:rsidRDefault="001E15C9" w:rsidP="001E15C9">
      <w:pPr>
        <w:pStyle w:val="ListParagraph"/>
        <w:numPr>
          <w:ilvl w:val="0"/>
          <w:numId w:val="1"/>
        </w:numPr>
        <w:tabs>
          <w:tab w:val="left" w:pos="1350"/>
          <w:tab w:val="left" w:pos="1875"/>
        </w:tabs>
      </w:pPr>
      <w:r>
        <w:t>Acy Cooper led discussion on a request to the Governor’s Office to reappoint the STF Governor’</w:t>
      </w:r>
      <w:r w:rsidR="006833DC">
        <w:t>s Designee seat vacancy</w:t>
      </w:r>
    </w:p>
    <w:p w:rsidR="006833DC" w:rsidRDefault="006833DC" w:rsidP="006833DC">
      <w:pPr>
        <w:tabs>
          <w:tab w:val="left" w:pos="1350"/>
          <w:tab w:val="left" w:pos="1875"/>
        </w:tabs>
      </w:pPr>
      <w:r>
        <w:t>Acy Cooper stated that it is important to have the Governor’s representative on the board to bring information and requests back to the Governor. As a Governor’s appointed board it is pertinent to have representation and communication</w:t>
      </w:r>
    </w:p>
    <w:p w:rsidR="006833DC" w:rsidRDefault="006833DC" w:rsidP="006833DC">
      <w:pPr>
        <w:tabs>
          <w:tab w:val="left" w:pos="1350"/>
          <w:tab w:val="left" w:pos="1875"/>
        </w:tabs>
      </w:pPr>
      <w:r>
        <w:t>Acy Cooper motioned to send a letter to the Governor’s Office requesting an appointment for the STF Governor’s Designee seat vacancy, 2</w:t>
      </w:r>
      <w:r w:rsidRPr="006833DC">
        <w:rPr>
          <w:vertAlign w:val="superscript"/>
        </w:rPr>
        <w:t>nd</w:t>
      </w:r>
      <w:r>
        <w:t xml:space="preserve"> Kristen Baumer. Motion carries.</w:t>
      </w:r>
    </w:p>
    <w:p w:rsidR="006833DC" w:rsidRDefault="006833DC" w:rsidP="006833DC">
      <w:pPr>
        <w:pStyle w:val="ListParagraph"/>
        <w:numPr>
          <w:ilvl w:val="0"/>
          <w:numId w:val="1"/>
        </w:numPr>
        <w:tabs>
          <w:tab w:val="left" w:pos="1350"/>
          <w:tab w:val="left" w:pos="1875"/>
        </w:tabs>
      </w:pPr>
      <w:r>
        <w:t>Evelyn Watts provided a presentation on Covid-19 seafood safety</w:t>
      </w:r>
    </w:p>
    <w:p w:rsidR="006833DC" w:rsidRDefault="006833DC" w:rsidP="006833DC">
      <w:pPr>
        <w:tabs>
          <w:tab w:val="left" w:pos="1350"/>
          <w:tab w:val="left" w:pos="1875"/>
        </w:tabs>
      </w:pPr>
      <w:r w:rsidRPr="006833DC">
        <w:rPr>
          <w:noProof/>
        </w:rPr>
        <w:drawing>
          <wp:inline distT="0" distB="0" distL="0" distR="0">
            <wp:extent cx="5494655" cy="2266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09823" cy="2273208"/>
                    </a:xfrm>
                    <a:prstGeom prst="rect">
                      <a:avLst/>
                    </a:prstGeom>
                    <a:noFill/>
                    <a:ln>
                      <a:noFill/>
                    </a:ln>
                  </pic:spPr>
                </pic:pic>
              </a:graphicData>
            </a:graphic>
          </wp:inline>
        </w:drawing>
      </w:r>
    </w:p>
    <w:p w:rsidR="006833DC" w:rsidRPr="006833DC" w:rsidRDefault="006833DC" w:rsidP="006833DC">
      <w:pPr>
        <w:autoSpaceDE w:val="0"/>
        <w:autoSpaceDN w:val="0"/>
        <w:adjustRightInd w:val="0"/>
        <w:spacing w:after="0" w:line="240" w:lineRule="auto"/>
        <w:rPr>
          <w:rFonts w:ascii="Calibri" w:hAnsi="Calibri" w:cs="Calibri"/>
          <w:color w:val="0563C2"/>
        </w:rPr>
      </w:pPr>
      <w:r w:rsidRPr="006833DC">
        <w:rPr>
          <w:rFonts w:ascii="Calibri" w:hAnsi="Calibri" w:cs="Calibri"/>
          <w:color w:val="000000"/>
        </w:rPr>
        <w:t xml:space="preserve">COVID-19 Resources are available at </w:t>
      </w:r>
      <w:r w:rsidRPr="006833DC">
        <w:rPr>
          <w:rFonts w:ascii="Calibri" w:hAnsi="Calibri" w:cs="Calibri"/>
          <w:color w:val="0563C2"/>
        </w:rPr>
        <w:t>https://www.lafisheriesforward.org/dealers-processors/</w:t>
      </w:r>
    </w:p>
    <w:p w:rsidR="006833DC" w:rsidRDefault="006833DC" w:rsidP="006833DC">
      <w:pPr>
        <w:autoSpaceDE w:val="0"/>
        <w:autoSpaceDN w:val="0"/>
        <w:adjustRightInd w:val="0"/>
        <w:spacing w:after="0" w:line="240" w:lineRule="auto"/>
        <w:rPr>
          <w:rFonts w:ascii="Calibri" w:hAnsi="Calibri" w:cs="Calibri"/>
          <w:color w:val="000000"/>
        </w:rPr>
      </w:pPr>
      <w:r w:rsidRPr="006833DC">
        <w:rPr>
          <w:rFonts w:ascii="Calibri" w:hAnsi="Calibri" w:cs="Calibri"/>
          <w:color w:val="000000"/>
        </w:rPr>
        <w:t xml:space="preserve">Also at </w:t>
      </w:r>
      <w:hyperlink r:id="rId10" w:history="1">
        <w:r w:rsidRPr="00014567">
          <w:rPr>
            <w:rStyle w:val="Hyperlink"/>
            <w:rFonts w:ascii="Calibri" w:hAnsi="Calibri" w:cs="Calibri"/>
          </w:rPr>
          <w:t>https://www.lafisheriesforward.org/harvester-and-processor-recommendations-for-handling-seafood-during-pandemic/</w:t>
        </w:r>
      </w:hyperlink>
      <w:r>
        <w:rPr>
          <w:rFonts w:ascii="Calibri" w:hAnsi="Calibri" w:cs="Calibri"/>
          <w:color w:val="0563C2"/>
        </w:rPr>
        <w:t xml:space="preserve"> </w:t>
      </w:r>
      <w:r w:rsidRPr="006833DC">
        <w:rPr>
          <w:rFonts w:ascii="Calibri" w:hAnsi="Calibri" w:cs="Calibri"/>
          <w:color w:val="000000"/>
        </w:rPr>
        <w:t>all</w:t>
      </w:r>
      <w:r>
        <w:rPr>
          <w:rFonts w:ascii="Calibri" w:hAnsi="Calibri" w:cs="Calibri"/>
          <w:color w:val="000000"/>
        </w:rPr>
        <w:t xml:space="preserve"> of</w:t>
      </w:r>
      <w:r w:rsidRPr="006833DC">
        <w:rPr>
          <w:rFonts w:ascii="Calibri" w:hAnsi="Calibri" w:cs="Calibri"/>
          <w:color w:val="000000"/>
        </w:rPr>
        <w:t xml:space="preserve"> these resources are available in English and Spanish (Vietnamese soon)</w:t>
      </w:r>
    </w:p>
    <w:p w:rsidR="00053AAD" w:rsidRPr="00053AAD" w:rsidRDefault="00053AAD" w:rsidP="006833DC">
      <w:pPr>
        <w:autoSpaceDE w:val="0"/>
        <w:autoSpaceDN w:val="0"/>
        <w:adjustRightInd w:val="0"/>
        <w:spacing w:after="0" w:line="240" w:lineRule="auto"/>
        <w:rPr>
          <w:rFonts w:ascii="Calibri" w:hAnsi="Calibri" w:cs="Calibri"/>
        </w:rPr>
      </w:pPr>
    </w:p>
    <w:p w:rsidR="00053AAD" w:rsidRPr="00053AAD" w:rsidRDefault="00053AAD" w:rsidP="00053AAD">
      <w:pPr>
        <w:autoSpaceDE w:val="0"/>
        <w:autoSpaceDN w:val="0"/>
        <w:adjustRightInd w:val="0"/>
        <w:spacing w:after="0" w:line="240" w:lineRule="auto"/>
        <w:rPr>
          <w:rFonts w:cs="Calibri-Light"/>
        </w:rPr>
      </w:pPr>
      <w:r w:rsidRPr="00053AAD">
        <w:rPr>
          <w:rFonts w:cs="Calibri-Light"/>
        </w:rPr>
        <w:t>Other resources (English)</w:t>
      </w:r>
    </w:p>
    <w:p w:rsidR="00053AAD" w:rsidRPr="00053AAD" w:rsidRDefault="00053AAD" w:rsidP="00053AAD">
      <w:pPr>
        <w:autoSpaceDE w:val="0"/>
        <w:autoSpaceDN w:val="0"/>
        <w:adjustRightInd w:val="0"/>
        <w:spacing w:after="0" w:line="240" w:lineRule="auto"/>
        <w:rPr>
          <w:rFonts w:cs="Calibri"/>
          <w:color w:val="000000"/>
        </w:rPr>
      </w:pPr>
      <w:r w:rsidRPr="00053AAD">
        <w:rPr>
          <w:rFonts w:cs="ArialMT"/>
          <w:color w:val="000000"/>
        </w:rPr>
        <w:t xml:space="preserve">• </w:t>
      </w:r>
      <w:r w:rsidRPr="00053AAD">
        <w:rPr>
          <w:rFonts w:cs="Calibri"/>
          <w:color w:val="000000"/>
        </w:rPr>
        <w:t>Public Health Emergency Response for Retail Store Managers</w:t>
      </w:r>
    </w:p>
    <w:p w:rsidR="00053AAD" w:rsidRPr="00053AAD" w:rsidRDefault="00053AAD" w:rsidP="00053AAD">
      <w:pPr>
        <w:autoSpaceDE w:val="0"/>
        <w:autoSpaceDN w:val="0"/>
        <w:adjustRightInd w:val="0"/>
        <w:spacing w:after="0" w:line="240" w:lineRule="auto"/>
        <w:rPr>
          <w:rFonts w:cs="Calibri"/>
          <w:color w:val="0563C2"/>
        </w:rPr>
      </w:pPr>
      <w:r w:rsidRPr="00053AAD">
        <w:rPr>
          <w:rFonts w:cs="Calibri"/>
          <w:color w:val="0563C2"/>
        </w:rPr>
        <w:t>https://www.lsuagcenter.com/profiles/aiverson/articles/page15845632226</w:t>
      </w:r>
    </w:p>
    <w:p w:rsidR="00053AAD" w:rsidRPr="00053AAD" w:rsidRDefault="00053AAD" w:rsidP="00053AAD">
      <w:pPr>
        <w:autoSpaceDE w:val="0"/>
        <w:autoSpaceDN w:val="0"/>
        <w:adjustRightInd w:val="0"/>
        <w:spacing w:after="0" w:line="240" w:lineRule="auto"/>
        <w:rPr>
          <w:rFonts w:cs="Calibri"/>
          <w:color w:val="0563C2"/>
        </w:rPr>
      </w:pPr>
      <w:r w:rsidRPr="00053AAD">
        <w:rPr>
          <w:rFonts w:cs="Calibri"/>
          <w:color w:val="0563C2"/>
        </w:rPr>
        <w:t>50</w:t>
      </w:r>
    </w:p>
    <w:p w:rsidR="00053AAD" w:rsidRPr="00053AAD" w:rsidRDefault="00053AAD" w:rsidP="00053AAD">
      <w:pPr>
        <w:autoSpaceDE w:val="0"/>
        <w:autoSpaceDN w:val="0"/>
        <w:adjustRightInd w:val="0"/>
        <w:spacing w:after="0" w:line="240" w:lineRule="auto"/>
        <w:rPr>
          <w:rFonts w:cs="Calibri"/>
          <w:color w:val="000000"/>
        </w:rPr>
      </w:pPr>
      <w:r w:rsidRPr="00053AAD">
        <w:rPr>
          <w:rFonts w:cs="ArialMT"/>
          <w:color w:val="000000"/>
        </w:rPr>
        <w:t xml:space="preserve">• </w:t>
      </w:r>
      <w:r w:rsidRPr="00053AAD">
        <w:rPr>
          <w:rFonts w:cs="Calibri"/>
          <w:color w:val="000000"/>
        </w:rPr>
        <w:t>Food Takeout and delivery during a Public Health Emergency</w:t>
      </w:r>
    </w:p>
    <w:p w:rsidR="00053AAD" w:rsidRPr="00053AAD" w:rsidRDefault="00053AAD" w:rsidP="00053AAD">
      <w:pPr>
        <w:autoSpaceDE w:val="0"/>
        <w:autoSpaceDN w:val="0"/>
        <w:adjustRightInd w:val="0"/>
        <w:spacing w:after="0" w:line="240" w:lineRule="auto"/>
        <w:rPr>
          <w:rFonts w:cs="Calibri"/>
          <w:color w:val="0563C2"/>
        </w:rPr>
      </w:pPr>
      <w:r w:rsidRPr="00053AAD">
        <w:rPr>
          <w:rFonts w:cs="Calibri"/>
          <w:color w:val="0563C2"/>
        </w:rPr>
        <w:t>https://www.lsuagcenter.com/profiles/aiverson/articles/page15845632226</w:t>
      </w:r>
    </w:p>
    <w:p w:rsidR="00053AAD" w:rsidRPr="00053AAD" w:rsidRDefault="00053AAD" w:rsidP="00053AAD">
      <w:pPr>
        <w:autoSpaceDE w:val="0"/>
        <w:autoSpaceDN w:val="0"/>
        <w:adjustRightInd w:val="0"/>
        <w:spacing w:after="0" w:line="240" w:lineRule="auto"/>
        <w:rPr>
          <w:rFonts w:cs="Calibri"/>
          <w:color w:val="0563C2"/>
        </w:rPr>
      </w:pPr>
      <w:r w:rsidRPr="00053AAD">
        <w:rPr>
          <w:rFonts w:cs="Calibri"/>
          <w:color w:val="0563C2"/>
        </w:rPr>
        <w:t>50</w:t>
      </w:r>
    </w:p>
    <w:p w:rsidR="00053AAD" w:rsidRPr="00053AAD" w:rsidRDefault="00053AAD" w:rsidP="00053AAD">
      <w:pPr>
        <w:autoSpaceDE w:val="0"/>
        <w:autoSpaceDN w:val="0"/>
        <w:adjustRightInd w:val="0"/>
        <w:spacing w:after="0" w:line="240" w:lineRule="auto"/>
        <w:rPr>
          <w:rFonts w:cs="Calibri"/>
          <w:color w:val="000000"/>
        </w:rPr>
      </w:pPr>
      <w:r w:rsidRPr="00053AAD">
        <w:rPr>
          <w:rFonts w:cs="ArialMT"/>
          <w:color w:val="000000"/>
        </w:rPr>
        <w:t xml:space="preserve">• </w:t>
      </w:r>
      <w:r w:rsidRPr="00053AAD">
        <w:rPr>
          <w:rFonts w:cs="Calibri"/>
          <w:color w:val="000000"/>
        </w:rPr>
        <w:t>Posters -Stop COVID-19, Our Health in in Our Hands</w:t>
      </w:r>
    </w:p>
    <w:p w:rsidR="00053AAD" w:rsidRPr="00053AAD" w:rsidRDefault="00053AAD" w:rsidP="00053AAD">
      <w:pPr>
        <w:autoSpaceDE w:val="0"/>
        <w:autoSpaceDN w:val="0"/>
        <w:adjustRightInd w:val="0"/>
        <w:spacing w:after="0" w:line="240" w:lineRule="auto"/>
        <w:rPr>
          <w:rFonts w:cs="Calibri"/>
          <w:color w:val="0563C2"/>
        </w:rPr>
      </w:pPr>
      <w:r w:rsidRPr="00053AAD">
        <w:rPr>
          <w:rFonts w:cs="Calibri"/>
          <w:color w:val="0563C2"/>
        </w:rPr>
        <w:t>https://www.lsuagcenter.com/profiles/aiverson/articles/page15850671332</w:t>
      </w:r>
    </w:p>
    <w:p w:rsidR="00053AAD" w:rsidRPr="00053AAD" w:rsidRDefault="00053AAD" w:rsidP="00053AAD">
      <w:pPr>
        <w:autoSpaceDE w:val="0"/>
        <w:autoSpaceDN w:val="0"/>
        <w:adjustRightInd w:val="0"/>
        <w:spacing w:after="0" w:line="240" w:lineRule="auto"/>
        <w:rPr>
          <w:rFonts w:cs="Calibri"/>
          <w:color w:val="0563C2"/>
        </w:rPr>
      </w:pPr>
      <w:r w:rsidRPr="00053AAD">
        <w:rPr>
          <w:rFonts w:cs="Calibri"/>
          <w:color w:val="0563C2"/>
        </w:rPr>
        <w:t>33</w:t>
      </w:r>
    </w:p>
    <w:p w:rsidR="00053AAD" w:rsidRPr="00053AAD" w:rsidRDefault="00053AAD" w:rsidP="00053AAD">
      <w:pPr>
        <w:autoSpaceDE w:val="0"/>
        <w:autoSpaceDN w:val="0"/>
        <w:adjustRightInd w:val="0"/>
        <w:spacing w:after="0" w:line="240" w:lineRule="auto"/>
        <w:rPr>
          <w:rFonts w:cs="Calibri"/>
          <w:color w:val="000000"/>
        </w:rPr>
      </w:pPr>
      <w:r w:rsidRPr="00053AAD">
        <w:rPr>
          <w:rFonts w:cs="ArialMT"/>
          <w:color w:val="000000"/>
        </w:rPr>
        <w:t xml:space="preserve">• </w:t>
      </w:r>
      <w:r w:rsidRPr="00053AAD">
        <w:rPr>
          <w:rFonts w:cs="Calibri"/>
          <w:color w:val="000000"/>
        </w:rPr>
        <w:t>Social Media Toolkit - Stop COVID-19, Our Health in in Our Hands</w:t>
      </w:r>
    </w:p>
    <w:p w:rsidR="00053AAD" w:rsidRPr="00053AAD" w:rsidRDefault="00053AAD" w:rsidP="00053AAD">
      <w:pPr>
        <w:autoSpaceDE w:val="0"/>
        <w:autoSpaceDN w:val="0"/>
        <w:adjustRightInd w:val="0"/>
        <w:spacing w:after="0" w:line="240" w:lineRule="auto"/>
        <w:rPr>
          <w:rFonts w:cs="Calibri"/>
          <w:color w:val="0563C2"/>
        </w:rPr>
      </w:pPr>
      <w:r w:rsidRPr="00053AAD">
        <w:rPr>
          <w:rFonts w:cs="Calibri"/>
          <w:color w:val="0563C2"/>
        </w:rPr>
        <w:t>https://www.lsuagcenter.com/profiles/tblanchard/articles/page158557898</w:t>
      </w:r>
    </w:p>
    <w:p w:rsidR="00053AAD" w:rsidRDefault="00053AAD" w:rsidP="00053AAD">
      <w:pPr>
        <w:autoSpaceDE w:val="0"/>
        <w:autoSpaceDN w:val="0"/>
        <w:adjustRightInd w:val="0"/>
        <w:spacing w:after="0" w:line="240" w:lineRule="auto"/>
        <w:rPr>
          <w:rFonts w:cs="Calibri"/>
          <w:color w:val="0563C2"/>
        </w:rPr>
      </w:pPr>
      <w:r w:rsidRPr="00053AAD">
        <w:rPr>
          <w:rFonts w:cs="Calibri"/>
          <w:color w:val="0563C2"/>
        </w:rPr>
        <w:t>6487</w:t>
      </w:r>
    </w:p>
    <w:p w:rsidR="00053AAD" w:rsidRDefault="00053AAD" w:rsidP="00053AAD">
      <w:pPr>
        <w:autoSpaceDE w:val="0"/>
        <w:autoSpaceDN w:val="0"/>
        <w:adjustRightInd w:val="0"/>
        <w:spacing w:after="0" w:line="240" w:lineRule="auto"/>
        <w:rPr>
          <w:rFonts w:cs="Calibri"/>
          <w:color w:val="0563C2"/>
        </w:rPr>
      </w:pPr>
    </w:p>
    <w:p w:rsidR="00053AAD" w:rsidRDefault="00053AAD" w:rsidP="00053AAD">
      <w:pPr>
        <w:pStyle w:val="ListParagraph"/>
        <w:numPr>
          <w:ilvl w:val="0"/>
          <w:numId w:val="1"/>
        </w:numPr>
        <w:autoSpaceDE w:val="0"/>
        <w:autoSpaceDN w:val="0"/>
        <w:adjustRightInd w:val="0"/>
        <w:spacing w:after="0" w:line="240" w:lineRule="auto"/>
        <w:rPr>
          <w:rFonts w:cs="Calibri"/>
        </w:rPr>
      </w:pPr>
      <w:r>
        <w:rPr>
          <w:rFonts w:cs="Calibri"/>
        </w:rPr>
        <w:t>Thomas Hymel provided a presentation on the current industry issues and resources related to Covid-19</w:t>
      </w:r>
    </w:p>
    <w:p w:rsidR="00053AAD" w:rsidRDefault="00053AAD" w:rsidP="00053AAD">
      <w:pPr>
        <w:autoSpaceDE w:val="0"/>
        <w:autoSpaceDN w:val="0"/>
        <w:adjustRightInd w:val="0"/>
        <w:spacing w:after="0" w:line="240" w:lineRule="auto"/>
        <w:rPr>
          <w:rFonts w:cs="Calibri"/>
        </w:rPr>
      </w:pPr>
      <w:r w:rsidRPr="00053AAD">
        <w:rPr>
          <w:rFonts w:cs="Calibri"/>
          <w:noProof/>
        </w:rPr>
        <w:drawing>
          <wp:inline distT="0" distB="0" distL="0" distR="0">
            <wp:extent cx="5943600" cy="3270529"/>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270529"/>
                    </a:xfrm>
                    <a:prstGeom prst="rect">
                      <a:avLst/>
                    </a:prstGeom>
                    <a:noFill/>
                    <a:ln>
                      <a:noFill/>
                    </a:ln>
                  </pic:spPr>
                </pic:pic>
              </a:graphicData>
            </a:graphic>
          </wp:inline>
        </w:drawing>
      </w:r>
    </w:p>
    <w:p w:rsidR="00053AAD" w:rsidRDefault="00053AAD" w:rsidP="00053AAD">
      <w:pPr>
        <w:tabs>
          <w:tab w:val="left" w:pos="1065"/>
        </w:tabs>
        <w:rPr>
          <w:rFonts w:cs="Calibri"/>
        </w:rPr>
      </w:pPr>
    </w:p>
    <w:p w:rsidR="00053AAD" w:rsidRDefault="00053AAD" w:rsidP="00053AAD">
      <w:pPr>
        <w:tabs>
          <w:tab w:val="left" w:pos="1065"/>
        </w:tabs>
      </w:pPr>
      <w:r>
        <w:rPr>
          <w:rFonts w:cs="Calibri"/>
        </w:rPr>
        <w:t xml:space="preserve">Find more information at </w:t>
      </w:r>
      <w:hyperlink r:id="rId12" w:history="1">
        <w:r>
          <w:rPr>
            <w:rStyle w:val="Hyperlink"/>
          </w:rPr>
          <w:t>https://louisianadirectseafood.com/</w:t>
        </w:r>
      </w:hyperlink>
    </w:p>
    <w:p w:rsidR="00053AAD" w:rsidRDefault="00053AAD" w:rsidP="00053AAD">
      <w:pPr>
        <w:tabs>
          <w:tab w:val="left" w:pos="1065"/>
        </w:tabs>
      </w:pPr>
      <w:r w:rsidRPr="00053AAD">
        <w:rPr>
          <w:b/>
        </w:rPr>
        <w:t>IX.</w:t>
      </w:r>
      <w:r>
        <w:rPr>
          <w:b/>
        </w:rPr>
        <w:t xml:space="preserve"> </w:t>
      </w:r>
      <w:r>
        <w:t>Public comment</w:t>
      </w:r>
    </w:p>
    <w:p w:rsidR="00022B00" w:rsidRDefault="00053AAD" w:rsidP="00053AAD">
      <w:pPr>
        <w:tabs>
          <w:tab w:val="left" w:pos="1065"/>
        </w:tabs>
      </w:pPr>
      <w:r>
        <w:t>Acy Cooper stated that the first thing he would like to share is regarding the federal fisheries disaster funding- after Katrina when money came down something had to be done with the money that did not include direct payments to the fishermen</w:t>
      </w:r>
      <w:r w:rsidR="00AC43F7">
        <w:t xml:space="preserve">. When we get money from Washington, D.C. there is always strings attached. If there cannot be direct payments to the fishermen, one program being discussed is putting some of the money towards the imports and using some of the money to fight this cause. Suggested ironing out a program and where the money will go so that when the money does come down a plan will be in place and the money will have already been hashed out by input from the industry. $300 million dollars is being dedicated for the disaster to be spread throughout the whole country. $300 million dollars is not that much money when you are talking about disbursing it to through the whole country. Acy suggested that LDWF and the task force work together to try and decided how the money will be split up. Encouraged every fishermen </w:t>
      </w:r>
      <w:r w:rsidR="00022B00">
        <w:t>to get certified through LDWF or to get a tax exempt number to prove that 50% or greater of your income comes from commercial fishing. If you are a commercial fishermen, this needs to be done now so that when the money comes down you will be able to prove your income.</w:t>
      </w:r>
    </w:p>
    <w:p w:rsidR="00022B00" w:rsidRDefault="00022B00" w:rsidP="00053AAD">
      <w:pPr>
        <w:tabs>
          <w:tab w:val="left" w:pos="1065"/>
        </w:tabs>
      </w:pPr>
      <w:r>
        <w:t>Peyton Cagle stated that the CARES ACT money, which Acy is referring to, which is the $300 million, we are currently hoping that in the very, very near future they will appropriate the amount of funds to each state. At that point we will know how much we are working with and we will have to come up with a way of how those funds will be distributed throughout the commercial fisheries. LDWF, along with Sea Grant, has already been working at an accelerated pace to try to gain input from task force members of each of the commercial fisheries. We are working on this now and will be reaching out to individuals to get their input on how this should be split up. At this time we still don’t know how much money</w:t>
      </w:r>
      <w:r w:rsidR="004217D1">
        <w:t xml:space="preserve"> we will be getting.</w:t>
      </w:r>
    </w:p>
    <w:p w:rsidR="0020203C" w:rsidRDefault="004217D1" w:rsidP="00053AAD">
      <w:pPr>
        <w:tabs>
          <w:tab w:val="left" w:pos="1065"/>
        </w:tabs>
      </w:pPr>
      <w:r>
        <w:t>Lance Nacio stated that last week he was involved in a vide</w:t>
      </w:r>
      <w:r w:rsidR="00AD28CD">
        <w:t>o letter to Wilbur</w:t>
      </w:r>
      <w:r>
        <w:t xml:space="preserve"> Ross and it’s from fishermen from all over the U.S. There were four of us who spoke on this video message. They are asking for an additional $1.5 billion dollars in funding for fishermen and American Seafood businesses. Designating</w:t>
      </w:r>
      <w:r w:rsidR="00D01A00">
        <w:t xml:space="preserve"> at least 50% of the funds </w:t>
      </w:r>
      <w:proofErr w:type="spellStart"/>
      <w:r w:rsidR="00D01A00">
        <w:t>to</w:t>
      </w:r>
      <w:proofErr w:type="spellEnd"/>
      <w:r w:rsidR="00D01A00">
        <w:t xml:space="preserve"> small to medium scale operations. Sending the email and information to Allison West to circulate. There is currently a letter with three million signatures on it</w:t>
      </w:r>
    </w:p>
    <w:p w:rsidR="004217D1" w:rsidRDefault="004217D1" w:rsidP="00053AAD">
      <w:pPr>
        <w:tabs>
          <w:tab w:val="left" w:pos="1065"/>
        </w:tabs>
      </w:pPr>
      <w:r>
        <w:t>Jack Isaa</w:t>
      </w:r>
      <w:r w:rsidR="00AD28CD">
        <w:t>cs stated that it looks like it might be another challenging year for imports. Imports from January through March 2020 were up about 15% in value and volume compared to what they were over the same period in 2019 of value per pound. What concerns me for Louisiana in particular is that shifts that we have seen from imports coming in, in those small categories like 51/60, 61/70 up towards the larger categories that actually had a strange impact. We have actually seen a decrease in the value per pound. By the way I estimated it for shrimp in those categories from say like 26/30 to 61/70- that kind of worries me. It is only the first three months of the year</w:t>
      </w:r>
      <w:r w:rsidR="00D17A4B">
        <w:t xml:space="preserve"> and as the year progresses</w:t>
      </w:r>
      <w:r w:rsidR="00AD28CD">
        <w:t xml:space="preserve"> I will continue t</w:t>
      </w:r>
      <w:r w:rsidR="00D17A4B">
        <w:t xml:space="preserve">o look at these data and </w:t>
      </w:r>
      <w:r w:rsidR="00AD28CD">
        <w:t>let you know what I find</w:t>
      </w:r>
    </w:p>
    <w:p w:rsidR="00D17A4B" w:rsidRDefault="00D17A4B" w:rsidP="00053AAD">
      <w:pPr>
        <w:tabs>
          <w:tab w:val="left" w:pos="1065"/>
        </w:tabs>
      </w:pPr>
      <w:r>
        <w:t xml:space="preserve">Acy Cooper stated that he has been working with Lt </w:t>
      </w:r>
      <w:r w:rsidR="00A362FA">
        <w:t>Governor</w:t>
      </w:r>
      <w:r w:rsidR="00F243F4">
        <w:t>,</w:t>
      </w:r>
      <w:r w:rsidR="00A362FA">
        <w:t xml:space="preserve"> Billy </w:t>
      </w:r>
      <w:proofErr w:type="spellStart"/>
      <w:r w:rsidR="00A362FA">
        <w:t>Nungesser</w:t>
      </w:r>
      <w:proofErr w:type="spellEnd"/>
      <w:r w:rsidR="00A362FA">
        <w:t xml:space="preserve"> to get some advertisements on WWL, if anyone cares to listen, it’s a 30-second promo and will be aired on WEZB, KWBU, and WWL AM/FM. Acy</w:t>
      </w:r>
    </w:p>
    <w:p w:rsidR="00F243F4" w:rsidRDefault="00F243F4" w:rsidP="00053AAD">
      <w:pPr>
        <w:tabs>
          <w:tab w:val="left" w:pos="1065"/>
        </w:tabs>
      </w:pPr>
      <w:r>
        <w:t>Rodney Olander suggested a STF trip to Washington, D.C. to discuss imports when it’s safe to travel again</w:t>
      </w:r>
    </w:p>
    <w:p w:rsidR="00D17A4B" w:rsidRDefault="00D17A4B" w:rsidP="00053AAD">
      <w:pPr>
        <w:tabs>
          <w:tab w:val="left" w:pos="1065"/>
        </w:tabs>
        <w:rPr>
          <w:b/>
        </w:rPr>
      </w:pPr>
      <w:r w:rsidRPr="00D17A4B">
        <w:rPr>
          <w:b/>
        </w:rPr>
        <w:t>X.</w:t>
      </w:r>
      <w:r>
        <w:rPr>
          <w:b/>
        </w:rPr>
        <w:t xml:space="preserve"> </w:t>
      </w:r>
      <w:r>
        <w:t xml:space="preserve">Next meeting set for Wednesday, August 5, 2020 for 10:00am </w:t>
      </w:r>
      <w:r w:rsidRPr="00B45510">
        <w:rPr>
          <w:strike/>
        </w:rPr>
        <w:t>in Houma</w:t>
      </w:r>
      <w:r w:rsidR="00B45510">
        <w:t xml:space="preserve"> </w:t>
      </w:r>
      <w:r w:rsidR="00B45510" w:rsidRPr="00B45510">
        <w:rPr>
          <w:b/>
        </w:rPr>
        <w:t>via webinar</w:t>
      </w:r>
    </w:p>
    <w:p w:rsidR="00B45510" w:rsidRDefault="00B45510" w:rsidP="00053AAD">
      <w:pPr>
        <w:tabs>
          <w:tab w:val="left" w:pos="1065"/>
        </w:tabs>
      </w:pPr>
      <w:r>
        <w:rPr>
          <w:b/>
        </w:rPr>
        <w:t xml:space="preserve">XI. </w:t>
      </w:r>
      <w:r w:rsidR="00F000CA">
        <w:t>George Barisich motioned to adjourn, 2</w:t>
      </w:r>
      <w:r w:rsidR="00F000CA" w:rsidRPr="00F000CA">
        <w:rPr>
          <w:vertAlign w:val="superscript"/>
        </w:rPr>
        <w:t>nd</w:t>
      </w:r>
      <w:r w:rsidR="00F000CA">
        <w:t xml:space="preserve"> by Andrew Blanchard. Motion carries.</w:t>
      </w:r>
    </w:p>
    <w:p w:rsidR="00D17A4B" w:rsidRPr="00D17A4B" w:rsidRDefault="00D17A4B" w:rsidP="00053AAD">
      <w:pPr>
        <w:tabs>
          <w:tab w:val="left" w:pos="1065"/>
        </w:tabs>
      </w:pPr>
    </w:p>
    <w:sectPr w:rsidR="00D17A4B" w:rsidRPr="00D17A4B">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58AA" w:rsidRDefault="006A58AA" w:rsidP="00E81A9F">
      <w:pPr>
        <w:spacing w:after="0" w:line="240" w:lineRule="auto"/>
      </w:pPr>
      <w:r>
        <w:separator/>
      </w:r>
    </w:p>
  </w:endnote>
  <w:endnote w:type="continuationSeparator" w:id="0">
    <w:p w:rsidR="006A58AA" w:rsidRDefault="006A58AA" w:rsidP="00E81A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Light">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A9F" w:rsidRDefault="00E81A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A9F" w:rsidRDefault="00E81A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A9F" w:rsidRDefault="00E81A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58AA" w:rsidRDefault="006A58AA" w:rsidP="00E81A9F">
      <w:pPr>
        <w:spacing w:after="0" w:line="240" w:lineRule="auto"/>
      </w:pPr>
      <w:r>
        <w:separator/>
      </w:r>
    </w:p>
  </w:footnote>
  <w:footnote w:type="continuationSeparator" w:id="0">
    <w:p w:rsidR="006A58AA" w:rsidRDefault="006A58AA" w:rsidP="00E81A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A9F" w:rsidRDefault="00E81A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A9F" w:rsidRDefault="00E81A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A9F" w:rsidRDefault="00E81A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427349"/>
    <w:multiLevelType w:val="hybridMultilevel"/>
    <w:tmpl w:val="485EB0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059"/>
    <w:rsid w:val="00022B00"/>
    <w:rsid w:val="00043B4C"/>
    <w:rsid w:val="00053AAD"/>
    <w:rsid w:val="001D3059"/>
    <w:rsid w:val="001E15C9"/>
    <w:rsid w:val="0020203C"/>
    <w:rsid w:val="004217D1"/>
    <w:rsid w:val="004F2762"/>
    <w:rsid w:val="00596F32"/>
    <w:rsid w:val="006833DC"/>
    <w:rsid w:val="006A58AA"/>
    <w:rsid w:val="007F3871"/>
    <w:rsid w:val="00856CB8"/>
    <w:rsid w:val="00871316"/>
    <w:rsid w:val="0089556F"/>
    <w:rsid w:val="009478E0"/>
    <w:rsid w:val="00947972"/>
    <w:rsid w:val="009548BD"/>
    <w:rsid w:val="00A362FA"/>
    <w:rsid w:val="00A429AE"/>
    <w:rsid w:val="00A94F30"/>
    <w:rsid w:val="00AC43F7"/>
    <w:rsid w:val="00AD28CD"/>
    <w:rsid w:val="00B45510"/>
    <w:rsid w:val="00B6359C"/>
    <w:rsid w:val="00D01A00"/>
    <w:rsid w:val="00D17A4B"/>
    <w:rsid w:val="00DC5155"/>
    <w:rsid w:val="00E30FBA"/>
    <w:rsid w:val="00E81A9F"/>
    <w:rsid w:val="00EA0D87"/>
    <w:rsid w:val="00F000CA"/>
    <w:rsid w:val="00F01EBE"/>
    <w:rsid w:val="00F243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1CBEB4D-53D3-49F6-82E6-0D76DF06D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3059"/>
    <w:pPr>
      <w:ind w:left="720"/>
      <w:contextualSpacing/>
    </w:pPr>
  </w:style>
  <w:style w:type="character" w:styleId="Hyperlink">
    <w:name w:val="Hyperlink"/>
    <w:basedOn w:val="DefaultParagraphFont"/>
    <w:uiPriority w:val="99"/>
    <w:unhideWhenUsed/>
    <w:rsid w:val="006833DC"/>
    <w:rPr>
      <w:color w:val="0563C1" w:themeColor="hyperlink"/>
      <w:u w:val="single"/>
    </w:rPr>
  </w:style>
  <w:style w:type="paragraph" w:styleId="Header">
    <w:name w:val="header"/>
    <w:basedOn w:val="Normal"/>
    <w:link w:val="HeaderChar"/>
    <w:uiPriority w:val="99"/>
    <w:unhideWhenUsed/>
    <w:rsid w:val="00E81A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1A9F"/>
  </w:style>
  <w:style w:type="paragraph" w:styleId="Footer">
    <w:name w:val="footer"/>
    <w:basedOn w:val="Normal"/>
    <w:link w:val="FooterChar"/>
    <w:uiPriority w:val="99"/>
    <w:unhideWhenUsed/>
    <w:rsid w:val="00E81A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1A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4714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uisianadirectseafood.co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lafisheriesforward.org/harvester-and-processor-recommendations-for-handling-seafood-during-pandemic/"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7D5D30-B5E4-4B3F-9CCF-9868DD0E2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6</Pages>
  <Words>1670</Words>
  <Characters>9525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Allison</dc:creator>
  <cp:keywords/>
  <dc:description/>
  <cp:lastModifiedBy>West, Allison</cp:lastModifiedBy>
  <cp:revision>20</cp:revision>
  <dcterms:created xsi:type="dcterms:W3CDTF">2020-07-29T16:14:00Z</dcterms:created>
  <dcterms:modified xsi:type="dcterms:W3CDTF">2020-08-05T18:12:00Z</dcterms:modified>
</cp:coreProperties>
</file>