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605" w:rsidRPr="00F1488E" w:rsidRDefault="00B53605" w:rsidP="00B53605">
      <w:pPr>
        <w:spacing w:line="240" w:lineRule="auto"/>
        <w:contextualSpacing/>
        <w:jc w:val="center"/>
        <w:rPr>
          <w:b/>
        </w:rPr>
      </w:pPr>
      <w:r w:rsidRPr="00F1488E">
        <w:rPr>
          <w:b/>
        </w:rPr>
        <w:t>Shrimp Task Force Minutes</w:t>
      </w:r>
    </w:p>
    <w:p w:rsidR="00B53605" w:rsidRDefault="00B53605" w:rsidP="00B53605">
      <w:pPr>
        <w:spacing w:line="240" w:lineRule="auto"/>
        <w:contextualSpacing/>
        <w:jc w:val="center"/>
        <w:rPr>
          <w:b/>
        </w:rPr>
      </w:pPr>
      <w:r w:rsidRPr="00F1488E">
        <w:rPr>
          <w:b/>
        </w:rPr>
        <w:t>Wednesday, December 18, 2024, 10:00am</w:t>
      </w:r>
    </w:p>
    <w:p w:rsidR="00B53605" w:rsidRDefault="00B53605" w:rsidP="00B53605">
      <w:pPr>
        <w:spacing w:line="240" w:lineRule="auto"/>
        <w:contextualSpacing/>
        <w:jc w:val="center"/>
        <w:rPr>
          <w:b/>
        </w:rPr>
      </w:pPr>
      <w:r>
        <w:rPr>
          <w:b/>
        </w:rPr>
        <w:t xml:space="preserve">Terrebonne Parish Council Chambers </w:t>
      </w:r>
    </w:p>
    <w:p w:rsidR="00B53605" w:rsidRDefault="00B53605" w:rsidP="00B53605">
      <w:pPr>
        <w:spacing w:line="240" w:lineRule="auto"/>
        <w:contextualSpacing/>
        <w:jc w:val="center"/>
        <w:rPr>
          <w:b/>
        </w:rPr>
      </w:pPr>
      <w:r>
        <w:rPr>
          <w:b/>
        </w:rPr>
        <w:t xml:space="preserve">8026 Main Street, Houma, LA </w:t>
      </w:r>
    </w:p>
    <w:p w:rsidR="00B53605" w:rsidRPr="00F1488E" w:rsidRDefault="00B53605" w:rsidP="00B53605">
      <w:pPr>
        <w:spacing w:line="240" w:lineRule="auto"/>
        <w:contextualSpacing/>
        <w:jc w:val="center"/>
        <w:rPr>
          <w:b/>
        </w:rPr>
      </w:pPr>
    </w:p>
    <w:p w:rsidR="00B53605" w:rsidRDefault="00B53605" w:rsidP="00B53605">
      <w:pPr>
        <w:spacing w:line="240" w:lineRule="auto"/>
        <w:contextualSpacing/>
      </w:pPr>
      <w:r w:rsidRPr="00E11AAF">
        <w:rPr>
          <w:b/>
        </w:rPr>
        <w:t>I.</w:t>
      </w:r>
      <w:r>
        <w:t xml:space="preserve"> Pledge of Allegiance</w:t>
      </w:r>
    </w:p>
    <w:p w:rsidR="00B53605" w:rsidRDefault="00B53605" w:rsidP="00B53605">
      <w:pPr>
        <w:spacing w:line="240" w:lineRule="auto"/>
        <w:contextualSpacing/>
      </w:pPr>
      <w:r w:rsidRPr="00E11AAF">
        <w:rPr>
          <w:b/>
        </w:rPr>
        <w:t>II.</w:t>
      </w:r>
      <w:r>
        <w:t xml:space="preserve"> Call to order</w:t>
      </w:r>
    </w:p>
    <w:p w:rsidR="00B53605" w:rsidRDefault="00B53605" w:rsidP="00B53605">
      <w:pPr>
        <w:spacing w:line="240" w:lineRule="auto"/>
        <w:contextualSpacing/>
      </w:pPr>
      <w:r w:rsidRPr="00E11AAF">
        <w:rPr>
          <w:b/>
        </w:rPr>
        <w:t>III.</w:t>
      </w:r>
      <w:r>
        <w:t xml:space="preserve"> Roll call and introduction of guests</w:t>
      </w:r>
    </w:p>
    <w:p w:rsidR="00B53605" w:rsidRPr="00E11AAF" w:rsidRDefault="00B53605" w:rsidP="00B53605">
      <w:pPr>
        <w:spacing w:line="240" w:lineRule="auto"/>
        <w:contextualSpacing/>
        <w:rPr>
          <w:b/>
        </w:rPr>
      </w:pPr>
      <w:r w:rsidRPr="00E11AAF">
        <w:rPr>
          <w:b/>
        </w:rPr>
        <w:t>Voting Members Present:</w:t>
      </w:r>
    </w:p>
    <w:p w:rsidR="00B53605" w:rsidRDefault="00B53605" w:rsidP="00B53605">
      <w:pPr>
        <w:spacing w:line="240" w:lineRule="auto"/>
        <w:contextualSpacing/>
      </w:pPr>
      <w:r>
        <w:t>Rodney Olander</w:t>
      </w:r>
    </w:p>
    <w:p w:rsidR="00B53605" w:rsidRDefault="00B53605" w:rsidP="00B53605">
      <w:pPr>
        <w:spacing w:line="240" w:lineRule="auto"/>
        <w:contextualSpacing/>
      </w:pPr>
      <w:r>
        <w:t>Alan Gibson</w:t>
      </w:r>
    </w:p>
    <w:p w:rsidR="00B53605" w:rsidRDefault="00B53605" w:rsidP="00B53605">
      <w:pPr>
        <w:spacing w:line="240" w:lineRule="auto"/>
        <w:contextualSpacing/>
      </w:pPr>
      <w:r>
        <w:t>Andrew Blanchard</w:t>
      </w:r>
    </w:p>
    <w:p w:rsidR="00B53605" w:rsidRDefault="00B53605" w:rsidP="00B53605">
      <w:pPr>
        <w:spacing w:line="240" w:lineRule="auto"/>
        <w:contextualSpacing/>
      </w:pPr>
      <w:r>
        <w:t>Randy Pearce</w:t>
      </w:r>
    </w:p>
    <w:p w:rsidR="00B53605" w:rsidRDefault="00B53605" w:rsidP="00B53605">
      <w:pPr>
        <w:tabs>
          <w:tab w:val="left" w:pos="6892"/>
        </w:tabs>
        <w:spacing w:line="240" w:lineRule="auto"/>
        <w:contextualSpacing/>
      </w:pPr>
      <w:r>
        <w:tab/>
      </w:r>
    </w:p>
    <w:p w:rsidR="00B53605" w:rsidRPr="00E11AAF" w:rsidRDefault="00B53605" w:rsidP="00B53605">
      <w:pPr>
        <w:spacing w:line="240" w:lineRule="auto"/>
        <w:contextualSpacing/>
        <w:rPr>
          <w:b/>
        </w:rPr>
      </w:pPr>
      <w:r w:rsidRPr="00E11AAF">
        <w:rPr>
          <w:b/>
        </w:rPr>
        <w:t>Voting Members Absent:</w:t>
      </w:r>
    </w:p>
    <w:p w:rsidR="00B53605" w:rsidRDefault="00B53605" w:rsidP="00B53605">
      <w:pPr>
        <w:spacing w:line="240" w:lineRule="auto"/>
        <w:contextualSpacing/>
      </w:pPr>
      <w:proofErr w:type="spellStart"/>
      <w:r>
        <w:t>Acy</w:t>
      </w:r>
      <w:proofErr w:type="spellEnd"/>
      <w:r>
        <w:t xml:space="preserve"> Cooper, Jr.</w:t>
      </w:r>
    </w:p>
    <w:p w:rsidR="00B53605" w:rsidRDefault="00B53605" w:rsidP="00B53605">
      <w:pPr>
        <w:spacing w:line="240" w:lineRule="auto"/>
        <w:contextualSpacing/>
      </w:pPr>
      <w:r>
        <w:t xml:space="preserve">Lance </w:t>
      </w:r>
      <w:proofErr w:type="spellStart"/>
      <w:r>
        <w:t>Nacio</w:t>
      </w:r>
      <w:proofErr w:type="spellEnd"/>
    </w:p>
    <w:p w:rsidR="00B53605" w:rsidRDefault="00B53605" w:rsidP="00B53605">
      <w:pPr>
        <w:tabs>
          <w:tab w:val="right" w:pos="9360"/>
        </w:tabs>
        <w:spacing w:line="240" w:lineRule="auto"/>
        <w:contextualSpacing/>
      </w:pPr>
      <w:r>
        <w:t>Jeff Drury</w:t>
      </w:r>
      <w:r>
        <w:tab/>
      </w:r>
    </w:p>
    <w:p w:rsidR="00B53605" w:rsidRDefault="00B53605" w:rsidP="00B53605">
      <w:pPr>
        <w:spacing w:line="240" w:lineRule="auto"/>
        <w:contextualSpacing/>
      </w:pPr>
      <w:r>
        <w:t>Phillip Tran</w:t>
      </w:r>
    </w:p>
    <w:p w:rsidR="00B53605" w:rsidRDefault="00B53605" w:rsidP="00B53605">
      <w:pPr>
        <w:spacing w:line="240" w:lineRule="auto"/>
        <w:contextualSpacing/>
      </w:pPr>
      <w:r>
        <w:t xml:space="preserve">Kristen </w:t>
      </w:r>
      <w:proofErr w:type="spellStart"/>
      <w:r>
        <w:t>Baumer</w:t>
      </w:r>
      <w:proofErr w:type="spellEnd"/>
    </w:p>
    <w:p w:rsidR="00B53605" w:rsidRDefault="00B53605" w:rsidP="00B53605">
      <w:pPr>
        <w:spacing w:line="240" w:lineRule="auto"/>
        <w:contextualSpacing/>
      </w:pPr>
      <w:r>
        <w:t>Chalin Delaune</w:t>
      </w:r>
    </w:p>
    <w:p w:rsidR="00B53605" w:rsidRPr="00E11AAF" w:rsidRDefault="00B53605" w:rsidP="00B53605">
      <w:pPr>
        <w:spacing w:line="240" w:lineRule="auto"/>
        <w:contextualSpacing/>
        <w:rPr>
          <w:b/>
        </w:rPr>
      </w:pPr>
    </w:p>
    <w:p w:rsidR="00B53605" w:rsidRPr="00E11AAF" w:rsidRDefault="00B53605" w:rsidP="00B53605">
      <w:pPr>
        <w:spacing w:line="240" w:lineRule="auto"/>
        <w:contextualSpacing/>
        <w:rPr>
          <w:b/>
        </w:rPr>
      </w:pPr>
      <w:r w:rsidRPr="00E11AAF">
        <w:rPr>
          <w:b/>
        </w:rPr>
        <w:t>Non-Voting Members Present:</w:t>
      </w:r>
    </w:p>
    <w:p w:rsidR="00B53605" w:rsidRDefault="00B53605" w:rsidP="00B53605">
      <w:pPr>
        <w:spacing w:line="240" w:lineRule="auto"/>
        <w:contextualSpacing/>
      </w:pPr>
      <w:r>
        <w:t>Neal McMillian</w:t>
      </w:r>
    </w:p>
    <w:p w:rsidR="00B53605" w:rsidRDefault="00B53605" w:rsidP="00B53605">
      <w:pPr>
        <w:spacing w:line="240" w:lineRule="auto"/>
        <w:contextualSpacing/>
      </w:pPr>
      <w:r>
        <w:t>Peyton Cagle</w:t>
      </w:r>
    </w:p>
    <w:p w:rsidR="00B53605" w:rsidRDefault="00B53605" w:rsidP="00B53605">
      <w:pPr>
        <w:spacing w:line="240" w:lineRule="auto"/>
        <w:contextualSpacing/>
      </w:pPr>
      <w:r>
        <w:t>Jack Isaacs</w:t>
      </w:r>
    </w:p>
    <w:p w:rsidR="00B53605" w:rsidRDefault="00B53605" w:rsidP="00B53605">
      <w:pPr>
        <w:spacing w:line="240" w:lineRule="auto"/>
        <w:contextualSpacing/>
      </w:pPr>
      <w:r>
        <w:t>Gene Cavalier</w:t>
      </w:r>
    </w:p>
    <w:p w:rsidR="00B53605" w:rsidRPr="00E11AAF" w:rsidRDefault="00B53605" w:rsidP="00B53605">
      <w:pPr>
        <w:spacing w:line="240" w:lineRule="auto"/>
        <w:contextualSpacing/>
        <w:rPr>
          <w:b/>
        </w:rPr>
      </w:pPr>
    </w:p>
    <w:p w:rsidR="00B53605" w:rsidRPr="00E11AAF" w:rsidRDefault="00B53605" w:rsidP="00B53605">
      <w:pPr>
        <w:spacing w:line="240" w:lineRule="auto"/>
        <w:contextualSpacing/>
        <w:rPr>
          <w:b/>
        </w:rPr>
      </w:pPr>
      <w:r w:rsidRPr="00E11AAF">
        <w:rPr>
          <w:b/>
        </w:rPr>
        <w:t>Non-Voting Members Absent:</w:t>
      </w:r>
    </w:p>
    <w:p w:rsidR="00B53605" w:rsidRDefault="00B53605" w:rsidP="00B53605">
      <w:pPr>
        <w:spacing w:line="240" w:lineRule="auto"/>
        <w:contextualSpacing/>
      </w:pPr>
      <w:r>
        <w:t>Davis Madere</w:t>
      </w:r>
    </w:p>
    <w:p w:rsidR="00B53605" w:rsidRDefault="00B53605" w:rsidP="00B53605">
      <w:pPr>
        <w:spacing w:line="240" w:lineRule="auto"/>
        <w:contextualSpacing/>
      </w:pPr>
    </w:p>
    <w:p w:rsidR="00B53605" w:rsidRDefault="00B53605" w:rsidP="00B53605">
      <w:r w:rsidRPr="00E11AAF">
        <w:rPr>
          <w:b/>
        </w:rPr>
        <w:t>IV.</w:t>
      </w:r>
      <w:r>
        <w:t xml:space="preserve"> Rodney Olander motioned to approve the October 9, 2024 meeting minutes, </w:t>
      </w:r>
      <w:proofErr w:type="gramStart"/>
      <w:r>
        <w:t>2</w:t>
      </w:r>
      <w:r w:rsidRPr="008C00D0">
        <w:rPr>
          <w:vertAlign w:val="superscript"/>
        </w:rPr>
        <w:t>nd</w:t>
      </w:r>
      <w:proofErr w:type="gramEnd"/>
      <w:r>
        <w:t xml:space="preserve"> by Randy Pearce. Motion carries.</w:t>
      </w:r>
    </w:p>
    <w:p w:rsidR="00B53605" w:rsidRDefault="00B53605" w:rsidP="00B53605">
      <w:r w:rsidRPr="00E10046">
        <w:rPr>
          <w:b/>
        </w:rPr>
        <w:t>V.</w:t>
      </w:r>
      <w:r>
        <w:t xml:space="preserve"> Rodney Olander motioned to amend the agenda by adding an item under New Business, “H. To Consider Amendments to the Special Bait Dealers Permit Regulations”, and to move item D to item A., 2</w:t>
      </w:r>
      <w:r w:rsidRPr="00E11AAF">
        <w:rPr>
          <w:vertAlign w:val="superscript"/>
        </w:rPr>
        <w:t>nd</w:t>
      </w:r>
      <w:r>
        <w:t xml:space="preserve"> by Randy Pearce. Motion carries.</w:t>
      </w:r>
    </w:p>
    <w:p w:rsidR="00B53605" w:rsidRDefault="00B53605" w:rsidP="00B53605">
      <w:r>
        <w:t>Rodney Olander Motioned to add, “IX. Public Comment”, to the agenda, 2</w:t>
      </w:r>
      <w:r w:rsidRPr="008C00D0">
        <w:rPr>
          <w:vertAlign w:val="superscript"/>
        </w:rPr>
        <w:t>nd</w:t>
      </w:r>
      <w:r>
        <w:t xml:space="preserve"> by Randy Pearce. Motion carries. </w:t>
      </w:r>
    </w:p>
    <w:p w:rsidR="00B53605" w:rsidRDefault="00B53605" w:rsidP="00B53605">
      <w:r>
        <w:t xml:space="preserve">Rodney Olander motioned to adopt the agenda as amended, </w:t>
      </w:r>
      <w:proofErr w:type="gramStart"/>
      <w:r>
        <w:t>2</w:t>
      </w:r>
      <w:r w:rsidRPr="00E10046">
        <w:rPr>
          <w:vertAlign w:val="superscript"/>
        </w:rPr>
        <w:t>nd</w:t>
      </w:r>
      <w:proofErr w:type="gramEnd"/>
      <w:r>
        <w:t xml:space="preserve"> by Alan Gibson. Motion carries.</w:t>
      </w:r>
    </w:p>
    <w:p w:rsidR="00B53605" w:rsidRDefault="00B53605" w:rsidP="00B53605">
      <w:r w:rsidRPr="00E10046">
        <w:rPr>
          <w:b/>
        </w:rPr>
        <w:t>VI.</w:t>
      </w:r>
      <w:r>
        <w:t xml:space="preserve"> Financial Report:</w:t>
      </w:r>
    </w:p>
    <w:p w:rsidR="00B53605" w:rsidRDefault="00B53605" w:rsidP="00B53605">
      <w:pPr>
        <w:spacing w:line="240" w:lineRule="auto"/>
        <w:contextualSpacing/>
      </w:pPr>
      <w:r>
        <w:t>Remaining Fund Balance- $618,866</w:t>
      </w:r>
    </w:p>
    <w:p w:rsidR="00B53605" w:rsidRDefault="00B53605" w:rsidP="00B53605">
      <w:pPr>
        <w:spacing w:line="240" w:lineRule="auto"/>
        <w:contextualSpacing/>
      </w:pPr>
      <w:r>
        <w:t>Remaining Budget Balance- $143,498</w:t>
      </w:r>
    </w:p>
    <w:p w:rsidR="00B53605" w:rsidRDefault="00B53605" w:rsidP="00B53605">
      <w:pPr>
        <w:spacing w:line="240" w:lineRule="auto"/>
        <w:contextualSpacing/>
      </w:pPr>
    </w:p>
    <w:p w:rsidR="00B53605" w:rsidRDefault="00B53605" w:rsidP="00B53605">
      <w:pPr>
        <w:spacing w:line="240" w:lineRule="auto"/>
        <w:contextualSpacing/>
      </w:pPr>
      <w:r>
        <w:lastRenderedPageBreak/>
        <w:t xml:space="preserve">Rodney Olander motioned to accept the Financial Report as presented, </w:t>
      </w:r>
      <w:proofErr w:type="gramStart"/>
      <w:r>
        <w:t>2</w:t>
      </w:r>
      <w:r w:rsidRPr="008C00D0">
        <w:rPr>
          <w:vertAlign w:val="superscript"/>
        </w:rPr>
        <w:t>nd</w:t>
      </w:r>
      <w:proofErr w:type="gramEnd"/>
      <w:r>
        <w:t xml:space="preserve"> by Randy Pearce. Motion carries.</w:t>
      </w:r>
    </w:p>
    <w:p w:rsidR="00B53605" w:rsidRDefault="00B53605" w:rsidP="00B53605">
      <w:pPr>
        <w:spacing w:line="240" w:lineRule="auto"/>
        <w:contextualSpacing/>
      </w:pPr>
      <w:r w:rsidRPr="00E10046">
        <w:rPr>
          <w:b/>
        </w:rPr>
        <w:t>VII.</w:t>
      </w:r>
      <w:r>
        <w:t xml:space="preserve"> The task force heard an update on the Federal Shrimp Permit Report</w:t>
      </w:r>
    </w:p>
    <w:p w:rsidR="00B53605" w:rsidRDefault="00B53605" w:rsidP="00B53605">
      <w:pPr>
        <w:spacing w:line="240" w:lineRule="auto"/>
        <w:contextualSpacing/>
      </w:pPr>
    </w:p>
    <w:p w:rsidR="00B53605" w:rsidRDefault="00B53605" w:rsidP="00B53605">
      <w:r w:rsidRPr="00E10046">
        <w:rPr>
          <w:b/>
        </w:rPr>
        <w:t>VIII.</w:t>
      </w:r>
      <w:r>
        <w:t xml:space="preserve"> New Business</w:t>
      </w:r>
    </w:p>
    <w:p w:rsidR="00B53605" w:rsidRDefault="00B53605" w:rsidP="00B53605">
      <w:pPr>
        <w:pStyle w:val="ListParagraph"/>
        <w:numPr>
          <w:ilvl w:val="0"/>
          <w:numId w:val="1"/>
        </w:numPr>
      </w:pPr>
      <w:r>
        <w:t>Gene Cavalier led discussion on re-appropriating STF funding for shrimp testing to the Department of Ag and Forestry</w:t>
      </w:r>
    </w:p>
    <w:p w:rsidR="00B53605" w:rsidRDefault="00B53605" w:rsidP="00B53605">
      <w:r>
        <w:t xml:space="preserve">Rodney Olander motioned to re-appropriate the funding that </w:t>
      </w:r>
      <w:proofErr w:type="gramStart"/>
      <w:r>
        <w:t>was slated</w:t>
      </w:r>
      <w:proofErr w:type="gramEnd"/>
      <w:r>
        <w:t xml:space="preserve"> for shrimp testing, originally sent to LA Department of Health, to the LA Department of Ag and Forestry for $50,000, 2</w:t>
      </w:r>
      <w:r w:rsidRPr="0031453E">
        <w:rPr>
          <w:vertAlign w:val="superscript"/>
        </w:rPr>
        <w:t>nd</w:t>
      </w:r>
      <w:r>
        <w:t xml:space="preserve"> by Alan Gibson. Motion carries.</w:t>
      </w:r>
    </w:p>
    <w:p w:rsidR="00B53605" w:rsidRDefault="00B53605" w:rsidP="00B53605">
      <w:pPr>
        <w:pStyle w:val="ListParagraph"/>
        <w:numPr>
          <w:ilvl w:val="0"/>
          <w:numId w:val="1"/>
        </w:numPr>
      </w:pPr>
      <w:r>
        <w:t>Mike McDonough provided a presentation on the East Cameron 346 Special Artificial Reef Site</w:t>
      </w:r>
    </w:p>
    <w:p w:rsidR="00B53605" w:rsidRDefault="00B53605" w:rsidP="00B53605">
      <w:r w:rsidRPr="00E10046">
        <w:rPr>
          <w:noProof/>
        </w:rPr>
        <w:drawing>
          <wp:inline distT="0" distB="0" distL="0" distR="0" wp14:anchorId="67EF8890" wp14:editId="6B56DDA4">
            <wp:extent cx="4572638" cy="3429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572638" cy="3429479"/>
                    </a:xfrm>
                    <a:prstGeom prst="rect">
                      <a:avLst/>
                    </a:prstGeom>
                  </pic:spPr>
                </pic:pic>
              </a:graphicData>
            </a:graphic>
          </wp:inline>
        </w:drawing>
      </w:r>
    </w:p>
    <w:p w:rsidR="00B53605" w:rsidRDefault="00B53605" w:rsidP="00B53605">
      <w:r w:rsidRPr="00E10046">
        <w:rPr>
          <w:noProof/>
        </w:rPr>
        <w:drawing>
          <wp:inline distT="0" distB="0" distL="0" distR="0" wp14:anchorId="7E81DAE7" wp14:editId="56B7D9B6">
            <wp:extent cx="4572638" cy="34294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72638" cy="3429479"/>
                    </a:xfrm>
                    <a:prstGeom prst="rect">
                      <a:avLst/>
                    </a:prstGeom>
                  </pic:spPr>
                </pic:pic>
              </a:graphicData>
            </a:graphic>
          </wp:inline>
        </w:drawing>
      </w:r>
    </w:p>
    <w:p w:rsidR="00B53605" w:rsidRDefault="00B53605" w:rsidP="00B53605">
      <w:r w:rsidRPr="00E10046">
        <w:rPr>
          <w:noProof/>
        </w:rPr>
        <w:drawing>
          <wp:inline distT="0" distB="0" distL="0" distR="0" wp14:anchorId="6627F674" wp14:editId="2626AA17">
            <wp:extent cx="4572638" cy="3429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72638" cy="3429479"/>
                    </a:xfrm>
                    <a:prstGeom prst="rect">
                      <a:avLst/>
                    </a:prstGeom>
                  </pic:spPr>
                </pic:pic>
              </a:graphicData>
            </a:graphic>
          </wp:inline>
        </w:drawing>
      </w:r>
    </w:p>
    <w:p w:rsidR="00B53605" w:rsidRDefault="00B53605" w:rsidP="00B53605">
      <w:r w:rsidRPr="00E10046">
        <w:rPr>
          <w:noProof/>
        </w:rPr>
        <w:drawing>
          <wp:inline distT="0" distB="0" distL="0" distR="0" wp14:anchorId="3458080D" wp14:editId="3039B071">
            <wp:extent cx="4572638" cy="342947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72638" cy="3429479"/>
                    </a:xfrm>
                    <a:prstGeom prst="rect">
                      <a:avLst/>
                    </a:prstGeom>
                  </pic:spPr>
                </pic:pic>
              </a:graphicData>
            </a:graphic>
          </wp:inline>
        </w:drawing>
      </w:r>
    </w:p>
    <w:p w:rsidR="00B53605" w:rsidRDefault="00B53605" w:rsidP="00B53605">
      <w:r w:rsidRPr="00E10046">
        <w:rPr>
          <w:noProof/>
        </w:rPr>
        <w:drawing>
          <wp:inline distT="0" distB="0" distL="0" distR="0" wp14:anchorId="3032B119" wp14:editId="23C0E1F4">
            <wp:extent cx="4572638" cy="34294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2638" cy="3429479"/>
                    </a:xfrm>
                    <a:prstGeom prst="rect">
                      <a:avLst/>
                    </a:prstGeom>
                  </pic:spPr>
                </pic:pic>
              </a:graphicData>
            </a:graphic>
          </wp:inline>
        </w:drawing>
      </w:r>
    </w:p>
    <w:p w:rsidR="00B53605" w:rsidRDefault="00B53605" w:rsidP="00B53605"/>
    <w:p w:rsidR="00B53605" w:rsidRDefault="00B53605" w:rsidP="00B53605">
      <w:pPr>
        <w:pStyle w:val="ListParagraph"/>
        <w:numPr>
          <w:ilvl w:val="0"/>
          <w:numId w:val="1"/>
        </w:numPr>
      </w:pPr>
      <w:r>
        <w:t xml:space="preserve">Jason </w:t>
      </w:r>
      <w:proofErr w:type="spellStart"/>
      <w:r>
        <w:t>Froeba</w:t>
      </w:r>
      <w:proofErr w:type="spellEnd"/>
      <w:r>
        <w:t xml:space="preserve"> provided an update on the Equipment Grant Program</w:t>
      </w:r>
    </w:p>
    <w:p w:rsidR="00B53605" w:rsidRDefault="00B53605" w:rsidP="00B53605">
      <w:pPr>
        <w:rPr>
          <w:noProof/>
        </w:rPr>
      </w:pPr>
    </w:p>
    <w:p w:rsidR="00B53605" w:rsidRDefault="00B53605" w:rsidP="00B53605">
      <w:r>
        <w:rPr>
          <w:noProof/>
        </w:rPr>
        <w:drawing>
          <wp:inline distT="0" distB="0" distL="0" distR="0" wp14:anchorId="39A90743" wp14:editId="248862F8">
            <wp:extent cx="4418534" cy="286264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103).png"/>
                    <pic:cNvPicPr/>
                  </pic:nvPicPr>
                  <pic:blipFill rotWithShape="1">
                    <a:blip r:embed="rId10">
                      <a:extLst>
                        <a:ext uri="{28A0092B-C50C-407E-A947-70E740481C1C}">
                          <a14:useLocalDpi xmlns:a14="http://schemas.microsoft.com/office/drawing/2010/main" val="0"/>
                        </a:ext>
                      </a:extLst>
                    </a:blip>
                    <a:srcRect l="13773" t="20087" r="40398" b="27129"/>
                    <a:stretch/>
                  </pic:blipFill>
                  <pic:spPr bwMode="auto">
                    <a:xfrm>
                      <a:off x="0" y="0"/>
                      <a:ext cx="4424840" cy="2866726"/>
                    </a:xfrm>
                    <a:prstGeom prst="rect">
                      <a:avLst/>
                    </a:prstGeom>
                    <a:ln>
                      <a:noFill/>
                    </a:ln>
                    <a:extLst>
                      <a:ext uri="{53640926-AAD7-44D8-BBD7-CCE9431645EC}">
                        <a14:shadowObscured xmlns:a14="http://schemas.microsoft.com/office/drawing/2010/main"/>
                      </a:ext>
                    </a:extLst>
                  </pic:spPr>
                </pic:pic>
              </a:graphicData>
            </a:graphic>
          </wp:inline>
        </w:drawing>
      </w:r>
    </w:p>
    <w:p w:rsidR="00B53605" w:rsidRDefault="00B53605" w:rsidP="00B53605">
      <w:r>
        <w:t xml:space="preserve">Supplies were added as allowable expenses in the spend plan </w:t>
      </w:r>
    </w:p>
    <w:p w:rsidR="00B53605" w:rsidRDefault="00B53605" w:rsidP="00B53605">
      <w:pPr>
        <w:pStyle w:val="ListParagraph"/>
        <w:numPr>
          <w:ilvl w:val="0"/>
          <w:numId w:val="1"/>
        </w:numPr>
      </w:pPr>
      <w:r>
        <w:t xml:space="preserve">The task force tabled item, “D. To Consider Writing a Letter of Support for a Grant Proposal,  “Enhancing Louisiana Shrimp Market Demand: A Sustainable Approach to Premium Quality with Natural Solutions” until the next meeting when Dr. </w:t>
      </w:r>
      <w:proofErr w:type="spellStart"/>
      <w:r>
        <w:t>Sathivel</w:t>
      </w:r>
      <w:proofErr w:type="spellEnd"/>
      <w:r>
        <w:t xml:space="preserve"> can attend </w:t>
      </w:r>
    </w:p>
    <w:p w:rsidR="00B53605" w:rsidRDefault="00B53605" w:rsidP="00B53605">
      <w:pPr>
        <w:pStyle w:val="ListParagraph"/>
        <w:numPr>
          <w:ilvl w:val="0"/>
          <w:numId w:val="1"/>
        </w:numPr>
      </w:pPr>
      <w:r>
        <w:t xml:space="preserve">David Williams provided an update on SeaD Consulting’s shrimp testing </w:t>
      </w:r>
    </w:p>
    <w:p w:rsidR="00B53605" w:rsidRPr="00A83AC3" w:rsidRDefault="00B53605" w:rsidP="00B53605">
      <w:r w:rsidRPr="00A83AC3">
        <w:rPr>
          <w:rFonts w:cstheme="minorHAnsi"/>
        </w:rPr>
        <w:t>David Williams</w:t>
      </w:r>
      <w:r>
        <w:rPr>
          <w:rFonts w:cstheme="minorHAnsi"/>
        </w:rPr>
        <w:t xml:space="preserve"> explained the sampling process, stating</w:t>
      </w:r>
      <w:r w:rsidRPr="00A83AC3">
        <w:rPr>
          <w:rFonts w:cstheme="minorHAnsi"/>
        </w:rPr>
        <w:t xml:space="preserve"> that </w:t>
      </w:r>
      <w:r>
        <w:rPr>
          <w:rFonts w:cstheme="minorHAnsi"/>
        </w:rPr>
        <w:t>they took the Baton Rouge</w:t>
      </w:r>
      <w:r w:rsidRPr="00A83AC3">
        <w:rPr>
          <w:rFonts w:cstheme="minorHAnsi"/>
        </w:rPr>
        <w:t xml:space="preserve"> area, used records including those from the Health Department and search engines, selected a large number of restaurants, and used a random number-generating program to drop it down to the 22 restaurants that </w:t>
      </w:r>
      <w:proofErr w:type="gramStart"/>
      <w:r w:rsidRPr="00A83AC3">
        <w:rPr>
          <w:rFonts w:cstheme="minorHAnsi"/>
        </w:rPr>
        <w:t>were sampled</w:t>
      </w:r>
      <w:proofErr w:type="gramEnd"/>
      <w:r w:rsidRPr="00A83AC3">
        <w:rPr>
          <w:rFonts w:cstheme="minorHAnsi"/>
        </w:rPr>
        <w:t xml:space="preserve">. </w:t>
      </w:r>
      <w:r w:rsidRPr="00A83AC3">
        <w:rPr>
          <w:rFonts w:cstheme="minorHAnsi"/>
          <w:bCs/>
        </w:rPr>
        <w:t xml:space="preserve">When visiting a restaurant that is going to be sampled they looked at the outside and inside of the restaurant, looked at the menu items, what we tried to do is if we saw somebody ordering something in front of us. We tried ordering the same item so that we were not biased. </w:t>
      </w:r>
      <w:r>
        <w:rPr>
          <w:rFonts w:eastAsia="Times New Roman" w:cstheme="minorHAnsi"/>
          <w:bCs/>
        </w:rPr>
        <w:t>We</w:t>
      </w:r>
      <w:r w:rsidRPr="00A83AC3">
        <w:rPr>
          <w:rFonts w:eastAsia="Times New Roman" w:cstheme="minorHAnsi"/>
          <w:bCs/>
        </w:rPr>
        <w:t xml:space="preserve"> take a sample, take a picture of the menu, we take a picture of the product presented to us. We take a picture of the product going into the container. We numerate that container, then we freeze it down, and then we take it back and test it.</w:t>
      </w:r>
      <w:r>
        <w:rPr>
          <w:rFonts w:eastAsia="Times New Roman" w:cstheme="minorHAnsi"/>
          <w:bCs/>
        </w:rPr>
        <w:t xml:space="preserve"> In this circumstance, we</w:t>
      </w:r>
      <w:r w:rsidRPr="00A83AC3">
        <w:rPr>
          <w:rFonts w:eastAsia="Times New Roman" w:cstheme="minorHAnsi"/>
          <w:bCs/>
        </w:rPr>
        <w:t xml:space="preserve"> used Florida State University because they have been involved in a lot of sampling, and</w:t>
      </w:r>
      <w:r>
        <w:rPr>
          <w:rFonts w:eastAsia="Times New Roman" w:cstheme="minorHAnsi"/>
          <w:bCs/>
        </w:rPr>
        <w:t xml:space="preserve"> we</w:t>
      </w:r>
      <w:r w:rsidRPr="00A83AC3">
        <w:rPr>
          <w:rFonts w:eastAsia="Times New Roman" w:cstheme="minorHAnsi"/>
          <w:bCs/>
        </w:rPr>
        <w:t xml:space="preserve"> did not have the capacity to do it </w:t>
      </w:r>
      <w:r>
        <w:rPr>
          <w:rFonts w:eastAsia="Times New Roman" w:cstheme="minorHAnsi"/>
          <w:bCs/>
        </w:rPr>
        <w:t>ourselves</w:t>
      </w:r>
      <w:r w:rsidRPr="00A83AC3">
        <w:rPr>
          <w:rFonts w:eastAsia="Times New Roman" w:cstheme="minorHAnsi"/>
          <w:bCs/>
        </w:rPr>
        <w:t xml:space="preserve">. Took 22 samples and nearly every single restaurant did not comply with any form of labeling. Out of the 22 samples, </w:t>
      </w:r>
      <w:proofErr w:type="gramStart"/>
      <w:r w:rsidRPr="00A83AC3">
        <w:rPr>
          <w:rFonts w:eastAsia="Times New Roman" w:cstheme="minorHAnsi"/>
          <w:bCs/>
        </w:rPr>
        <w:t>there</w:t>
      </w:r>
      <w:r w:rsidRPr="00A83AC3">
        <w:rPr>
          <w:rFonts w:eastAsia="Times New Roman" w:cstheme="minorHAnsi"/>
        </w:rPr>
        <w:t xml:space="preserve"> w</w:t>
      </w:r>
      <w:r>
        <w:rPr>
          <w:rFonts w:eastAsia="Times New Roman" w:cstheme="minorHAnsi"/>
        </w:rPr>
        <w:t>ere six samples that were</w:t>
      </w:r>
      <w:r w:rsidRPr="00A83AC3">
        <w:rPr>
          <w:rFonts w:eastAsia="Times New Roman" w:cstheme="minorHAnsi"/>
        </w:rPr>
        <w:t xml:space="preserve"> imported farm raised shrimp</w:t>
      </w:r>
      <w:proofErr w:type="gramEnd"/>
      <w:r w:rsidRPr="00A83AC3">
        <w:rPr>
          <w:rFonts w:eastAsia="Times New Roman" w:cstheme="minorHAnsi"/>
        </w:rPr>
        <w:t xml:space="preserve"> </w:t>
      </w:r>
      <w:r w:rsidRPr="00A83AC3">
        <w:rPr>
          <w:rFonts w:eastAsia="Times New Roman" w:cstheme="minorHAnsi"/>
          <w:bCs/>
        </w:rPr>
        <w:t xml:space="preserve">and it was not indicated on the restaurant, though by the restaurant those were imported shrimp. </w:t>
      </w:r>
      <w:r w:rsidRPr="00A83AC3">
        <w:rPr>
          <w:rFonts w:eastAsia="Times New Roman" w:cstheme="minorHAnsi"/>
        </w:rPr>
        <w:t>Therefore, out of 22</w:t>
      </w:r>
      <w:r>
        <w:rPr>
          <w:rFonts w:eastAsia="Times New Roman" w:cstheme="minorHAnsi"/>
        </w:rPr>
        <w:t>,</w:t>
      </w:r>
      <w:r w:rsidRPr="00A83AC3">
        <w:rPr>
          <w:rFonts w:eastAsia="Times New Roman" w:cstheme="minorHAnsi"/>
        </w:rPr>
        <w:t xml:space="preserve"> we have six samples that </w:t>
      </w:r>
      <w:proofErr w:type="gramStart"/>
      <w:r w:rsidRPr="00A83AC3">
        <w:rPr>
          <w:rFonts w:eastAsia="Times New Roman" w:cstheme="minorHAnsi"/>
        </w:rPr>
        <w:t>were incorrectly labeled</w:t>
      </w:r>
      <w:proofErr w:type="gramEnd"/>
      <w:r w:rsidRPr="00A83AC3">
        <w:rPr>
          <w:rFonts w:eastAsia="Times New Roman" w:cstheme="minorHAnsi"/>
        </w:rPr>
        <w:t>, which is just a little bit under 30%. The future law coming</w:t>
      </w:r>
      <w:r>
        <w:rPr>
          <w:rFonts w:eastAsia="Times New Roman" w:cstheme="minorHAnsi"/>
        </w:rPr>
        <w:t xml:space="preserve"> up needs to </w:t>
      </w:r>
      <w:proofErr w:type="gramStart"/>
      <w:r>
        <w:rPr>
          <w:rFonts w:eastAsia="Times New Roman" w:cstheme="minorHAnsi"/>
        </w:rPr>
        <w:t>be implemented</w:t>
      </w:r>
      <w:proofErr w:type="gramEnd"/>
      <w:r>
        <w:rPr>
          <w:rFonts w:eastAsia="Times New Roman" w:cstheme="minorHAnsi"/>
        </w:rPr>
        <w:t xml:space="preserve"> and</w:t>
      </w:r>
      <w:r w:rsidRPr="00A83AC3">
        <w:rPr>
          <w:rFonts w:eastAsia="Times New Roman" w:cstheme="minorHAnsi"/>
        </w:rPr>
        <w:t xml:space="preserve"> the only way it can really be implemented is by testing of the product on the plate</w:t>
      </w:r>
    </w:p>
    <w:p w:rsidR="00B53605" w:rsidRDefault="00B53605" w:rsidP="00B53605">
      <w:r>
        <w:t>David Williams stated that they have a bunch of news organizations that this information is distributed to, can add to distribution list, can target specific areas, will get TV coverage around the state across the coast, if anyone has a good contact asked that they pass on that information</w:t>
      </w:r>
    </w:p>
    <w:p w:rsidR="00B53605" w:rsidRDefault="00B53605" w:rsidP="00B53605">
      <w:r>
        <w:t>Rodney Olander motioned to move item, G.  To Consider Appointing a LA Shrimp Task Force Representative to Approve SeaD Consulting Contract and Payments” up on the agenda and take up that item at this point on the agenda, 2</w:t>
      </w:r>
      <w:r w:rsidRPr="00E828F3">
        <w:rPr>
          <w:vertAlign w:val="superscript"/>
        </w:rPr>
        <w:t>nd</w:t>
      </w:r>
      <w:r>
        <w:t xml:space="preserve"> by Alan Gibson. Motion carries.</w:t>
      </w:r>
    </w:p>
    <w:p w:rsidR="00B53605" w:rsidRDefault="00B53605" w:rsidP="00B53605">
      <w:pPr>
        <w:pStyle w:val="ListParagraph"/>
        <w:numPr>
          <w:ilvl w:val="0"/>
          <w:numId w:val="1"/>
        </w:numPr>
      </w:pPr>
      <w:r>
        <w:t xml:space="preserve">The task force considered appointing a LSTF representative to approve SeaD Consulting contract and payments </w:t>
      </w:r>
    </w:p>
    <w:p w:rsidR="00B53605" w:rsidRDefault="00B53605" w:rsidP="00B53605">
      <w:r>
        <w:t xml:space="preserve">Need 1-2 liaisons from TF to approve press releases </w:t>
      </w:r>
    </w:p>
    <w:p w:rsidR="00B53605" w:rsidRDefault="00B53605" w:rsidP="00B53605">
      <w:r>
        <w:t>Rodney Olander motioned to appoint Andrew Blanchard and Rodney Olander to serve as the representatives to approve the invoices and press releases for SeaD Consulting, 2</w:t>
      </w:r>
      <w:r w:rsidRPr="00537178">
        <w:rPr>
          <w:vertAlign w:val="superscript"/>
        </w:rPr>
        <w:t>nd</w:t>
      </w:r>
      <w:r>
        <w:t xml:space="preserve"> by Randy Pearce. Motion carries. </w:t>
      </w:r>
    </w:p>
    <w:p w:rsidR="00B53605" w:rsidRDefault="00B53605" w:rsidP="00B53605">
      <w:pPr>
        <w:pStyle w:val="ListParagraph"/>
        <w:numPr>
          <w:ilvl w:val="0"/>
          <w:numId w:val="1"/>
        </w:numPr>
      </w:pPr>
      <w:r>
        <w:t xml:space="preserve">The board heard an update from the International Trade Commission meeting </w:t>
      </w:r>
    </w:p>
    <w:p w:rsidR="00B53605" w:rsidRDefault="00B53605" w:rsidP="00B53605">
      <w:r>
        <w:t>Putting tariffs on shrimp, lawsuit on ITC, needed shrimp input, ITC voted in shrimp industry’s favor</w:t>
      </w:r>
    </w:p>
    <w:p w:rsidR="00B53605" w:rsidRDefault="00B53605" w:rsidP="00B53605">
      <w:proofErr w:type="gramStart"/>
      <w:r>
        <w:t>Andy Gibson stated that the case originated by ASPA on behalf of the industry, it’s an open trade case, it’s been completed, was successful in generating in excess of $3M to the general fund, hope that with new admin in D.C. will help find ways to get the money back to the industry, quota needs to be addressed still, the answer that needs to be addressed is a quota on shrimp imports</w:t>
      </w:r>
      <w:proofErr w:type="gramEnd"/>
    </w:p>
    <w:p w:rsidR="00B53605" w:rsidRDefault="00B53605" w:rsidP="00B53605">
      <w:r>
        <w:t xml:space="preserve">Rodney Olander stated that the task force asked for a 25% reduction in imports in D.C. but the </w:t>
      </w:r>
      <w:proofErr w:type="gramStart"/>
      <w:r>
        <w:t>%</w:t>
      </w:r>
      <w:proofErr w:type="gramEnd"/>
      <w:r>
        <w:t xml:space="preserve"> can fluctuate depending on consumption and supply </w:t>
      </w:r>
    </w:p>
    <w:p w:rsidR="00B53605" w:rsidRDefault="00B53605" w:rsidP="00B53605">
      <w:pPr>
        <w:pStyle w:val="ListParagraph"/>
        <w:numPr>
          <w:ilvl w:val="0"/>
          <w:numId w:val="1"/>
        </w:numPr>
      </w:pPr>
      <w:r>
        <w:t>The task force considered amendments to the Special Bait Dealer Permit Regulations</w:t>
      </w:r>
    </w:p>
    <w:p w:rsidR="00B53605" w:rsidRDefault="00B53605" w:rsidP="00B53605">
      <w:pPr>
        <w:numPr>
          <w:ilvl w:val="0"/>
          <w:numId w:val="2"/>
        </w:numPr>
        <w:shd w:val="clear" w:color="auto" w:fill="FFFFFF"/>
        <w:spacing w:before="100" w:beforeAutospacing="1" w:after="100" w:afterAutospacing="1" w:line="240" w:lineRule="auto"/>
        <w:ind w:left="60" w:right="60"/>
        <w:rPr>
          <w:rFonts w:ascii="Helvetica" w:eastAsia="Times New Roman" w:hAnsi="Helvetica" w:cs="Times New Roman"/>
          <w:color w:val="232333"/>
          <w:sz w:val="23"/>
          <w:szCs w:val="23"/>
        </w:rPr>
      </w:pPr>
      <w:r w:rsidRPr="009326E6">
        <w:rPr>
          <w:rFonts w:cstheme="minorHAnsi"/>
        </w:rPr>
        <w:t>Clay Boudreaux from La</w:t>
      </w:r>
      <w:r>
        <w:rPr>
          <w:rFonts w:cstheme="minorHAnsi"/>
        </w:rPr>
        <w:t>ke Hermi</w:t>
      </w:r>
      <w:r w:rsidRPr="009326E6">
        <w:rPr>
          <w:rFonts w:cstheme="minorHAnsi"/>
        </w:rPr>
        <w:t>tage, lower Plaquemines Parish,</w:t>
      </w:r>
      <w:r>
        <w:rPr>
          <w:rFonts w:cstheme="minorHAnsi"/>
        </w:rPr>
        <w:t xml:space="preserve"> would like to discuss the</w:t>
      </w:r>
      <w:r w:rsidRPr="009326E6">
        <w:rPr>
          <w:rFonts w:cstheme="minorHAnsi"/>
        </w:rPr>
        <w:t xml:space="preserve"> Live Bait Shrimp Dealers Permit, Stated that he presently holds all the permits and licenses at the Department of Wildlife and Fisheries Office that are required for business.</w:t>
      </w:r>
      <w:r>
        <w:rPr>
          <w:rFonts w:cstheme="minorHAnsi"/>
          <w:bCs/>
        </w:rPr>
        <w:t xml:space="preserve"> S</w:t>
      </w:r>
      <w:r w:rsidRPr="009326E6">
        <w:rPr>
          <w:rFonts w:cstheme="minorHAnsi"/>
          <w:bCs/>
        </w:rPr>
        <w:t>tarted my busines</w:t>
      </w:r>
      <w:r>
        <w:rPr>
          <w:rFonts w:cstheme="minorHAnsi"/>
          <w:bCs/>
        </w:rPr>
        <w:t>s in 1999, t</w:t>
      </w:r>
      <w:r w:rsidRPr="009326E6">
        <w:rPr>
          <w:rFonts w:cstheme="minorHAnsi"/>
          <w:bCs/>
        </w:rPr>
        <w:t>his coming year makes 26 years that I've been operating a fishing lodge i</w:t>
      </w:r>
      <w:r>
        <w:rPr>
          <w:rFonts w:cstheme="minorHAnsi"/>
          <w:bCs/>
        </w:rPr>
        <w:t>n a marina down in Plaquemines P</w:t>
      </w:r>
      <w:r w:rsidRPr="009326E6">
        <w:rPr>
          <w:rFonts w:cstheme="minorHAnsi"/>
          <w:bCs/>
        </w:rPr>
        <w:t>arish.</w:t>
      </w:r>
      <w:r w:rsidRPr="009326E6">
        <w:rPr>
          <w:rFonts w:cstheme="minorHAnsi"/>
        </w:rPr>
        <w:t xml:space="preserve"> </w:t>
      </w:r>
      <w:r w:rsidRPr="009326E6">
        <w:rPr>
          <w:rFonts w:eastAsia="Times New Roman" w:cstheme="minorHAnsi"/>
        </w:rPr>
        <w:t xml:space="preserve">Beginning of this year, I asked two local agents to come on my boat, and I told them what I wanted to do. They looked at my permits. We had a discussion, and they told me that I was legal to sell the live shrimp off my bait boat. </w:t>
      </w:r>
      <w:r w:rsidRPr="009326E6">
        <w:rPr>
          <w:rFonts w:eastAsia="Times New Roman" w:cstheme="minorHAnsi"/>
          <w:bCs/>
        </w:rPr>
        <w:t>The way I've been doing it is that I catch the live</w:t>
      </w:r>
      <w:r>
        <w:rPr>
          <w:rFonts w:eastAsia="Times New Roman" w:cstheme="minorHAnsi"/>
          <w:bCs/>
        </w:rPr>
        <w:t xml:space="preserve"> </w:t>
      </w:r>
      <w:r w:rsidRPr="009326E6">
        <w:rPr>
          <w:rFonts w:eastAsia="Times New Roman" w:cstheme="minorHAnsi"/>
          <w:bCs/>
        </w:rPr>
        <w:t>shrimp with my bai</w:t>
      </w:r>
      <w:r>
        <w:rPr>
          <w:rFonts w:eastAsia="Times New Roman" w:cstheme="minorHAnsi"/>
          <w:bCs/>
        </w:rPr>
        <w:t>t license,</w:t>
      </w:r>
      <w:r w:rsidRPr="009326E6">
        <w:rPr>
          <w:rFonts w:eastAsia="Times New Roman" w:cstheme="minorHAnsi"/>
          <w:bCs/>
        </w:rPr>
        <w:t xml:space="preserve"> I bring them home, put them in my </w:t>
      </w:r>
      <w:r>
        <w:rPr>
          <w:rFonts w:eastAsia="Times New Roman" w:cstheme="minorHAnsi"/>
          <w:bCs/>
        </w:rPr>
        <w:t xml:space="preserve">brick and mortar tank, then </w:t>
      </w:r>
      <w:r w:rsidRPr="009326E6">
        <w:rPr>
          <w:rFonts w:eastAsia="Times New Roman" w:cstheme="minorHAnsi"/>
        </w:rPr>
        <w:t>call Baton Rouge and tell them that I'm back from trawling.</w:t>
      </w:r>
      <w:r w:rsidRPr="00EE19FA">
        <w:rPr>
          <w:rFonts w:eastAsia="Times New Roman" w:cstheme="minorHAnsi"/>
        </w:rPr>
        <w:t xml:space="preserve"> </w:t>
      </w:r>
      <w:r w:rsidRPr="00EE19FA">
        <w:rPr>
          <w:rFonts w:eastAsia="Times New Roman" w:cstheme="minorHAnsi"/>
          <w:bCs/>
        </w:rPr>
        <w:t xml:space="preserve">I transfer ownership of the shrimp from my bait license to the wholesale retail license. This year there was an opportunity for me to go anchor down in </w:t>
      </w:r>
      <w:proofErr w:type="spellStart"/>
      <w:r w:rsidRPr="00EE19FA">
        <w:rPr>
          <w:rFonts w:eastAsia="Times New Roman" w:cstheme="minorHAnsi"/>
          <w:bCs/>
        </w:rPr>
        <w:t>Barataria</w:t>
      </w:r>
      <w:proofErr w:type="spellEnd"/>
      <w:r w:rsidRPr="00EE19FA">
        <w:rPr>
          <w:rFonts w:eastAsia="Times New Roman" w:cstheme="minorHAnsi"/>
          <w:bCs/>
        </w:rPr>
        <w:t xml:space="preserve"> Bay and sell to the </w:t>
      </w:r>
      <w:proofErr w:type="gramStart"/>
      <w:r w:rsidRPr="00EE19FA">
        <w:rPr>
          <w:rFonts w:eastAsia="Times New Roman" w:cstheme="minorHAnsi"/>
          <w:bCs/>
        </w:rPr>
        <w:t>fishermen</w:t>
      </w:r>
      <w:proofErr w:type="gramEnd"/>
      <w:r w:rsidRPr="00EE19FA">
        <w:rPr>
          <w:rFonts w:eastAsia="Times New Roman" w:cstheme="minorHAnsi"/>
          <w:bCs/>
        </w:rPr>
        <w:t xml:space="preserve">. </w:t>
      </w:r>
      <w:r w:rsidRPr="00EE19FA">
        <w:rPr>
          <w:rFonts w:cstheme="minorHAnsi"/>
        </w:rPr>
        <w:t xml:space="preserve">Tarpon Rodeo weekend, a big weekend, two agents boarded my boat, </w:t>
      </w:r>
      <w:r w:rsidRPr="00EE19FA">
        <w:rPr>
          <w:rFonts w:eastAsia="Times New Roman" w:cstheme="minorHAnsi"/>
        </w:rPr>
        <w:t>I gave them my license, and they said that I was violating the Title 76, section 4, of the bait license. Now I did not have the frames or the nets on my boat, because I have a hydraulic system. I have a monorail system that I take my frames off for me to cross the bay. I said, Sir, I'm not vi</w:t>
      </w:r>
      <w:r>
        <w:rPr>
          <w:rFonts w:eastAsia="Times New Roman" w:cstheme="minorHAnsi"/>
        </w:rPr>
        <w:t>olating the Title 76, section 4, b</w:t>
      </w:r>
      <w:r w:rsidRPr="00EE19FA">
        <w:rPr>
          <w:rFonts w:eastAsia="Times New Roman" w:cstheme="minorHAnsi"/>
          <w:bCs/>
        </w:rPr>
        <w:t>ecause I don't even have nets on my boat, I said I'm operating under my wholesale retail license. He asked his partner what he thought. They pushed off from my boat. They called their c</w:t>
      </w:r>
      <w:r>
        <w:rPr>
          <w:rFonts w:eastAsia="Times New Roman" w:cstheme="minorHAnsi"/>
          <w:bCs/>
        </w:rPr>
        <w:t>aptain. He came back to my boat, r</w:t>
      </w:r>
      <w:r w:rsidRPr="00EE19FA">
        <w:rPr>
          <w:rFonts w:eastAsia="Times New Roman" w:cstheme="minorHAnsi"/>
        </w:rPr>
        <w:t xml:space="preserve">ead me my Miranda rights, seized my bait license, and wrote me a class 4 citation. I went home, called the two agents that told me it was okay to do what I was doing, and they said that they would take care of it. They came to Baton Rouge the following week, had a discussion. </w:t>
      </w:r>
      <w:r w:rsidRPr="00EE19FA">
        <w:rPr>
          <w:rFonts w:eastAsia="Times New Roman" w:cstheme="minorHAnsi"/>
          <w:bCs/>
        </w:rPr>
        <w:t>A few days after</w:t>
      </w:r>
      <w:r>
        <w:rPr>
          <w:rFonts w:eastAsia="Times New Roman" w:cstheme="minorHAnsi"/>
          <w:bCs/>
        </w:rPr>
        <w:t xml:space="preserve"> that a </w:t>
      </w:r>
      <w:r w:rsidRPr="00EE19FA">
        <w:rPr>
          <w:rFonts w:eastAsia="Times New Roman" w:cstheme="minorHAnsi"/>
          <w:bCs/>
        </w:rPr>
        <w:t>lieutenant called me up and told me to void the ticket</w:t>
      </w:r>
      <w:r w:rsidRPr="00EE19FA">
        <w:rPr>
          <w:rFonts w:eastAsia="Times New Roman" w:cstheme="minorHAnsi"/>
        </w:rPr>
        <w:t>, but</w:t>
      </w:r>
      <w:r w:rsidRPr="00EE19FA">
        <w:rPr>
          <w:rFonts w:eastAsia="Times New Roman" w:cstheme="minorHAnsi"/>
          <w:bCs/>
        </w:rPr>
        <w:t xml:space="preserve"> he said that there was still some discrepancy and interpretation in the law on this that would need to </w:t>
      </w:r>
      <w:proofErr w:type="gramStart"/>
      <w:r w:rsidRPr="00EE19FA">
        <w:rPr>
          <w:rFonts w:eastAsia="Times New Roman" w:cstheme="minorHAnsi"/>
          <w:bCs/>
        </w:rPr>
        <w:t>be cleared up</w:t>
      </w:r>
      <w:proofErr w:type="gramEnd"/>
      <w:r w:rsidRPr="00EE19FA">
        <w:rPr>
          <w:rFonts w:eastAsia="Times New Roman" w:cstheme="minorHAnsi"/>
          <w:bCs/>
        </w:rPr>
        <w:t xml:space="preserve">. </w:t>
      </w:r>
      <w:proofErr w:type="gramStart"/>
      <w:r w:rsidRPr="00EE19FA">
        <w:rPr>
          <w:rFonts w:eastAsia="Times New Roman" w:cstheme="minorHAnsi"/>
          <w:color w:val="232333"/>
        </w:rPr>
        <w:t>I'm</w:t>
      </w:r>
      <w:proofErr w:type="gramEnd"/>
      <w:r w:rsidRPr="00EE19FA">
        <w:rPr>
          <w:rFonts w:eastAsia="Times New Roman" w:cstheme="minorHAnsi"/>
          <w:color w:val="232333"/>
        </w:rPr>
        <w:t xml:space="preserve"> here today to ask, is there any wa</w:t>
      </w:r>
      <w:r>
        <w:rPr>
          <w:rFonts w:eastAsia="Times New Roman" w:cstheme="minorHAnsi"/>
          <w:color w:val="232333"/>
        </w:rPr>
        <w:t>y possible that we can, if the task force</w:t>
      </w:r>
      <w:r w:rsidRPr="00EE19FA">
        <w:rPr>
          <w:rFonts w:eastAsia="Times New Roman" w:cstheme="minorHAnsi"/>
          <w:color w:val="232333"/>
        </w:rPr>
        <w:t xml:space="preserve"> approve</w:t>
      </w:r>
      <w:r>
        <w:rPr>
          <w:rFonts w:eastAsia="Times New Roman" w:cstheme="minorHAnsi"/>
          <w:color w:val="232333"/>
        </w:rPr>
        <w:t xml:space="preserve">s of me selling </w:t>
      </w:r>
      <w:r w:rsidRPr="00EE19FA">
        <w:rPr>
          <w:rFonts w:eastAsia="Times New Roman" w:cstheme="minorHAnsi"/>
          <w:color w:val="232333"/>
        </w:rPr>
        <w:t>live shrimp to the fishermen off my boat during a closed shrimp</w:t>
      </w:r>
      <w:r>
        <w:rPr>
          <w:rFonts w:eastAsia="Times New Roman" w:cstheme="minorHAnsi"/>
          <w:color w:val="232333"/>
        </w:rPr>
        <w:t xml:space="preserve"> season</w:t>
      </w:r>
      <w:r w:rsidRPr="00EE19FA">
        <w:rPr>
          <w:rFonts w:eastAsia="Times New Roman" w:cstheme="minorHAnsi"/>
          <w:color w:val="232333"/>
        </w:rPr>
        <w:t>, what would be the path forward</w:t>
      </w:r>
      <w:r>
        <w:rPr>
          <w:rFonts w:eastAsia="Times New Roman" w:cstheme="minorHAnsi"/>
          <w:color w:val="232333"/>
        </w:rPr>
        <w:t>?</w:t>
      </w:r>
    </w:p>
    <w:p w:rsidR="00B53605" w:rsidRPr="005362A9" w:rsidRDefault="00B53605" w:rsidP="00B53605">
      <w:pPr>
        <w:shd w:val="clear" w:color="auto" w:fill="FFFFFF"/>
        <w:spacing w:before="100" w:beforeAutospacing="1" w:after="100" w:afterAutospacing="1" w:line="240" w:lineRule="auto"/>
        <w:ind w:left="60" w:right="60"/>
        <w:rPr>
          <w:rFonts w:eastAsia="Times New Roman" w:cstheme="minorHAnsi"/>
          <w:color w:val="232333"/>
        </w:rPr>
      </w:pPr>
      <w:r w:rsidRPr="005362A9">
        <w:rPr>
          <w:rFonts w:cstheme="minorHAnsi"/>
        </w:rPr>
        <w:t>Peyton Cagle stat</w:t>
      </w:r>
      <w:r>
        <w:rPr>
          <w:rFonts w:cstheme="minorHAnsi"/>
        </w:rPr>
        <w:t>ed that</w:t>
      </w:r>
      <w:r w:rsidRPr="005362A9">
        <w:rPr>
          <w:rFonts w:cstheme="minorHAnsi"/>
        </w:rPr>
        <w:t xml:space="preserve"> one of the major requirements for getting a bait permit is having a land-based facility. </w:t>
      </w:r>
      <w:r w:rsidRPr="005362A9">
        <w:rPr>
          <w:rFonts w:eastAsia="Times New Roman" w:cstheme="minorHAnsi"/>
          <w:color w:val="232333"/>
        </w:rPr>
        <w:t>The vessel that f</w:t>
      </w:r>
      <w:r>
        <w:rPr>
          <w:rFonts w:eastAsia="Times New Roman" w:cstheme="minorHAnsi"/>
          <w:color w:val="232333"/>
        </w:rPr>
        <w:t>ishes is fishing underneath the</w:t>
      </w:r>
      <w:r w:rsidRPr="005362A9">
        <w:rPr>
          <w:rFonts w:eastAsia="Times New Roman" w:cstheme="minorHAnsi"/>
          <w:color w:val="232333"/>
        </w:rPr>
        <w:t xml:space="preserve"> license of t</w:t>
      </w:r>
      <w:r>
        <w:rPr>
          <w:rFonts w:eastAsia="Times New Roman" w:cstheme="minorHAnsi"/>
          <w:color w:val="232333"/>
        </w:rPr>
        <w:t xml:space="preserve">he land-based facility. So </w:t>
      </w:r>
      <w:r w:rsidRPr="005362A9">
        <w:rPr>
          <w:rFonts w:eastAsia="Times New Roman" w:cstheme="minorHAnsi"/>
          <w:color w:val="232333"/>
        </w:rPr>
        <w:t>that's the dif</w:t>
      </w:r>
      <w:r>
        <w:rPr>
          <w:rFonts w:eastAsia="Times New Roman" w:cstheme="minorHAnsi"/>
          <w:color w:val="232333"/>
        </w:rPr>
        <w:t>ference between a Fresh Products and Bait Permit</w:t>
      </w:r>
      <w:r w:rsidRPr="005362A9">
        <w:rPr>
          <w:rFonts w:eastAsia="Times New Roman" w:cstheme="minorHAnsi"/>
          <w:color w:val="232333"/>
        </w:rPr>
        <w:t xml:space="preserve">, because </w:t>
      </w:r>
      <w:r>
        <w:rPr>
          <w:rFonts w:eastAsia="Times New Roman" w:cstheme="minorHAnsi"/>
          <w:color w:val="232333"/>
        </w:rPr>
        <w:t>I may own the</w:t>
      </w:r>
      <w:r w:rsidRPr="005362A9">
        <w:rPr>
          <w:rFonts w:eastAsia="Times New Roman" w:cstheme="minorHAnsi"/>
          <w:color w:val="232333"/>
        </w:rPr>
        <w:t xml:space="preserve"> land facility and have som</w:t>
      </w:r>
      <w:r>
        <w:rPr>
          <w:rFonts w:eastAsia="Times New Roman" w:cstheme="minorHAnsi"/>
          <w:color w:val="232333"/>
        </w:rPr>
        <w:t>eone else fishing for me, rather</w:t>
      </w:r>
      <w:r w:rsidRPr="005362A9">
        <w:rPr>
          <w:rFonts w:eastAsia="Times New Roman" w:cstheme="minorHAnsi"/>
          <w:color w:val="232333"/>
        </w:rPr>
        <w:t xml:space="preserve"> than </w:t>
      </w:r>
      <w:proofErr w:type="gramStart"/>
      <w:r w:rsidRPr="005362A9">
        <w:rPr>
          <w:rFonts w:eastAsia="Times New Roman" w:cstheme="minorHAnsi"/>
          <w:color w:val="232333"/>
        </w:rPr>
        <w:t>you're</w:t>
      </w:r>
      <w:proofErr w:type="gramEnd"/>
      <w:r w:rsidRPr="005362A9">
        <w:rPr>
          <w:rFonts w:eastAsia="Times New Roman" w:cstheme="minorHAnsi"/>
          <w:color w:val="232333"/>
        </w:rPr>
        <w:t xml:space="preserve"> fishing your catch and selling it. The stipulation of not selling catch on the water was t</w:t>
      </w:r>
      <w:r>
        <w:rPr>
          <w:rFonts w:eastAsia="Times New Roman" w:cstheme="minorHAnsi"/>
          <w:color w:val="232333"/>
        </w:rPr>
        <w:t>o make sure that basically</w:t>
      </w:r>
      <w:r w:rsidRPr="005362A9">
        <w:rPr>
          <w:rFonts w:eastAsia="Times New Roman" w:cstheme="minorHAnsi"/>
          <w:color w:val="232333"/>
        </w:rPr>
        <w:t xml:space="preserve"> everything was being done legally that your you're not selling your own catch, although you're catching it. </w:t>
      </w:r>
      <w:proofErr w:type="gramStart"/>
      <w:r w:rsidRPr="005362A9">
        <w:rPr>
          <w:rFonts w:eastAsia="Times New Roman" w:cstheme="minorHAnsi"/>
          <w:color w:val="232333"/>
        </w:rPr>
        <w:t>You're</w:t>
      </w:r>
      <w:proofErr w:type="gramEnd"/>
      <w:r w:rsidRPr="005362A9">
        <w:rPr>
          <w:rFonts w:eastAsia="Times New Roman" w:cstheme="minorHAnsi"/>
          <w:color w:val="232333"/>
        </w:rPr>
        <w:t xml:space="preserve"> fishing under this other license, which is the bait license. Therefore, that is kind of the separation between the two. The bait permit gives you the abil</w:t>
      </w:r>
      <w:r>
        <w:rPr>
          <w:rFonts w:eastAsia="Times New Roman" w:cstheme="minorHAnsi"/>
          <w:color w:val="232333"/>
        </w:rPr>
        <w:t>ity to fish during closed season.</w:t>
      </w:r>
    </w:p>
    <w:p w:rsidR="00B53605" w:rsidRDefault="00B53605" w:rsidP="00B53605">
      <w:r>
        <w:t xml:space="preserve"> Andrew Blanchard stated that he will put it on the LDWF Commission agenda and see when we can get it on the agenda to be addressed, may not be in January may be in February at least for discussion at the Commission level</w:t>
      </w:r>
    </w:p>
    <w:p w:rsidR="00B53605" w:rsidRDefault="00B53605" w:rsidP="00B53605">
      <w:r>
        <w:t xml:space="preserve">Rocky </w:t>
      </w:r>
      <w:proofErr w:type="spellStart"/>
      <w:r>
        <w:t>Decharo</w:t>
      </w:r>
      <w:proofErr w:type="spellEnd"/>
      <w:r>
        <w:t xml:space="preserve"> stated that brought up the this topic at a previous meeting, this may do more damage if allowed to sell on the water</w:t>
      </w:r>
    </w:p>
    <w:p w:rsidR="00B53605" w:rsidRDefault="00B53605" w:rsidP="00B53605">
      <w:r>
        <w:t>Rodney Olander stated that a land-based business should still be a requirement but would like to look into the possibility of adding the stipulation of selling off the boat</w:t>
      </w:r>
    </w:p>
    <w:p w:rsidR="00B53605" w:rsidRDefault="00B53605" w:rsidP="00B53605">
      <w:pPr>
        <w:pStyle w:val="ListParagraph"/>
        <w:numPr>
          <w:ilvl w:val="0"/>
          <w:numId w:val="1"/>
        </w:numPr>
      </w:pPr>
      <w:r>
        <w:t>The task force discussed STF Hill meetings for Washington, D.C. trip</w:t>
      </w:r>
    </w:p>
    <w:p w:rsidR="00B53605" w:rsidRDefault="00B53605" w:rsidP="00B53605">
      <w:pPr>
        <w:pStyle w:val="ListParagraph"/>
        <w:numPr>
          <w:ilvl w:val="0"/>
          <w:numId w:val="1"/>
        </w:numPr>
      </w:pPr>
      <w:r>
        <w:t>The task force considered funding for billboard advertisements in conjunction with LDAF</w:t>
      </w:r>
    </w:p>
    <w:p w:rsidR="00B53605" w:rsidRDefault="00B53605" w:rsidP="00B53605">
      <w:r>
        <w:t xml:space="preserve">Gene Cavalier stated that public relations at LDAF said they could get some figures for billboards and see if a staff member can come to a future meeting to go over this with the task force and discuss options </w:t>
      </w:r>
    </w:p>
    <w:p w:rsidR="00B53605" w:rsidRDefault="00B53605" w:rsidP="00B53605">
      <w:pPr>
        <w:pStyle w:val="ListParagraph"/>
        <w:numPr>
          <w:ilvl w:val="0"/>
          <w:numId w:val="1"/>
        </w:numPr>
      </w:pPr>
      <w:r>
        <w:t>Officer elections</w:t>
      </w:r>
    </w:p>
    <w:p w:rsidR="00B53605" w:rsidRDefault="00B53605" w:rsidP="00B53605">
      <w:r>
        <w:t>Rodney Olander motioned to open the floor for officer elections, 2</w:t>
      </w:r>
      <w:r w:rsidRPr="00282E84">
        <w:rPr>
          <w:vertAlign w:val="superscript"/>
        </w:rPr>
        <w:t>nd</w:t>
      </w:r>
      <w:r>
        <w:t xml:space="preserve"> by Alan Gibson. Motion carries.</w:t>
      </w:r>
    </w:p>
    <w:p w:rsidR="00B53605" w:rsidRDefault="00B53605" w:rsidP="00B53605">
      <w:r>
        <w:t xml:space="preserve">Alan Gibson motioned to elect Rodney Olander as the STF </w:t>
      </w:r>
      <w:proofErr w:type="gramStart"/>
      <w:r>
        <w:t>chairman</w:t>
      </w:r>
      <w:proofErr w:type="gramEnd"/>
      <w:r>
        <w:t>, 2</w:t>
      </w:r>
      <w:r w:rsidRPr="00282E84">
        <w:rPr>
          <w:vertAlign w:val="superscript"/>
        </w:rPr>
        <w:t>nd</w:t>
      </w:r>
      <w:r>
        <w:t xml:space="preserve"> by Randy Pearce. Motion carries.</w:t>
      </w:r>
    </w:p>
    <w:p w:rsidR="00B53605" w:rsidRDefault="00B53605" w:rsidP="00B53605">
      <w:r>
        <w:t>Rodney Olander motioned to elect Andrew Blanchard as the STF vice-chair, 2</w:t>
      </w:r>
      <w:r w:rsidRPr="00282E84">
        <w:rPr>
          <w:vertAlign w:val="superscript"/>
        </w:rPr>
        <w:t>nd</w:t>
      </w:r>
      <w:r>
        <w:t xml:space="preserve"> by Randy Pearce. Motion carries.</w:t>
      </w:r>
    </w:p>
    <w:p w:rsidR="00B53605" w:rsidRDefault="00B53605" w:rsidP="00B53605">
      <w:r w:rsidRPr="00F779A9">
        <w:rPr>
          <w:b/>
        </w:rPr>
        <w:t>IX.</w:t>
      </w:r>
      <w:r>
        <w:t xml:space="preserve"> Public Comment:</w:t>
      </w:r>
    </w:p>
    <w:p w:rsidR="00B53605" w:rsidRPr="00A17970" w:rsidRDefault="00B53605" w:rsidP="00B53605">
      <w:pPr>
        <w:shd w:val="clear" w:color="auto" w:fill="FFFFFF"/>
        <w:spacing w:before="100" w:beforeAutospacing="1" w:after="100" w:afterAutospacing="1" w:line="240" w:lineRule="auto"/>
        <w:ind w:left="60" w:right="60"/>
        <w:rPr>
          <w:rFonts w:ascii="Helvetica" w:eastAsia="Times New Roman" w:hAnsi="Helvetica" w:cs="Times New Roman"/>
          <w:b/>
          <w:bCs/>
          <w:color w:val="232333"/>
          <w:sz w:val="23"/>
          <w:szCs w:val="23"/>
        </w:rPr>
      </w:pPr>
      <w:r w:rsidRPr="004B1C30">
        <w:rPr>
          <w:rFonts w:cstheme="minorHAnsi"/>
        </w:rPr>
        <w:t xml:space="preserve">Peyton Cagle stated </w:t>
      </w:r>
      <w:r w:rsidRPr="004B1C30">
        <w:rPr>
          <w:rFonts w:eastAsia="Times New Roman" w:cstheme="minorHAnsi"/>
          <w:bCs/>
          <w:color w:val="232333"/>
        </w:rPr>
        <w:t xml:space="preserve">the shrimp AP meeting that took place on Monday they provided information on observer data specifically for the </w:t>
      </w:r>
      <w:r w:rsidRPr="00A17970">
        <w:rPr>
          <w:rFonts w:eastAsia="Times New Roman" w:cstheme="minorHAnsi"/>
          <w:color w:val="232333"/>
        </w:rPr>
        <w:t>small tooth sawfish and manta ray</w:t>
      </w:r>
      <w:r w:rsidRPr="00A17970">
        <w:rPr>
          <w:rFonts w:ascii="Helvetica" w:eastAsia="Times New Roman" w:hAnsi="Helvetica" w:cs="Times New Roman"/>
          <w:color w:val="232333"/>
          <w:sz w:val="23"/>
          <w:szCs w:val="23"/>
        </w:rPr>
        <w:t>.</w:t>
      </w:r>
    </w:p>
    <w:p w:rsidR="00B53605" w:rsidRDefault="00B53605" w:rsidP="00B53605">
      <w:pPr>
        <w:shd w:val="clear" w:color="auto" w:fill="FFFFFF"/>
        <w:spacing w:before="100" w:beforeAutospacing="1" w:after="100" w:afterAutospacing="1" w:line="240" w:lineRule="auto"/>
        <w:ind w:left="-300" w:right="60"/>
        <w:rPr>
          <w:rFonts w:ascii="Helvetica" w:eastAsia="Times New Roman" w:hAnsi="Helvetica" w:cs="Times New Roman"/>
          <w:b/>
          <w:bCs/>
          <w:noProof/>
          <w:color w:val="232333"/>
          <w:sz w:val="23"/>
          <w:szCs w:val="23"/>
        </w:rPr>
      </w:pPr>
    </w:p>
    <w:p w:rsidR="00B53605" w:rsidRDefault="00B53605" w:rsidP="00B53605">
      <w:pPr>
        <w:shd w:val="clear" w:color="auto" w:fill="FFFFFF"/>
        <w:spacing w:before="100" w:beforeAutospacing="1" w:after="100" w:afterAutospacing="1" w:line="240" w:lineRule="auto"/>
        <w:ind w:left="-300" w:right="60"/>
        <w:rPr>
          <w:rFonts w:ascii="Helvetica" w:eastAsia="Times New Roman" w:hAnsi="Helvetica" w:cs="Times New Roman"/>
          <w:b/>
          <w:bCs/>
          <w:color w:val="232333"/>
          <w:sz w:val="23"/>
          <w:szCs w:val="23"/>
        </w:rPr>
      </w:pPr>
      <w:r>
        <w:rPr>
          <w:rFonts w:ascii="Helvetica" w:eastAsia="Times New Roman" w:hAnsi="Helvetica" w:cs="Times New Roman"/>
          <w:b/>
          <w:bCs/>
          <w:noProof/>
          <w:color w:val="232333"/>
          <w:sz w:val="23"/>
          <w:szCs w:val="23"/>
        </w:rPr>
        <w:drawing>
          <wp:inline distT="0" distB="0" distL="0" distR="0" wp14:anchorId="1F497E77" wp14:editId="618561D0">
            <wp:extent cx="4450506" cy="2506418"/>
            <wp:effectExtent l="0" t="0" r="762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104).png"/>
                    <pic:cNvPicPr/>
                  </pic:nvPicPr>
                  <pic:blipFill rotWithShape="1">
                    <a:blip r:embed="rId11" cstate="print">
                      <a:extLst>
                        <a:ext uri="{28A0092B-C50C-407E-A947-70E740481C1C}">
                          <a14:useLocalDpi xmlns:a14="http://schemas.microsoft.com/office/drawing/2010/main" val="0"/>
                        </a:ext>
                      </a:extLst>
                    </a:blip>
                    <a:srcRect l="13879" t="18173" r="11228" b="6845"/>
                    <a:stretch/>
                  </pic:blipFill>
                  <pic:spPr bwMode="auto">
                    <a:xfrm>
                      <a:off x="0" y="0"/>
                      <a:ext cx="4451298" cy="2506864"/>
                    </a:xfrm>
                    <a:prstGeom prst="rect">
                      <a:avLst/>
                    </a:prstGeom>
                    <a:ln>
                      <a:noFill/>
                    </a:ln>
                    <a:extLst>
                      <a:ext uri="{53640926-AAD7-44D8-BBD7-CCE9431645EC}">
                        <a14:shadowObscured xmlns:a14="http://schemas.microsoft.com/office/drawing/2010/main"/>
                      </a:ext>
                    </a:extLst>
                  </pic:spPr>
                </pic:pic>
              </a:graphicData>
            </a:graphic>
          </wp:inline>
        </w:drawing>
      </w:r>
    </w:p>
    <w:p w:rsidR="00B53605" w:rsidRDefault="00B53605" w:rsidP="00B53605">
      <w:pPr>
        <w:shd w:val="clear" w:color="auto" w:fill="FFFFFF"/>
        <w:spacing w:before="100" w:beforeAutospacing="1" w:after="100" w:afterAutospacing="1" w:line="240" w:lineRule="auto"/>
        <w:ind w:left="-300" w:right="60"/>
        <w:rPr>
          <w:rFonts w:ascii="Helvetica" w:eastAsia="Times New Roman" w:hAnsi="Helvetica" w:cs="Times New Roman"/>
          <w:b/>
          <w:bCs/>
          <w:noProof/>
          <w:color w:val="232333"/>
          <w:sz w:val="23"/>
          <w:szCs w:val="23"/>
        </w:rPr>
      </w:pPr>
    </w:p>
    <w:p w:rsidR="00B53605" w:rsidRPr="00A17970" w:rsidRDefault="00B53605" w:rsidP="00B53605">
      <w:pPr>
        <w:shd w:val="clear" w:color="auto" w:fill="FFFFFF"/>
        <w:spacing w:before="100" w:beforeAutospacing="1" w:after="100" w:afterAutospacing="1" w:line="240" w:lineRule="auto"/>
        <w:ind w:left="-300" w:right="60"/>
        <w:rPr>
          <w:rFonts w:ascii="Helvetica" w:eastAsia="Times New Roman" w:hAnsi="Helvetica" w:cs="Times New Roman"/>
          <w:b/>
          <w:bCs/>
          <w:color w:val="232333"/>
          <w:sz w:val="23"/>
          <w:szCs w:val="23"/>
        </w:rPr>
      </w:pPr>
      <w:r>
        <w:rPr>
          <w:rFonts w:ascii="Helvetica" w:eastAsia="Times New Roman" w:hAnsi="Helvetica" w:cs="Times New Roman"/>
          <w:b/>
          <w:bCs/>
          <w:noProof/>
          <w:color w:val="232333"/>
          <w:sz w:val="23"/>
          <w:szCs w:val="23"/>
        </w:rPr>
        <w:drawing>
          <wp:inline distT="0" distB="0" distL="0" distR="0" wp14:anchorId="55064672" wp14:editId="6CC9741B">
            <wp:extent cx="4437717" cy="2480822"/>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105).png"/>
                    <pic:cNvPicPr/>
                  </pic:nvPicPr>
                  <pic:blipFill rotWithShape="1">
                    <a:blip r:embed="rId12" cstate="print">
                      <a:extLst>
                        <a:ext uri="{28A0092B-C50C-407E-A947-70E740481C1C}">
                          <a14:useLocalDpi xmlns:a14="http://schemas.microsoft.com/office/drawing/2010/main" val="0"/>
                        </a:ext>
                      </a:extLst>
                    </a:blip>
                    <a:srcRect l="13770" t="18940" r="11544" b="6834"/>
                    <a:stretch/>
                  </pic:blipFill>
                  <pic:spPr bwMode="auto">
                    <a:xfrm>
                      <a:off x="0" y="0"/>
                      <a:ext cx="4439028" cy="2481555"/>
                    </a:xfrm>
                    <a:prstGeom prst="rect">
                      <a:avLst/>
                    </a:prstGeom>
                    <a:ln>
                      <a:noFill/>
                    </a:ln>
                    <a:extLst>
                      <a:ext uri="{53640926-AAD7-44D8-BBD7-CCE9431645EC}">
                        <a14:shadowObscured xmlns:a14="http://schemas.microsoft.com/office/drawing/2010/main"/>
                      </a:ext>
                    </a:extLst>
                  </pic:spPr>
                </pic:pic>
              </a:graphicData>
            </a:graphic>
          </wp:inline>
        </w:drawing>
      </w:r>
    </w:p>
    <w:p w:rsidR="00B53605" w:rsidRDefault="00B53605" w:rsidP="00B53605">
      <w:r>
        <w:t xml:space="preserve">The Davis Pond Advisory Committee met this month and we have STF representation on that Committee, two representatives, no one attended, trying to stress that we have seats for the industry on that committee and </w:t>
      </w:r>
      <w:proofErr w:type="gramStart"/>
      <w:r>
        <w:t>it’s</w:t>
      </w:r>
      <w:proofErr w:type="gramEnd"/>
      <w:r>
        <w:t xml:space="preserve"> important to be present to voice concerns on the operation of Davis Pond. Looking for a couple of additional people to fill in as well. </w:t>
      </w:r>
    </w:p>
    <w:p w:rsidR="00B53605" w:rsidRDefault="00B53605" w:rsidP="00B53605">
      <w:r>
        <w:t xml:space="preserve">Peyton Cagle stated that he took a new position within the LDWF, will remain as the STF biologist but eventually there will be a new </w:t>
      </w:r>
      <w:r w:rsidRPr="00A17970">
        <w:t>crustacean</w:t>
      </w:r>
      <w:r>
        <w:t xml:space="preserve"> biologist </w:t>
      </w:r>
    </w:p>
    <w:p w:rsidR="00B53605" w:rsidRDefault="00B53605" w:rsidP="00B53605">
      <w:r>
        <w:t xml:space="preserve">Rocky </w:t>
      </w:r>
      <w:proofErr w:type="spellStart"/>
      <w:r>
        <w:t>Decharo</w:t>
      </w:r>
      <w:proofErr w:type="spellEnd"/>
      <w:r>
        <w:t xml:space="preserve"> stated that ITC will have a new opportunity with new admin, need to devote time to people who can help in D.C. when the STF is up there, please don’t miss this opportunity may not have another one</w:t>
      </w:r>
    </w:p>
    <w:p w:rsidR="00B53605" w:rsidRDefault="00B53605" w:rsidP="00B53605">
      <w:pPr>
        <w:shd w:val="clear" w:color="auto" w:fill="FFFFFF"/>
        <w:spacing w:before="100" w:beforeAutospacing="1" w:after="100" w:afterAutospacing="1" w:line="240" w:lineRule="auto"/>
        <w:ind w:left="60" w:right="60"/>
        <w:rPr>
          <w:rFonts w:ascii="Helvetica" w:eastAsia="Times New Roman" w:hAnsi="Helvetica" w:cs="Times New Roman"/>
          <w:b/>
          <w:bCs/>
          <w:color w:val="232333"/>
          <w:sz w:val="23"/>
          <w:szCs w:val="23"/>
        </w:rPr>
      </w:pPr>
      <w:proofErr w:type="gramStart"/>
      <w:r>
        <w:t xml:space="preserve">Rep Joseph Orgeron, District 54 representative, Lafourche Parish stated that he came to the meeting primarily to talk about the Bait Permit issue, also wanted to make some comments on some other </w:t>
      </w:r>
      <w:r w:rsidRPr="0062142C">
        <w:rPr>
          <w:rFonts w:cstheme="minorHAnsi"/>
        </w:rPr>
        <w:t>items while here; received comments from constituents about the Grant Program stating that they were having issues with how long it was taking for their applications to be processed</w:t>
      </w:r>
      <w:r>
        <w:rPr>
          <w:rFonts w:cstheme="minorHAnsi"/>
        </w:rPr>
        <w:t xml:space="preserve">; </w:t>
      </w:r>
      <w:r w:rsidRPr="0062142C">
        <w:rPr>
          <w:rFonts w:cstheme="minorHAnsi"/>
        </w:rPr>
        <w:t>Gene Cavalier mentioned getting money and working on new law changes for shrimp testing, Rep Domangue is willing to take on issues that need to be changed in legislation next session on the shrimp testing laws and changes, the next session is a fiscal session, start testing now to work kinks;  Rep. Higgins actions with the GAO, opportunity is here, pressing on the GAO, hopefully Ecuador for shrimp and Venezuela for crab meat would be two countries that if they are hurting us economically there should not be any aid going that way, and lastly got a couple of calls about the live bait issue</w:t>
      </w:r>
      <w:r w:rsidRPr="0062142C">
        <w:rPr>
          <w:rFonts w:eastAsia="Times New Roman" w:cstheme="minorHAnsi"/>
          <w:bCs/>
        </w:rPr>
        <w:t xml:space="preserve">, Once upon a time the live bait license was written such that you had to use smaller than regulation size netting, and then they subsequently went to regular size nettings with sunsets, </w:t>
      </w:r>
      <w:r w:rsidRPr="004B1C30">
        <w:rPr>
          <w:rFonts w:eastAsia="Times New Roman" w:cstheme="minorHAnsi"/>
        </w:rPr>
        <w:t>and that had gone through a couple of sunset periods.</w:t>
      </w:r>
      <w:proofErr w:type="gramEnd"/>
      <w:r w:rsidRPr="004B1C30">
        <w:rPr>
          <w:rFonts w:eastAsia="Times New Roman" w:cstheme="minorHAnsi"/>
        </w:rPr>
        <w:t xml:space="preserve"> I ran the amendment to basically take that sun setting out and make it so that regular</w:t>
      </w:r>
      <w:r w:rsidRPr="0062142C">
        <w:rPr>
          <w:rFonts w:eastAsia="Times New Roman" w:cstheme="minorHAnsi"/>
        </w:rPr>
        <w:t xml:space="preserve"> regulation size nets can be used for live bait license and catching. In doing that, I kind of studied and went through the law and really thought whenever this original live bait license legislation </w:t>
      </w:r>
      <w:proofErr w:type="gramStart"/>
      <w:r w:rsidRPr="0062142C">
        <w:rPr>
          <w:rFonts w:eastAsia="Times New Roman" w:cstheme="minorHAnsi"/>
        </w:rPr>
        <w:t>was written</w:t>
      </w:r>
      <w:proofErr w:type="gramEnd"/>
      <w:r w:rsidRPr="0062142C">
        <w:rPr>
          <w:rFonts w:eastAsia="Times New Roman" w:cstheme="minorHAnsi"/>
        </w:rPr>
        <w:t>, they covered all bases. It had everything covered from the $1,000 bonding to the land based retail location, the checki</w:t>
      </w:r>
      <w:r>
        <w:rPr>
          <w:rFonts w:eastAsia="Times New Roman" w:cstheme="minorHAnsi"/>
        </w:rPr>
        <w:t>ng in checking out nighttime VMS</w:t>
      </w:r>
      <w:r w:rsidRPr="0062142C">
        <w:rPr>
          <w:rFonts w:eastAsia="Times New Roman" w:cstheme="minorHAnsi"/>
        </w:rPr>
        <w:t xml:space="preserve">, tracking. You think you read the law, and it covers all bases, and then you start getting calls about issues and you start realizing there is a lot of a lot of </w:t>
      </w:r>
      <w:r w:rsidRPr="0062142C">
        <w:rPr>
          <w:rFonts w:eastAsia="Times New Roman" w:cstheme="minorHAnsi"/>
          <w:bCs/>
        </w:rPr>
        <w:t xml:space="preserve">fluffiness around the edges that that need to </w:t>
      </w:r>
      <w:proofErr w:type="gramStart"/>
      <w:r w:rsidRPr="0062142C">
        <w:rPr>
          <w:rFonts w:eastAsia="Times New Roman" w:cstheme="minorHAnsi"/>
          <w:bCs/>
        </w:rPr>
        <w:t>be tightened up,</w:t>
      </w:r>
      <w:proofErr w:type="gramEnd"/>
      <w:r w:rsidRPr="0062142C">
        <w:rPr>
          <w:rFonts w:eastAsia="Times New Roman" w:cstheme="minorHAnsi"/>
          <w:bCs/>
        </w:rPr>
        <w:t xml:space="preserve"> so I had heard about. Mr. Boudreaux. </w:t>
      </w:r>
      <w:proofErr w:type="gramStart"/>
      <w:r w:rsidRPr="0062142C">
        <w:rPr>
          <w:rFonts w:eastAsia="Times New Roman" w:cstheme="minorHAnsi"/>
          <w:bCs/>
        </w:rPr>
        <w:t>Some additional issues are people who have brick and mortar bait shops, and the $1,000 bonded live bait license during close season, going out during close seasons and inside water, catching live bait, bringing it to their bait shop, selling some of it there, taking the rest of it, putting it back in their boat, not operating under the live bait license, but just to transport it to people's camps, waterfront camps that have live bait wells.</w:t>
      </w:r>
      <w:proofErr w:type="gramEnd"/>
      <w:r w:rsidRPr="0062142C">
        <w:rPr>
          <w:rFonts w:eastAsia="Times New Roman" w:cstheme="minorHAnsi"/>
          <w:bCs/>
        </w:rPr>
        <w:t xml:space="preserve"> So now, </w:t>
      </w:r>
      <w:proofErr w:type="gramStart"/>
      <w:r w:rsidRPr="0062142C">
        <w:rPr>
          <w:rFonts w:eastAsia="Times New Roman" w:cstheme="minorHAnsi"/>
          <w:bCs/>
        </w:rPr>
        <w:t>you're</w:t>
      </w:r>
      <w:proofErr w:type="gramEnd"/>
      <w:r w:rsidRPr="0062142C">
        <w:rPr>
          <w:rFonts w:eastAsia="Times New Roman" w:cstheme="minorHAnsi"/>
          <w:bCs/>
        </w:rPr>
        <w:t xml:space="preserve"> doing a premium secondary service of retail, where you deliver to the camp and put it in their live bait wells.</w:t>
      </w:r>
      <w:r>
        <w:rPr>
          <w:rFonts w:eastAsia="Times New Roman" w:cstheme="minorHAnsi"/>
          <w:bCs/>
        </w:rPr>
        <w:t xml:space="preserve"> Many scenarios need to </w:t>
      </w:r>
      <w:proofErr w:type="gramStart"/>
      <w:r>
        <w:rPr>
          <w:rFonts w:eastAsia="Times New Roman" w:cstheme="minorHAnsi"/>
          <w:bCs/>
        </w:rPr>
        <w:t>be discussed</w:t>
      </w:r>
      <w:proofErr w:type="gramEnd"/>
      <w:r>
        <w:rPr>
          <w:rFonts w:eastAsia="Times New Roman" w:cstheme="minorHAnsi"/>
          <w:bCs/>
        </w:rPr>
        <w:t xml:space="preserve"> and recognize that something needs to be done and discussing whether or not legislation is needed. Not locked up on all my </w:t>
      </w:r>
      <w:proofErr w:type="gramStart"/>
      <w:r>
        <w:rPr>
          <w:rFonts w:eastAsia="Times New Roman" w:cstheme="minorHAnsi"/>
          <w:bCs/>
        </w:rPr>
        <w:t>5</w:t>
      </w:r>
      <w:proofErr w:type="gramEnd"/>
      <w:r>
        <w:rPr>
          <w:rFonts w:eastAsia="Times New Roman" w:cstheme="minorHAnsi"/>
          <w:bCs/>
        </w:rPr>
        <w:t xml:space="preserve"> bills yet this upcoming session and am willing to help if needed.</w:t>
      </w:r>
    </w:p>
    <w:p w:rsidR="00B53605" w:rsidRPr="0062142C" w:rsidRDefault="00B53605" w:rsidP="00B53605">
      <w:pPr>
        <w:shd w:val="clear" w:color="auto" w:fill="FFFFFF"/>
        <w:spacing w:before="100" w:beforeAutospacing="1" w:after="100" w:afterAutospacing="1" w:line="240" w:lineRule="auto"/>
        <w:ind w:right="60"/>
        <w:rPr>
          <w:rFonts w:ascii="Helvetica" w:eastAsia="Times New Roman" w:hAnsi="Helvetica" w:cs="Times New Roman"/>
          <w:b/>
          <w:bCs/>
          <w:color w:val="232333"/>
          <w:sz w:val="23"/>
          <w:szCs w:val="23"/>
        </w:rPr>
      </w:pPr>
      <w:r w:rsidRPr="0062142C">
        <w:rPr>
          <w:b/>
        </w:rPr>
        <w:t>X.</w:t>
      </w:r>
      <w:r>
        <w:t xml:space="preserve"> The next meeting set for Wednesday, March 12, 2025 for 10:00am in Houma at the Terrebonne Parish Council </w:t>
      </w:r>
    </w:p>
    <w:p w:rsidR="00B53605" w:rsidRDefault="00B53605" w:rsidP="00B53605">
      <w:r w:rsidRPr="004B1C30">
        <w:rPr>
          <w:b/>
        </w:rPr>
        <w:t>XI.</w:t>
      </w:r>
      <w:r>
        <w:t xml:space="preserve"> Rodney Olander motioned to adjourn, </w:t>
      </w:r>
      <w:proofErr w:type="gramStart"/>
      <w:r>
        <w:t>2</w:t>
      </w:r>
      <w:r w:rsidRPr="005412E9">
        <w:rPr>
          <w:vertAlign w:val="superscript"/>
        </w:rPr>
        <w:t>nd</w:t>
      </w:r>
      <w:proofErr w:type="gramEnd"/>
      <w:r>
        <w:t xml:space="preserve"> by Randy Pearce. Motion carries.</w:t>
      </w:r>
    </w:p>
    <w:p w:rsidR="00B53605" w:rsidRDefault="00B53605" w:rsidP="00B53605"/>
    <w:p w:rsidR="00B53605" w:rsidRDefault="00B53605" w:rsidP="00B53605"/>
    <w:p w:rsidR="0028638D" w:rsidRDefault="0028638D">
      <w:bookmarkStart w:id="0" w:name="_GoBack"/>
      <w:bookmarkEnd w:id="0"/>
    </w:p>
    <w:sectPr w:rsidR="0028638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8C6" w:rsidRDefault="00B536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8C6" w:rsidRDefault="00B536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8C6" w:rsidRDefault="00B5360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8C6" w:rsidRDefault="00B53605">
    <w:pPr>
      <w:pStyle w:val="Header"/>
    </w:pPr>
    <w:r>
      <w:rPr>
        <w:noProof/>
      </w:rPr>
      <mc:AlternateContent>
        <mc:Choice Requires="wps">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237480" cy="3142615"/>
              <wp:effectExtent l="0" t="1143000" r="0" b="65786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B53605" w:rsidRDefault="00B53605" w:rsidP="00B53605">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0;margin-top:0;width:412.4pt;height:247.4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" o:allowincell="f" filled="f" stroked="f">
              <v:stroke joinstyle="round"/>
              <o:lock v:ext="edit" shapetype="t"/>
              <v:textbox style="mso-fit-shape-to-text:t">
                <w:txbxContent>
                  <w:p w:rsidR="00B53605" w:rsidRDefault="00B53605" w:rsidP="00B53605">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8C6" w:rsidRDefault="00B53605">
    <w:pPr>
      <w:pStyle w:val="Header"/>
    </w:pPr>
    <w:r>
      <w:rPr>
        <w:noProof/>
      </w:rPr>
      <mc:AlternateContent>
        <mc:Choice Requires="wps">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237480" cy="3142615"/>
              <wp:effectExtent l="0" t="1143000" r="0" b="65786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B53605" w:rsidRDefault="00B53605" w:rsidP="00B53605">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margin-left:0;margin-top:0;width:412.4pt;height:247.4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" o:allowincell="f" filled="f" stroked="f">
              <v:stroke joinstyle="round"/>
              <o:lock v:ext="edit" shapetype="t"/>
              <v:textbox style="mso-fit-shape-to-text:t">
                <w:txbxContent>
                  <w:p w:rsidR="00B53605" w:rsidRDefault="00B53605" w:rsidP="00B53605">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8C6" w:rsidRDefault="00B536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74086C"/>
    <w:multiLevelType w:val="multilevel"/>
    <w:tmpl w:val="AB40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A80063"/>
    <w:multiLevelType w:val="hybridMultilevel"/>
    <w:tmpl w:val="0BE4A7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20"/>
  <w:characterSpacingControl w:val="doNotCompress"/>
  <w:savePreviewPicture/>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605"/>
    <w:rsid w:val="0028638D"/>
    <w:rsid w:val="00B53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ADB583B-64CA-4164-99D3-B62242BAC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6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3605"/>
    <w:pPr>
      <w:ind w:left="720"/>
      <w:contextualSpacing/>
    </w:pPr>
  </w:style>
  <w:style w:type="paragraph" w:styleId="Header">
    <w:name w:val="header"/>
    <w:basedOn w:val="Normal"/>
    <w:link w:val="HeaderChar"/>
    <w:uiPriority w:val="99"/>
    <w:unhideWhenUsed/>
    <w:rsid w:val="00B536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605"/>
  </w:style>
  <w:style w:type="paragraph" w:styleId="Footer">
    <w:name w:val="footer"/>
    <w:basedOn w:val="Normal"/>
    <w:link w:val="FooterChar"/>
    <w:uiPriority w:val="99"/>
    <w:unhideWhenUsed/>
    <w:rsid w:val="00B536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605"/>
  </w:style>
  <w:style w:type="paragraph" w:styleId="NormalWeb">
    <w:name w:val="Normal (Web)"/>
    <w:basedOn w:val="Normal"/>
    <w:uiPriority w:val="99"/>
    <w:semiHidden/>
    <w:unhideWhenUsed/>
    <w:rsid w:val="00B53605"/>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oter" Target="footer1.xml"/><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2035</Words>
  <Characters>11603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1</cp:revision>
  <dcterms:created xsi:type="dcterms:W3CDTF">2025-03-14T16:31:00Z</dcterms:created>
  <dcterms:modified xsi:type="dcterms:W3CDTF">2025-03-14T16:32:00Z</dcterms:modified>
</cp:coreProperties>
</file>