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FA9C" w14:textId="77777777" w:rsidR="001C05E9" w:rsidRPr="00342B8F" w:rsidRDefault="001C05E9" w:rsidP="001C05E9">
      <w:pPr>
        <w:pStyle w:val="Colloquy"/>
        <w:ind w:left="0" w:right="1396"/>
        <w:rPr>
          <w:sz w:val="26"/>
          <w:szCs w:val="26"/>
        </w:rPr>
      </w:pPr>
      <w:r w:rsidRPr="00342B8F">
        <w:rPr>
          <w:sz w:val="26"/>
          <w:szCs w:val="26"/>
        </w:rPr>
        <w:t>Randolph Sheppard</w:t>
      </w:r>
    </w:p>
    <w:p w14:paraId="2FDD859D" w14:textId="77777777" w:rsidR="004E1CFF" w:rsidRDefault="001C05E9" w:rsidP="001C05E9">
      <w:pPr>
        <w:pStyle w:val="Fixed"/>
        <w:ind w:left="0"/>
        <w:rPr>
          <w:sz w:val="26"/>
          <w:szCs w:val="26"/>
        </w:rPr>
      </w:pPr>
      <w:r w:rsidRPr="00342B8F">
        <w:rPr>
          <w:sz w:val="26"/>
          <w:szCs w:val="26"/>
        </w:rPr>
        <w:t xml:space="preserve">Blind Vendors Trust Fund </w:t>
      </w:r>
    </w:p>
    <w:p w14:paraId="43CDDFC7" w14:textId="33F7434C" w:rsidR="001C05E9" w:rsidRPr="00342B8F" w:rsidRDefault="001C05E9" w:rsidP="001C05E9">
      <w:pPr>
        <w:pStyle w:val="Fixed"/>
        <w:ind w:left="0"/>
        <w:rPr>
          <w:sz w:val="26"/>
          <w:szCs w:val="26"/>
        </w:rPr>
      </w:pPr>
      <w:r w:rsidRPr="00342B8F">
        <w:rPr>
          <w:sz w:val="26"/>
          <w:szCs w:val="26"/>
        </w:rPr>
        <w:t>Quarterly Meeting</w:t>
      </w:r>
    </w:p>
    <w:p w14:paraId="4C0EBC78" w14:textId="77777777" w:rsidR="001C05E9" w:rsidRPr="00342B8F" w:rsidRDefault="001C05E9" w:rsidP="001C05E9">
      <w:pPr>
        <w:pStyle w:val="Fixed"/>
        <w:ind w:left="0"/>
        <w:rPr>
          <w:sz w:val="26"/>
          <w:szCs w:val="26"/>
        </w:rPr>
      </w:pPr>
      <w:r w:rsidRPr="00342B8F">
        <w:rPr>
          <w:sz w:val="26"/>
          <w:szCs w:val="26"/>
        </w:rPr>
        <w:t>December 12</w:t>
      </w:r>
      <w:r w:rsidRPr="00342B8F">
        <w:rPr>
          <w:sz w:val="26"/>
          <w:szCs w:val="26"/>
          <w:vertAlign w:val="superscript"/>
        </w:rPr>
        <w:t>th</w:t>
      </w:r>
      <w:r w:rsidRPr="00342B8F">
        <w:rPr>
          <w:sz w:val="26"/>
          <w:szCs w:val="26"/>
        </w:rPr>
        <w:t>, 2025</w:t>
      </w:r>
    </w:p>
    <w:p w14:paraId="6C612600" w14:textId="77777777" w:rsidR="001C05E9" w:rsidRPr="00342B8F" w:rsidRDefault="001C05E9" w:rsidP="001C05E9">
      <w:pPr>
        <w:pStyle w:val="Colloquy"/>
        <w:ind w:left="0" w:right="1396"/>
        <w:rPr>
          <w:sz w:val="26"/>
          <w:szCs w:val="26"/>
        </w:rPr>
      </w:pPr>
    </w:p>
    <w:p w14:paraId="65FBC91B" w14:textId="77777777" w:rsidR="001C05E9" w:rsidRPr="00342B8F" w:rsidRDefault="001C05E9" w:rsidP="001C05E9">
      <w:pPr>
        <w:pStyle w:val="Colloquy"/>
        <w:ind w:left="0" w:right="1396"/>
        <w:rPr>
          <w:sz w:val="26"/>
          <w:szCs w:val="26"/>
        </w:rPr>
      </w:pPr>
    </w:p>
    <w:p w14:paraId="075EFB6F" w14:textId="77777777" w:rsidR="001C05E9" w:rsidRPr="00342B8F" w:rsidRDefault="001C05E9" w:rsidP="001C05E9">
      <w:pPr>
        <w:pStyle w:val="Colloquy"/>
        <w:ind w:left="0" w:right="1396"/>
        <w:rPr>
          <w:sz w:val="26"/>
          <w:szCs w:val="26"/>
        </w:rPr>
      </w:pPr>
      <w:r w:rsidRPr="00342B8F">
        <w:rPr>
          <w:sz w:val="26"/>
          <w:szCs w:val="26"/>
        </w:rPr>
        <w:t>FRANK GAFFNEY: Roll call.  Committee members.</w:t>
      </w:r>
    </w:p>
    <w:p w14:paraId="61E09701" w14:textId="77777777" w:rsidR="001C05E9" w:rsidRPr="00342B8F" w:rsidRDefault="001C05E9" w:rsidP="001C05E9">
      <w:pPr>
        <w:pStyle w:val="Colloquy"/>
        <w:ind w:left="0" w:right="1396"/>
        <w:rPr>
          <w:sz w:val="26"/>
          <w:szCs w:val="26"/>
        </w:rPr>
      </w:pPr>
      <w:r w:rsidRPr="00342B8F">
        <w:rPr>
          <w:sz w:val="26"/>
          <w:szCs w:val="26"/>
        </w:rPr>
        <w:t>EMMA PALMER: Emma Palmer, Shreveport.</w:t>
      </w:r>
    </w:p>
    <w:p w14:paraId="000DFEB9" w14:textId="77777777" w:rsidR="001C05E9" w:rsidRDefault="001C05E9" w:rsidP="001C05E9">
      <w:pPr>
        <w:pStyle w:val="Colloquy"/>
        <w:ind w:left="0" w:right="1396"/>
        <w:rPr>
          <w:sz w:val="26"/>
          <w:szCs w:val="26"/>
        </w:rPr>
      </w:pPr>
      <w:r w:rsidRPr="00342B8F">
        <w:rPr>
          <w:sz w:val="26"/>
          <w:szCs w:val="26"/>
        </w:rPr>
        <w:t>REMUS POWELL: Remus</w:t>
      </w:r>
      <w:r>
        <w:rPr>
          <w:sz w:val="26"/>
          <w:szCs w:val="26"/>
        </w:rPr>
        <w:t xml:space="preserve"> Powell, Gretna.</w:t>
      </w:r>
    </w:p>
    <w:p w14:paraId="33F1AE43" w14:textId="77777777" w:rsidR="001C05E9" w:rsidRDefault="001C05E9" w:rsidP="001C05E9">
      <w:pPr>
        <w:pStyle w:val="Colloquy"/>
        <w:ind w:left="0" w:right="1396"/>
        <w:rPr>
          <w:sz w:val="26"/>
          <w:szCs w:val="26"/>
        </w:rPr>
      </w:pPr>
      <w:r>
        <w:rPr>
          <w:sz w:val="26"/>
          <w:szCs w:val="26"/>
        </w:rPr>
        <w:t>SHELLY LEJEUNE: Shelly LeJeune, Baton Rouge.</w:t>
      </w:r>
    </w:p>
    <w:p w14:paraId="59B71CE0" w14:textId="77777777" w:rsidR="001C05E9" w:rsidRDefault="001C05E9" w:rsidP="001C05E9">
      <w:pPr>
        <w:pStyle w:val="Colloquy"/>
        <w:ind w:left="0" w:right="1396"/>
        <w:rPr>
          <w:sz w:val="26"/>
          <w:szCs w:val="26"/>
        </w:rPr>
      </w:pPr>
      <w:r>
        <w:rPr>
          <w:sz w:val="26"/>
          <w:szCs w:val="26"/>
        </w:rPr>
        <w:t>FRANK GAFFNEY: Frank Gaffney, chairman.  Review of agenda.  I've gone through it.</w:t>
      </w:r>
    </w:p>
    <w:p w14:paraId="60DBB15D" w14:textId="77777777" w:rsidR="001C05E9" w:rsidRDefault="001C05E9" w:rsidP="001C05E9">
      <w:pPr>
        <w:pStyle w:val="Colloquy"/>
        <w:ind w:left="0" w:right="1396"/>
        <w:rPr>
          <w:sz w:val="26"/>
          <w:szCs w:val="26"/>
        </w:rPr>
      </w:pPr>
      <w:r>
        <w:rPr>
          <w:sz w:val="26"/>
          <w:szCs w:val="26"/>
        </w:rPr>
        <w:t>SHELLY LEJEUNE: I've went through it.  I make a motion to approve it.</w:t>
      </w:r>
    </w:p>
    <w:p w14:paraId="67301D84" w14:textId="77777777" w:rsidR="001C05E9" w:rsidRDefault="001C05E9" w:rsidP="001C05E9">
      <w:pPr>
        <w:pStyle w:val="Colloquy"/>
        <w:ind w:left="0" w:right="1396"/>
        <w:rPr>
          <w:sz w:val="26"/>
          <w:szCs w:val="26"/>
        </w:rPr>
      </w:pPr>
      <w:r>
        <w:rPr>
          <w:sz w:val="26"/>
          <w:szCs w:val="26"/>
        </w:rPr>
        <w:t>EMMA PALMER: I second.</w:t>
      </w:r>
    </w:p>
    <w:p w14:paraId="3BE93DE6" w14:textId="77777777" w:rsidR="001C05E9" w:rsidRDefault="001C05E9" w:rsidP="001C05E9">
      <w:pPr>
        <w:pStyle w:val="Colloquy"/>
        <w:ind w:left="0" w:right="1396"/>
        <w:rPr>
          <w:sz w:val="26"/>
          <w:szCs w:val="26"/>
        </w:rPr>
      </w:pPr>
      <w:r>
        <w:rPr>
          <w:sz w:val="26"/>
          <w:szCs w:val="26"/>
        </w:rPr>
        <w:t xml:space="preserve">FRANK GAFFNEY: All in favor.  </w:t>
      </w:r>
    </w:p>
    <w:p w14:paraId="7DF87E70" w14:textId="77777777" w:rsidR="001C05E9" w:rsidRDefault="001C05E9" w:rsidP="001C05E9">
      <w:pPr>
        <w:pStyle w:val="Left2"/>
        <w:ind w:left="0" w:right="1396"/>
        <w:rPr>
          <w:sz w:val="26"/>
          <w:szCs w:val="26"/>
        </w:rPr>
      </w:pPr>
      <w:r>
        <w:rPr>
          <w:sz w:val="26"/>
          <w:szCs w:val="26"/>
        </w:rPr>
        <w:t xml:space="preserve">{Collective aye} </w:t>
      </w:r>
    </w:p>
    <w:p w14:paraId="41177F61" w14:textId="77777777" w:rsidR="001C05E9" w:rsidRDefault="001C05E9" w:rsidP="001C05E9">
      <w:pPr>
        <w:pStyle w:val="Colloquy"/>
        <w:ind w:left="0" w:right="1396"/>
        <w:rPr>
          <w:sz w:val="26"/>
          <w:szCs w:val="26"/>
        </w:rPr>
      </w:pPr>
      <w:r>
        <w:rPr>
          <w:sz w:val="26"/>
          <w:szCs w:val="26"/>
        </w:rPr>
        <w:t>FRANK GAFFNEY: Opposed?  Passed.</w:t>
      </w:r>
    </w:p>
    <w:p w14:paraId="3D7E8D45" w14:textId="77777777" w:rsidR="001C05E9" w:rsidRDefault="001C05E9" w:rsidP="001C05E9">
      <w:pPr>
        <w:pStyle w:val="Colloquy"/>
        <w:ind w:left="0" w:right="1396"/>
        <w:rPr>
          <w:sz w:val="26"/>
          <w:szCs w:val="26"/>
        </w:rPr>
      </w:pPr>
      <w:r>
        <w:rPr>
          <w:sz w:val="26"/>
          <w:szCs w:val="26"/>
        </w:rPr>
        <w:t>NEIL ELLINGTON: Frank, one of the things I don't have on the agenda is for the SLA staff.</w:t>
      </w:r>
    </w:p>
    <w:p w14:paraId="3AFE7286" w14:textId="77777777" w:rsidR="001C05E9" w:rsidRDefault="001C05E9" w:rsidP="001C05E9">
      <w:pPr>
        <w:pStyle w:val="Colloquy"/>
        <w:ind w:left="0" w:right="1396"/>
        <w:rPr>
          <w:sz w:val="26"/>
          <w:szCs w:val="26"/>
        </w:rPr>
      </w:pPr>
      <w:r>
        <w:rPr>
          <w:sz w:val="26"/>
          <w:szCs w:val="26"/>
        </w:rPr>
        <w:t>FRANK GAFFNEY: That's what I was looking for.</w:t>
      </w:r>
    </w:p>
    <w:p w14:paraId="4E7C4C14" w14:textId="77777777" w:rsidR="001C05E9" w:rsidRDefault="001C05E9" w:rsidP="001C05E9">
      <w:pPr>
        <w:pStyle w:val="Colloquy"/>
        <w:ind w:left="0" w:right="1396"/>
        <w:rPr>
          <w:sz w:val="26"/>
          <w:szCs w:val="26"/>
        </w:rPr>
      </w:pPr>
      <w:r>
        <w:rPr>
          <w:sz w:val="26"/>
          <w:szCs w:val="26"/>
        </w:rPr>
        <w:t>NEIL ELLINGTON: It's not on this one.  It's on the other one.</w:t>
      </w:r>
    </w:p>
    <w:p w14:paraId="117F8D76" w14:textId="77777777" w:rsidR="001C05E9" w:rsidRDefault="001C05E9" w:rsidP="001C05E9">
      <w:pPr>
        <w:pStyle w:val="Colloquy"/>
        <w:ind w:left="0" w:right="1396"/>
        <w:rPr>
          <w:sz w:val="26"/>
          <w:szCs w:val="26"/>
        </w:rPr>
      </w:pPr>
      <w:r>
        <w:rPr>
          <w:sz w:val="26"/>
          <w:szCs w:val="26"/>
        </w:rPr>
        <w:t>FRANK GAFFNEY: I thought I missed it.</w:t>
      </w:r>
    </w:p>
    <w:p w14:paraId="65629473" w14:textId="77777777" w:rsidR="001C05E9" w:rsidRDefault="001C05E9" w:rsidP="001C05E9">
      <w:pPr>
        <w:pStyle w:val="Colloquy"/>
        <w:ind w:left="0" w:right="1396"/>
        <w:rPr>
          <w:sz w:val="26"/>
          <w:szCs w:val="26"/>
        </w:rPr>
      </w:pPr>
      <w:r>
        <w:rPr>
          <w:sz w:val="26"/>
          <w:szCs w:val="26"/>
        </w:rPr>
        <w:t xml:space="preserve">NEIL ELLINGTON: You didn't.  It's not there. </w:t>
      </w:r>
    </w:p>
    <w:p w14:paraId="11E5DC8B" w14:textId="77777777" w:rsidR="001C05E9" w:rsidRDefault="001C05E9" w:rsidP="001C05E9">
      <w:pPr>
        <w:pStyle w:val="Colloquy"/>
        <w:ind w:left="0" w:right="1396"/>
        <w:rPr>
          <w:sz w:val="26"/>
          <w:szCs w:val="26"/>
        </w:rPr>
      </w:pPr>
      <w:r>
        <w:rPr>
          <w:sz w:val="26"/>
          <w:szCs w:val="26"/>
        </w:rPr>
        <w:t>FRANK GAFFNEY: Next thing is trust fund monthly income.</w:t>
      </w:r>
    </w:p>
    <w:p w14:paraId="3A4A6F07" w14:textId="77777777" w:rsidR="001C05E9" w:rsidRDefault="001C05E9" w:rsidP="001C05E9">
      <w:pPr>
        <w:pStyle w:val="Colloquy"/>
        <w:ind w:left="0" w:right="1396"/>
        <w:rPr>
          <w:sz w:val="26"/>
          <w:szCs w:val="26"/>
        </w:rPr>
      </w:pPr>
      <w:r>
        <w:rPr>
          <w:sz w:val="26"/>
          <w:szCs w:val="26"/>
        </w:rPr>
        <w:t xml:space="preserve">NEIL ELLINGTON: Do we want to introduce the SLA staff first? </w:t>
      </w:r>
    </w:p>
    <w:p w14:paraId="549231AA" w14:textId="77777777" w:rsidR="001C05E9" w:rsidRDefault="001C05E9" w:rsidP="001C05E9">
      <w:pPr>
        <w:pStyle w:val="Colloquy"/>
        <w:ind w:left="0" w:right="1396"/>
        <w:rPr>
          <w:sz w:val="26"/>
          <w:szCs w:val="26"/>
        </w:rPr>
      </w:pPr>
      <w:r>
        <w:rPr>
          <w:sz w:val="26"/>
          <w:szCs w:val="26"/>
        </w:rPr>
        <w:t>FRANK GAFFNEY: Yeah.</w:t>
      </w:r>
    </w:p>
    <w:p w14:paraId="07882399" w14:textId="77777777" w:rsidR="001C05E9" w:rsidRDefault="001C05E9" w:rsidP="001C05E9">
      <w:pPr>
        <w:pStyle w:val="Colloquy"/>
        <w:ind w:left="0" w:right="1396"/>
        <w:rPr>
          <w:sz w:val="26"/>
          <w:szCs w:val="26"/>
        </w:rPr>
      </w:pPr>
      <w:r>
        <w:rPr>
          <w:sz w:val="26"/>
          <w:szCs w:val="26"/>
        </w:rPr>
        <w:t>NEIL ELLINGTON: Neil Ellington, Randolph Sheppard program manager.</w:t>
      </w:r>
    </w:p>
    <w:p w14:paraId="0CCA5A16" w14:textId="77777777" w:rsidR="001C05E9" w:rsidRDefault="001C05E9" w:rsidP="001C05E9">
      <w:pPr>
        <w:pStyle w:val="Colloquy"/>
        <w:ind w:left="0" w:right="1396"/>
        <w:rPr>
          <w:sz w:val="26"/>
          <w:szCs w:val="26"/>
        </w:rPr>
      </w:pPr>
      <w:r>
        <w:rPr>
          <w:sz w:val="26"/>
          <w:szCs w:val="26"/>
        </w:rPr>
        <w:t>KEVIN MONK: Kevin Monk, blind services executive director.</w:t>
      </w:r>
    </w:p>
    <w:p w14:paraId="49EEA5A1" w14:textId="23E6D3A0" w:rsidR="001C05E9" w:rsidRDefault="001C05E9" w:rsidP="001C05E9">
      <w:pPr>
        <w:pStyle w:val="Colloquy"/>
        <w:ind w:left="0" w:right="1396"/>
        <w:rPr>
          <w:sz w:val="26"/>
          <w:szCs w:val="26"/>
        </w:rPr>
      </w:pPr>
      <w:r>
        <w:rPr>
          <w:sz w:val="26"/>
          <w:szCs w:val="26"/>
        </w:rPr>
        <w:t>MELISSA BAYHAM: Melissa Bayham, director</w:t>
      </w:r>
      <w:r>
        <w:rPr>
          <w:sz w:val="26"/>
          <w:szCs w:val="26"/>
        </w:rPr>
        <w:t xml:space="preserve"> of</w:t>
      </w:r>
      <w:r>
        <w:rPr>
          <w:sz w:val="26"/>
          <w:szCs w:val="26"/>
        </w:rPr>
        <w:t xml:space="preserve"> LRS</w:t>
      </w:r>
      <w:r>
        <w:rPr>
          <w:sz w:val="26"/>
          <w:szCs w:val="26"/>
        </w:rPr>
        <w:t>.</w:t>
      </w:r>
    </w:p>
    <w:p w14:paraId="6354EEB2" w14:textId="77777777" w:rsidR="001C05E9" w:rsidRDefault="001C05E9" w:rsidP="001C05E9">
      <w:pPr>
        <w:pStyle w:val="Colloquy"/>
        <w:ind w:left="0" w:right="1396"/>
        <w:rPr>
          <w:sz w:val="26"/>
          <w:szCs w:val="26"/>
        </w:rPr>
      </w:pPr>
      <w:r>
        <w:rPr>
          <w:sz w:val="26"/>
          <w:szCs w:val="26"/>
        </w:rPr>
        <w:t>MICHELLE COX: Michelle Cox, RSMA, Baton Rouge.</w:t>
      </w:r>
    </w:p>
    <w:p w14:paraId="4C56215E" w14:textId="77777777" w:rsidR="001C05E9" w:rsidRDefault="001C05E9" w:rsidP="001C05E9">
      <w:pPr>
        <w:pStyle w:val="Colloquy"/>
        <w:ind w:left="0" w:right="1396"/>
        <w:rPr>
          <w:sz w:val="26"/>
          <w:szCs w:val="26"/>
        </w:rPr>
      </w:pPr>
      <w:r>
        <w:rPr>
          <w:sz w:val="26"/>
          <w:szCs w:val="26"/>
        </w:rPr>
        <w:t>FRANK GAFFNEY: That's it?  There's no RSMAs on the?</w:t>
      </w:r>
    </w:p>
    <w:p w14:paraId="1F4AF2E9" w14:textId="605BAB0E" w:rsidR="001C05E9" w:rsidRDefault="001C05E9" w:rsidP="001C05E9">
      <w:pPr>
        <w:pStyle w:val="Colloquy"/>
        <w:ind w:left="0" w:right="1396"/>
        <w:rPr>
          <w:sz w:val="26"/>
          <w:szCs w:val="26"/>
        </w:rPr>
      </w:pPr>
      <w:r>
        <w:rPr>
          <w:sz w:val="26"/>
          <w:szCs w:val="26"/>
        </w:rPr>
        <w:t xml:space="preserve">NEIL ELLINGTON: There is nobody on the Zoom call.  There is no Zoom call today.  We're using it for the recording purposes.  So the trust fund financials.  So going through the numbers for the year to date.  And this is the state fiscal year.  </w:t>
      </w:r>
      <w:r>
        <w:rPr>
          <w:sz w:val="26"/>
          <w:szCs w:val="26"/>
        </w:rPr>
        <w:lastRenderedPageBreak/>
        <w:t>We have expenditures of 195,383</w:t>
      </w:r>
      <w:r>
        <w:rPr>
          <w:sz w:val="26"/>
          <w:szCs w:val="26"/>
        </w:rPr>
        <w:noBreakHyphen/>
        <w:t>dollars.  Our collections are 102,647</w:t>
      </w:r>
      <w:r>
        <w:rPr>
          <w:sz w:val="26"/>
          <w:szCs w:val="26"/>
        </w:rPr>
        <w:noBreakHyphen/>
        <w:t>dollars.  And this is through six months.  We have interest of 3,900</w:t>
      </w:r>
      <w:r>
        <w:rPr>
          <w:sz w:val="26"/>
          <w:szCs w:val="26"/>
        </w:rPr>
        <w:noBreakHyphen/>
        <w:t>dollars.  Our new balance is 416,366.49.  9</w:t>
      </w:r>
      <w:r w:rsidR="004E1CFF">
        <w:rPr>
          <w:sz w:val="26"/>
          <w:szCs w:val="26"/>
        </w:rPr>
        <w:t>0</w:t>
      </w:r>
      <w:r>
        <w:rPr>
          <w:sz w:val="26"/>
          <w:szCs w:val="26"/>
        </w:rPr>
        <w:t>25 of the expenditures was for the medical stipends that we paid in September.  Even with the medical stipends taken out we still have a slight decrease in the trust fund for the six months if I'm doing the calculations right in my head.  We're at 416,366.49 in the trust fund now.</w:t>
      </w:r>
    </w:p>
    <w:p w14:paraId="19558D5E" w14:textId="77777777" w:rsidR="001C05E9" w:rsidRDefault="001C05E9" w:rsidP="001C05E9">
      <w:pPr>
        <w:pStyle w:val="Colloquy"/>
        <w:ind w:left="0" w:right="1396"/>
        <w:rPr>
          <w:sz w:val="26"/>
          <w:szCs w:val="26"/>
        </w:rPr>
      </w:pPr>
      <w:r>
        <w:rPr>
          <w:sz w:val="26"/>
          <w:szCs w:val="26"/>
        </w:rPr>
        <w:t>FRANK GAFFNEY: Any questions?  Unfinished business.  Review of the sources of revenue.</w:t>
      </w:r>
    </w:p>
    <w:p w14:paraId="021D15E3" w14:textId="77777777" w:rsidR="001C05E9" w:rsidRDefault="001C05E9" w:rsidP="001C05E9">
      <w:pPr>
        <w:pStyle w:val="Colloquy"/>
        <w:ind w:left="0" w:right="1396"/>
        <w:rPr>
          <w:sz w:val="26"/>
          <w:szCs w:val="26"/>
        </w:rPr>
      </w:pPr>
      <w:r>
        <w:rPr>
          <w:sz w:val="26"/>
          <w:szCs w:val="26"/>
        </w:rPr>
        <w:t>NEIL ELLINGTON: We've had no new added locations.  We still have the same current locations.  We haven't lost anything either.  We do have new ones adding in January.  We have the two national guard locations being added in New Orleans and Carville starting at the beginning of the year.</w:t>
      </w:r>
    </w:p>
    <w:p w14:paraId="30DD4490" w14:textId="77777777" w:rsidR="001C05E9" w:rsidRDefault="001C05E9" w:rsidP="001C05E9">
      <w:pPr>
        <w:pStyle w:val="Colloquy"/>
        <w:ind w:left="0" w:right="1396"/>
        <w:rPr>
          <w:sz w:val="26"/>
          <w:szCs w:val="26"/>
        </w:rPr>
      </w:pPr>
      <w:r>
        <w:rPr>
          <w:sz w:val="26"/>
          <w:szCs w:val="26"/>
        </w:rPr>
        <w:t>FRANK GAFFNEY: Open discussion.</w:t>
      </w:r>
    </w:p>
    <w:p w14:paraId="339C0A67" w14:textId="133DF1B4" w:rsidR="001C05E9" w:rsidRDefault="001C05E9" w:rsidP="001C05E9">
      <w:pPr>
        <w:pStyle w:val="Colloquy"/>
        <w:ind w:left="0" w:right="1396"/>
        <w:rPr>
          <w:sz w:val="26"/>
          <w:szCs w:val="26"/>
        </w:rPr>
      </w:pPr>
      <w:r>
        <w:rPr>
          <w:sz w:val="26"/>
          <w:szCs w:val="26"/>
        </w:rPr>
        <w:t>KEVIN MONK: I just want to bring up, and Frank you and I have talked a couple of times about the declining balance of the trust fund.  We talked about things we're doing to try to fill in the gaps.  But again, as we've said in previous meetings, we know that there's going to come a day</w:t>
      </w:r>
      <w:r w:rsidR="004E1CFF">
        <w:rPr>
          <w:sz w:val="26"/>
          <w:szCs w:val="26"/>
        </w:rPr>
        <w:t>,</w:t>
      </w:r>
      <w:r>
        <w:rPr>
          <w:sz w:val="26"/>
          <w:szCs w:val="26"/>
        </w:rPr>
        <w:t xml:space="preserve"> and it's sooner than later</w:t>
      </w:r>
      <w:r w:rsidR="004E1CFF">
        <w:rPr>
          <w:sz w:val="26"/>
          <w:szCs w:val="26"/>
        </w:rPr>
        <w:t>,</w:t>
      </w:r>
      <w:r>
        <w:rPr>
          <w:sz w:val="26"/>
          <w:szCs w:val="26"/>
        </w:rPr>
        <w:t xml:space="preserve"> that we're going to have to make mitigation efforts to cut the losses of the trust fund.  That being said, we're doing everything that we can to cut our expenses.  We had a staff person dedicated to the property and equipment.  That staff person is no longer with us.  So when we hire a new person they're not going to be dedicated solely to Randolph Sheppard.  They're going to be allocating their time.  So if they spend five hours on Randolph Sheppard that's all Randolph Sheppard is going to pay for the service.  So we're doing things on our end to mitigate the losses of the trust fund.  We're trying to add some new locations.  Like Neil just said, we've been going out and looking at the national guard locations.  So far we've done two.  The third one is in</w:t>
      </w:r>
      <w:r>
        <w:rPr>
          <w:sz w:val="26"/>
          <w:szCs w:val="26"/>
        </w:rPr>
        <w:noBreakHyphen/>
      </w:r>
      <w:r>
        <w:rPr>
          <w:sz w:val="26"/>
          <w:szCs w:val="26"/>
        </w:rPr>
        <w:noBreakHyphen/>
        <w:t xml:space="preserve"> </w:t>
      </w:r>
    </w:p>
    <w:p w14:paraId="0447E3D8" w14:textId="16EED057" w:rsidR="001C05E9" w:rsidRDefault="001C05E9" w:rsidP="001C05E9">
      <w:pPr>
        <w:pStyle w:val="Colloquy"/>
        <w:ind w:left="0" w:right="1396"/>
        <w:rPr>
          <w:sz w:val="26"/>
          <w:szCs w:val="26"/>
        </w:rPr>
      </w:pPr>
      <w:r>
        <w:rPr>
          <w:sz w:val="26"/>
          <w:szCs w:val="26"/>
        </w:rPr>
        <w:t>NEIL ELLINGTON: We haven't scheduled the one for Camp Beauregard or Mind</w:t>
      </w:r>
      <w:r>
        <w:rPr>
          <w:sz w:val="26"/>
          <w:szCs w:val="26"/>
        </w:rPr>
        <w:t>e</w:t>
      </w:r>
      <w:r>
        <w:rPr>
          <w:sz w:val="26"/>
          <w:szCs w:val="26"/>
        </w:rPr>
        <w:t xml:space="preserve">n but they're the next </w:t>
      </w:r>
      <w:r>
        <w:rPr>
          <w:sz w:val="26"/>
          <w:szCs w:val="26"/>
        </w:rPr>
        <w:lastRenderedPageBreak/>
        <w:t xml:space="preserve">two.  Camp </w:t>
      </w:r>
      <w:r>
        <w:rPr>
          <w:sz w:val="26"/>
          <w:szCs w:val="26"/>
        </w:rPr>
        <w:t>Beauregard</w:t>
      </w:r>
      <w:r>
        <w:rPr>
          <w:sz w:val="26"/>
          <w:szCs w:val="26"/>
        </w:rPr>
        <w:t xml:space="preserve"> and Camp Mind</w:t>
      </w:r>
      <w:r>
        <w:rPr>
          <w:sz w:val="26"/>
          <w:szCs w:val="26"/>
        </w:rPr>
        <w:t>e</w:t>
      </w:r>
      <w:r>
        <w:rPr>
          <w:sz w:val="26"/>
          <w:szCs w:val="26"/>
        </w:rPr>
        <w:t>n are the next two we're going to do.  We're going to schedule it.  We're going to get together in January and schedule those two visits.</w:t>
      </w:r>
    </w:p>
    <w:p w14:paraId="54FC8173" w14:textId="4A6E3286" w:rsidR="001C05E9" w:rsidRDefault="001C05E9" w:rsidP="001C05E9">
      <w:pPr>
        <w:pStyle w:val="Colloquy"/>
        <w:ind w:left="0" w:right="1396"/>
        <w:rPr>
          <w:sz w:val="26"/>
          <w:szCs w:val="26"/>
        </w:rPr>
      </w:pPr>
      <w:r>
        <w:rPr>
          <w:sz w:val="26"/>
          <w:szCs w:val="26"/>
        </w:rPr>
        <w:t>KEVIN MONK: So we know that the revenue from the location in New Orleans</w:t>
      </w:r>
      <w:r w:rsidR="004E1CFF">
        <w:rPr>
          <w:sz w:val="26"/>
          <w:szCs w:val="26"/>
        </w:rPr>
        <w:t>,</w:t>
      </w:r>
      <w:r>
        <w:rPr>
          <w:sz w:val="26"/>
          <w:szCs w:val="26"/>
        </w:rPr>
        <w:t xml:space="preserve"> I don't anticipate a whole bunch of revenue from that.  I obviously don't think it would support a blind vendor there at that location.  We were there and it was I guess underwhelming. </w:t>
      </w:r>
    </w:p>
    <w:p w14:paraId="75FF0A84" w14:textId="77777777" w:rsidR="001C05E9" w:rsidRDefault="001C05E9" w:rsidP="001C05E9">
      <w:pPr>
        <w:pStyle w:val="Colloquy"/>
        <w:ind w:left="0" w:right="1396"/>
        <w:rPr>
          <w:sz w:val="26"/>
          <w:szCs w:val="26"/>
        </w:rPr>
      </w:pPr>
      <w:r>
        <w:rPr>
          <w:sz w:val="26"/>
          <w:szCs w:val="26"/>
        </w:rPr>
        <w:t xml:space="preserve">NEIL ELLINGTON: Very underwhelming, yeah.  For a big location it was very underwhelming.  That was something I expected at one of the smaller satellite locations or even a smaller city location I should say.  Carville was quite a bit better but it still wasn't great.  We know Beauregard is going to be pretty good it's just a matter of how good is it. </w:t>
      </w:r>
    </w:p>
    <w:p w14:paraId="54435FD0" w14:textId="77777777" w:rsidR="001C05E9" w:rsidRDefault="001C05E9" w:rsidP="001C05E9">
      <w:pPr>
        <w:pStyle w:val="Colloquy"/>
        <w:ind w:left="0" w:right="1396"/>
        <w:rPr>
          <w:sz w:val="26"/>
          <w:szCs w:val="26"/>
        </w:rPr>
      </w:pPr>
      <w:r>
        <w:rPr>
          <w:sz w:val="26"/>
          <w:szCs w:val="26"/>
        </w:rPr>
        <w:t>KEVIN MONK: With that being said, I know when they activate the guard for like a hurricane or whatever it will probably be okay but that last what, two weeks, four weeks or whatever.</w:t>
      </w:r>
    </w:p>
    <w:p w14:paraId="37BFA420" w14:textId="77777777" w:rsidR="001C05E9" w:rsidRDefault="001C05E9" w:rsidP="001C05E9">
      <w:pPr>
        <w:pStyle w:val="Colloquy"/>
        <w:ind w:left="0" w:right="1396"/>
        <w:rPr>
          <w:sz w:val="26"/>
          <w:szCs w:val="26"/>
        </w:rPr>
      </w:pPr>
      <w:r>
        <w:rPr>
          <w:sz w:val="26"/>
          <w:szCs w:val="26"/>
        </w:rPr>
        <w:t>FRANK GAFFNEY: Training times.</w:t>
      </w:r>
    </w:p>
    <w:p w14:paraId="4E08393D" w14:textId="2C9AE5F3" w:rsidR="001C05E9" w:rsidRDefault="001C05E9" w:rsidP="001C05E9">
      <w:pPr>
        <w:pStyle w:val="Colloquy"/>
        <w:ind w:left="0" w:right="1396"/>
        <w:rPr>
          <w:sz w:val="26"/>
          <w:szCs w:val="26"/>
        </w:rPr>
      </w:pPr>
      <w:r>
        <w:rPr>
          <w:sz w:val="26"/>
          <w:szCs w:val="26"/>
        </w:rPr>
        <w:t>KEVIN MONK: Yeah.  And you'll get probably time on the weekend but as a rule I don't think</w:t>
      </w:r>
      <w:r>
        <w:rPr>
          <w:sz w:val="26"/>
          <w:szCs w:val="26"/>
        </w:rPr>
        <w:t xml:space="preserve"> </w:t>
      </w:r>
      <w:r>
        <w:rPr>
          <w:sz w:val="26"/>
          <w:szCs w:val="26"/>
        </w:rPr>
        <w:t>that's going to be a whole bunch</w:t>
      </w:r>
      <w:r>
        <w:rPr>
          <w:sz w:val="26"/>
          <w:szCs w:val="26"/>
        </w:rPr>
        <w:noBreakHyphen/>
      </w:r>
      <w:r>
        <w:rPr>
          <w:sz w:val="26"/>
          <w:szCs w:val="26"/>
        </w:rPr>
        <w:noBreakHyphen/>
      </w:r>
    </w:p>
    <w:p w14:paraId="2C88BC4B" w14:textId="77777777" w:rsidR="001C05E9" w:rsidRDefault="001C05E9" w:rsidP="001C05E9">
      <w:pPr>
        <w:pStyle w:val="Colloquy"/>
        <w:ind w:left="0" w:right="1396"/>
        <w:rPr>
          <w:sz w:val="26"/>
          <w:szCs w:val="26"/>
        </w:rPr>
      </w:pPr>
      <w:r>
        <w:rPr>
          <w:sz w:val="26"/>
          <w:szCs w:val="26"/>
        </w:rPr>
        <w:t xml:space="preserve">FRANK GAFFNEY: No.  It's no big thing.  With the national guard in New Orleans will they be stationed out there? </w:t>
      </w:r>
    </w:p>
    <w:p w14:paraId="14AC48A3" w14:textId="77777777" w:rsidR="001C05E9" w:rsidRDefault="001C05E9" w:rsidP="001C05E9">
      <w:pPr>
        <w:pStyle w:val="Colloquy"/>
        <w:ind w:left="0" w:right="1396"/>
        <w:rPr>
          <w:sz w:val="26"/>
          <w:szCs w:val="26"/>
        </w:rPr>
      </w:pPr>
      <w:r>
        <w:rPr>
          <w:sz w:val="26"/>
          <w:szCs w:val="26"/>
        </w:rPr>
        <w:t>NEIL ELLINGTON: They had, what did they say, four units stationed there if I'm thinking right Kevin.  I think there was four units stationed there.  Actually Carville I think had more.  They had five or six stationed there.  But also Beauregard had a couple outside entities.  Like they had a program for disadvantaged youth there that they would bring in 30 to 40 kids at a time.  The kids didn't have access to the vending machines but the teachers do and the staff do.  In addition they have a job coordinator at Carville that's staffed.</w:t>
      </w:r>
    </w:p>
    <w:p w14:paraId="306B6251" w14:textId="47076A9C" w:rsidR="001C05E9" w:rsidRDefault="001C05E9" w:rsidP="001C05E9">
      <w:pPr>
        <w:pStyle w:val="Left2"/>
        <w:ind w:left="0" w:right="1396"/>
        <w:rPr>
          <w:sz w:val="26"/>
          <w:szCs w:val="26"/>
        </w:rPr>
      </w:pPr>
      <w:r>
        <w:rPr>
          <w:sz w:val="26"/>
          <w:szCs w:val="26"/>
        </w:rPr>
        <w:t xml:space="preserve">Also we went to Jackson Barracks.  One of those things when the federal government was shutdown.  And the person we were with had no idea </w:t>
      </w:r>
      <w:r>
        <w:rPr>
          <w:sz w:val="26"/>
          <w:szCs w:val="26"/>
        </w:rPr>
        <w:lastRenderedPageBreak/>
        <w:t xml:space="preserve">how many federal employees worked there.  Rough guess was between 40 and 50 that were there daily.  Whereas Carville they said that they had 40 in one building, 30 in another building </w:t>
      </w:r>
      <w:r>
        <w:rPr>
          <w:sz w:val="26"/>
          <w:szCs w:val="26"/>
        </w:rPr>
        <w:t>full-time</w:t>
      </w:r>
      <w:r>
        <w:rPr>
          <w:sz w:val="26"/>
          <w:szCs w:val="26"/>
        </w:rPr>
        <w:t>.  And I think in the main administrative building they had 30 people.</w:t>
      </w:r>
    </w:p>
    <w:p w14:paraId="22A793BF" w14:textId="67900FAD" w:rsidR="001C05E9" w:rsidRDefault="001C05E9" w:rsidP="001C05E9">
      <w:pPr>
        <w:pStyle w:val="Colloquy"/>
        <w:ind w:left="0" w:right="1396"/>
        <w:rPr>
          <w:sz w:val="26"/>
          <w:szCs w:val="26"/>
        </w:rPr>
      </w:pPr>
      <w:r>
        <w:rPr>
          <w:sz w:val="26"/>
          <w:szCs w:val="26"/>
        </w:rPr>
        <w:t>FRANK GAFFNEY: Just a question.  I know it was a whole bunch of small ones</w:t>
      </w:r>
      <w:r w:rsidR="004E1CFF">
        <w:rPr>
          <w:sz w:val="26"/>
          <w:szCs w:val="26"/>
        </w:rPr>
        <w:t>.  W</w:t>
      </w:r>
      <w:r>
        <w:rPr>
          <w:sz w:val="26"/>
          <w:szCs w:val="26"/>
        </w:rPr>
        <w:t>ho do we see about if there's any vending machines in them at all</w:t>
      </w:r>
      <w:r w:rsidR="004E1CFF">
        <w:rPr>
          <w:sz w:val="26"/>
          <w:szCs w:val="26"/>
        </w:rPr>
        <w:t>?</w:t>
      </w:r>
      <w:r>
        <w:rPr>
          <w:sz w:val="26"/>
          <w:szCs w:val="26"/>
        </w:rPr>
        <w:t xml:space="preserve">  Like there's one in Shreveport that's very small.  But if they have a vending machine do we have to deal with them individually? </w:t>
      </w:r>
    </w:p>
    <w:p w14:paraId="11DBC375" w14:textId="77777777" w:rsidR="001C05E9" w:rsidRDefault="001C05E9" w:rsidP="001C05E9">
      <w:pPr>
        <w:pStyle w:val="Colloquy"/>
        <w:ind w:left="0" w:right="1396"/>
        <w:rPr>
          <w:sz w:val="26"/>
          <w:szCs w:val="26"/>
        </w:rPr>
      </w:pPr>
      <w:r>
        <w:rPr>
          <w:sz w:val="26"/>
          <w:szCs w:val="26"/>
        </w:rPr>
        <w:t>NEIL ELLINGTON: Yeah.  We're still dealing with Matt for all of them.  We're starting with the bigger locations first and then we're working our way through the weeds to get to the smaller locations.</w:t>
      </w:r>
    </w:p>
    <w:p w14:paraId="36E61467" w14:textId="77777777" w:rsidR="001C05E9" w:rsidRDefault="001C05E9" w:rsidP="001C05E9">
      <w:pPr>
        <w:pStyle w:val="Colloquy"/>
        <w:ind w:left="0" w:right="1396"/>
        <w:rPr>
          <w:sz w:val="26"/>
          <w:szCs w:val="26"/>
        </w:rPr>
      </w:pPr>
      <w:r>
        <w:rPr>
          <w:sz w:val="26"/>
          <w:szCs w:val="26"/>
        </w:rPr>
        <w:t>FRANK GAFFNEY: I didn't know if the smaller ones would be under somebody higher.</w:t>
      </w:r>
    </w:p>
    <w:p w14:paraId="33A99666" w14:textId="046DD7BA" w:rsidR="001C05E9" w:rsidRDefault="001C05E9" w:rsidP="001C05E9">
      <w:pPr>
        <w:pStyle w:val="Colloquy"/>
        <w:ind w:left="0" w:right="1396"/>
        <w:rPr>
          <w:sz w:val="26"/>
          <w:szCs w:val="26"/>
        </w:rPr>
      </w:pPr>
      <w:r>
        <w:rPr>
          <w:sz w:val="26"/>
          <w:szCs w:val="26"/>
        </w:rPr>
        <w:t>NEIL ELLINGTON: No, no.  From what I gather their instructions came from the attorney general's office that they had to comply with the Randolph Sheppard Program and that they needed to do what we're asking.  So these are the people we need to talk to when it comes to rolling it out.  We're just rolling it out bigger first and then working our way to the smaller locations</w:t>
      </w:r>
      <w:r>
        <w:rPr>
          <w:sz w:val="26"/>
          <w:szCs w:val="26"/>
        </w:rPr>
        <w:t xml:space="preserve"> </w:t>
      </w:r>
      <w:r>
        <w:rPr>
          <w:sz w:val="26"/>
          <w:szCs w:val="26"/>
        </w:rPr>
        <w:t>down the road.</w:t>
      </w:r>
    </w:p>
    <w:p w14:paraId="0BFB9EE0" w14:textId="715EEAD2" w:rsidR="001C05E9" w:rsidRDefault="001C05E9" w:rsidP="001C05E9">
      <w:pPr>
        <w:pStyle w:val="Colloquy"/>
        <w:ind w:left="0" w:right="1396"/>
        <w:rPr>
          <w:sz w:val="26"/>
          <w:szCs w:val="26"/>
        </w:rPr>
      </w:pPr>
      <w:r>
        <w:rPr>
          <w:sz w:val="26"/>
          <w:szCs w:val="26"/>
        </w:rPr>
        <w:t>KEVIN MONK: With that being said to finish my point is that at some point there may need to be cuts to the medical insurance stipends or other things.  Especially because those are dollar for dollar.  We aren't getting matched.  We need to figure out what do we want to do.  Do we want to spend money on equipment to put people to work and keep the equipment up to date in the locations</w:t>
      </w:r>
      <w:r w:rsidR="004E1CFF">
        <w:rPr>
          <w:sz w:val="26"/>
          <w:szCs w:val="26"/>
        </w:rPr>
        <w:t>,</w:t>
      </w:r>
      <w:r>
        <w:rPr>
          <w:sz w:val="26"/>
          <w:szCs w:val="26"/>
        </w:rPr>
        <w:t xml:space="preserve"> because those are match dollars</w:t>
      </w:r>
      <w:r w:rsidR="004E1CFF">
        <w:rPr>
          <w:sz w:val="26"/>
          <w:szCs w:val="26"/>
        </w:rPr>
        <w:t>, o</w:t>
      </w:r>
      <w:r>
        <w:rPr>
          <w:sz w:val="26"/>
          <w:szCs w:val="26"/>
        </w:rPr>
        <w:t>r do we want to pay medical stipends.  And that's just an example.  And I'm not, notice I didn't put that first because we don't want to necessarily do that.  That's not the first choice to do.  But that needs to be on the table for consideration and discussions</w:t>
      </w:r>
      <w:r w:rsidR="004E1CFF">
        <w:rPr>
          <w:sz w:val="26"/>
          <w:szCs w:val="26"/>
        </w:rPr>
        <w:t>.</w:t>
      </w:r>
      <w:r>
        <w:rPr>
          <w:sz w:val="26"/>
          <w:szCs w:val="26"/>
        </w:rPr>
        <w:t xml:space="preserve"> </w:t>
      </w:r>
      <w:r w:rsidR="004E1CFF">
        <w:rPr>
          <w:sz w:val="26"/>
          <w:szCs w:val="26"/>
        </w:rPr>
        <w:t>P</w:t>
      </w:r>
      <w:r>
        <w:rPr>
          <w:sz w:val="26"/>
          <w:szCs w:val="26"/>
        </w:rPr>
        <w:t>robably going to happen sooner than later.  We don't have to make our decision today but I just wanted to go on record</w:t>
      </w:r>
      <w:r w:rsidR="004E1CFF">
        <w:rPr>
          <w:sz w:val="26"/>
          <w:szCs w:val="26"/>
        </w:rPr>
        <w:t xml:space="preserve"> </w:t>
      </w:r>
      <w:r>
        <w:rPr>
          <w:sz w:val="26"/>
          <w:szCs w:val="26"/>
        </w:rPr>
        <w:t>to have a discussion.</w:t>
      </w:r>
    </w:p>
    <w:p w14:paraId="4F0AA65B" w14:textId="77777777" w:rsidR="001C05E9" w:rsidRDefault="001C05E9" w:rsidP="001C05E9">
      <w:pPr>
        <w:pStyle w:val="Colloquy"/>
        <w:ind w:left="0" w:right="1396"/>
        <w:rPr>
          <w:sz w:val="26"/>
          <w:szCs w:val="26"/>
        </w:rPr>
      </w:pPr>
      <w:r>
        <w:rPr>
          <w:sz w:val="26"/>
          <w:szCs w:val="26"/>
        </w:rPr>
        <w:lastRenderedPageBreak/>
        <w:t>FRANK GAFFNEY: At that time it will come to the trust fund board and then we'll discuss it.</w:t>
      </w:r>
    </w:p>
    <w:p w14:paraId="669CC6A0" w14:textId="3D962598" w:rsidR="001C05E9" w:rsidRDefault="001C05E9" w:rsidP="001C05E9">
      <w:pPr>
        <w:pStyle w:val="Colloquy"/>
        <w:ind w:left="0" w:right="1396"/>
        <w:rPr>
          <w:sz w:val="26"/>
          <w:szCs w:val="26"/>
        </w:rPr>
      </w:pPr>
      <w:r>
        <w:rPr>
          <w:sz w:val="26"/>
          <w:szCs w:val="26"/>
        </w:rPr>
        <w:t>NEIL ELLINGTON: Which is kind of going back to our last meeting.  One of the things we need to figure out is what is the bare minimum we want to get to before we have that discussion.  Right now we're at 400,000.  At the rate we're losing we'll be solvent in less than four years.  And that's assuming we don't grab any big locations.  Like, for example, it used to be Fort Johnson, now Fort Polk that they came to us and they expected us to put 50 vending machines there.  Which would be awesome.  Even if we took the ones out of the warehouse we would still have to purchase 200,000</w:t>
      </w:r>
      <w:r>
        <w:rPr>
          <w:sz w:val="26"/>
          <w:szCs w:val="26"/>
        </w:rPr>
        <w:noBreakHyphen/>
      </w:r>
      <w:r>
        <w:rPr>
          <w:sz w:val="26"/>
          <w:szCs w:val="26"/>
        </w:rPr>
        <w:t>dollars’ worth</w:t>
      </w:r>
      <w:r>
        <w:rPr>
          <w:sz w:val="26"/>
          <w:szCs w:val="26"/>
        </w:rPr>
        <w:t xml:space="preserve"> of vending machines.  We probably have about 30 in the warehouse ready to go.  But I mean obviously we would want to probably put newer equipment there too.  And that's if we just went with vending machines only.  If we spent 200,000 40,000 of that</w:t>
      </w:r>
      <w:r w:rsidR="004E1CFF">
        <w:rPr>
          <w:sz w:val="26"/>
          <w:szCs w:val="26"/>
        </w:rPr>
        <w:t>,</w:t>
      </w:r>
      <w:r>
        <w:rPr>
          <w:sz w:val="26"/>
          <w:szCs w:val="26"/>
        </w:rPr>
        <w:t xml:space="preserve"> our portion of it</w:t>
      </w:r>
      <w:r w:rsidR="004E1CFF">
        <w:rPr>
          <w:sz w:val="26"/>
          <w:szCs w:val="26"/>
        </w:rPr>
        <w:t>,</w:t>
      </w:r>
      <w:r>
        <w:rPr>
          <w:sz w:val="26"/>
          <w:szCs w:val="26"/>
        </w:rPr>
        <w:t xml:space="preserve"> now we're digging deeper into the trust fund.</w:t>
      </w:r>
    </w:p>
    <w:p w14:paraId="277CD29A" w14:textId="77777777" w:rsidR="001C05E9" w:rsidRDefault="001C05E9" w:rsidP="001C05E9">
      <w:pPr>
        <w:pStyle w:val="Colloquy"/>
        <w:ind w:left="0" w:right="1396"/>
        <w:rPr>
          <w:sz w:val="26"/>
          <w:szCs w:val="26"/>
        </w:rPr>
      </w:pPr>
      <w:r>
        <w:rPr>
          <w:sz w:val="26"/>
          <w:szCs w:val="26"/>
        </w:rPr>
        <w:t>FRANK GAFFNEY: But of course at that point whoever got to bid on it would put half of it on third party and they would collect the money and the other half of our machines until we gradually build it up instead of having to buy everything at one time.</w:t>
      </w:r>
    </w:p>
    <w:p w14:paraId="7AA815B0" w14:textId="77777777" w:rsidR="001C05E9" w:rsidRDefault="001C05E9" w:rsidP="001C05E9">
      <w:pPr>
        <w:pStyle w:val="Colloquy"/>
        <w:ind w:left="0" w:right="1396"/>
        <w:rPr>
          <w:sz w:val="26"/>
          <w:szCs w:val="26"/>
        </w:rPr>
      </w:pPr>
      <w:r>
        <w:rPr>
          <w:sz w:val="26"/>
          <w:szCs w:val="26"/>
        </w:rPr>
        <w:t xml:space="preserve">SHELLY LEJEUNE: Right.  </w:t>
      </w:r>
    </w:p>
    <w:p w14:paraId="1D550689" w14:textId="442D0ACA" w:rsidR="001C05E9" w:rsidRDefault="001C05E9" w:rsidP="001C05E9">
      <w:pPr>
        <w:pStyle w:val="Colloquy"/>
        <w:ind w:left="0" w:right="1396"/>
        <w:rPr>
          <w:sz w:val="26"/>
          <w:szCs w:val="26"/>
        </w:rPr>
      </w:pPr>
      <w:r>
        <w:rPr>
          <w:sz w:val="26"/>
          <w:szCs w:val="26"/>
        </w:rPr>
        <w:t>KEVIN MONK: They're definitely not (inaudible).  Like I said, I just want to go on record as having had some discussions and some things so you guys don't feel totally blindsided</w:t>
      </w:r>
      <w:r w:rsidR="004E1CFF">
        <w:rPr>
          <w:sz w:val="26"/>
          <w:szCs w:val="26"/>
        </w:rPr>
        <w:t>,</w:t>
      </w:r>
      <w:r>
        <w:rPr>
          <w:sz w:val="26"/>
          <w:szCs w:val="26"/>
        </w:rPr>
        <w:t xml:space="preserve"> no pun intended, when we have to start having to make some hard decisions.</w:t>
      </w:r>
    </w:p>
    <w:p w14:paraId="61E88A83" w14:textId="77777777" w:rsidR="001C05E9" w:rsidRDefault="001C05E9" w:rsidP="001C05E9">
      <w:pPr>
        <w:pStyle w:val="Colloquy"/>
        <w:ind w:left="0" w:right="1396"/>
        <w:rPr>
          <w:sz w:val="26"/>
          <w:szCs w:val="26"/>
        </w:rPr>
      </w:pPr>
      <w:r>
        <w:rPr>
          <w:sz w:val="26"/>
          <w:szCs w:val="26"/>
        </w:rPr>
        <w:t>FRANK GAFFNEY: I've been talking to the committee about it.  Open discussion, we did.  Adjournment.  Do I hear a motion to adjourn?</w:t>
      </w:r>
    </w:p>
    <w:p w14:paraId="3116AE24" w14:textId="77777777" w:rsidR="001C05E9" w:rsidRDefault="001C05E9" w:rsidP="001C05E9">
      <w:pPr>
        <w:pStyle w:val="Colloquy"/>
        <w:ind w:left="0" w:right="1396"/>
        <w:rPr>
          <w:sz w:val="26"/>
          <w:szCs w:val="26"/>
        </w:rPr>
      </w:pPr>
      <w:r>
        <w:rPr>
          <w:sz w:val="26"/>
          <w:szCs w:val="26"/>
        </w:rPr>
        <w:t>SHELLY LEJEUNE: I make a motion to adjourn the trust fund meeting.</w:t>
      </w:r>
    </w:p>
    <w:p w14:paraId="4E2359CB" w14:textId="77777777" w:rsidR="001C05E9" w:rsidRDefault="001C05E9" w:rsidP="001C05E9">
      <w:pPr>
        <w:pStyle w:val="Colloquy"/>
        <w:ind w:left="0" w:right="1396"/>
        <w:rPr>
          <w:sz w:val="26"/>
          <w:szCs w:val="26"/>
        </w:rPr>
      </w:pPr>
      <w:r>
        <w:rPr>
          <w:sz w:val="26"/>
          <w:szCs w:val="26"/>
        </w:rPr>
        <w:t>EMMA PALMER: Emma seconds.</w:t>
      </w:r>
    </w:p>
    <w:p w14:paraId="3D389BDC" w14:textId="77777777" w:rsidR="001C05E9" w:rsidRDefault="001C05E9" w:rsidP="001C05E9">
      <w:pPr>
        <w:pStyle w:val="Colloquy"/>
        <w:ind w:left="0" w:right="1396"/>
        <w:rPr>
          <w:sz w:val="26"/>
          <w:szCs w:val="26"/>
        </w:rPr>
      </w:pPr>
      <w:r>
        <w:rPr>
          <w:sz w:val="26"/>
          <w:szCs w:val="26"/>
        </w:rPr>
        <w:t xml:space="preserve">FRANK GAFFNEY: All in favor?  </w:t>
      </w:r>
    </w:p>
    <w:p w14:paraId="3FC01BF7" w14:textId="77777777" w:rsidR="001C05E9" w:rsidRDefault="001C05E9" w:rsidP="001C05E9">
      <w:pPr>
        <w:pStyle w:val="Left2"/>
        <w:ind w:left="0" w:right="1396"/>
        <w:rPr>
          <w:sz w:val="26"/>
          <w:szCs w:val="26"/>
        </w:rPr>
      </w:pPr>
      <w:r>
        <w:rPr>
          <w:sz w:val="26"/>
          <w:szCs w:val="26"/>
        </w:rPr>
        <w:t xml:space="preserve">{Collective aye} </w:t>
      </w:r>
    </w:p>
    <w:p w14:paraId="47FDB2CA" w14:textId="77777777" w:rsidR="001C05E9" w:rsidRDefault="001C05E9" w:rsidP="001C05E9">
      <w:pPr>
        <w:pStyle w:val="Colloquy"/>
        <w:ind w:left="0" w:right="1396"/>
        <w:rPr>
          <w:sz w:val="26"/>
          <w:szCs w:val="26"/>
        </w:rPr>
      </w:pPr>
      <w:r>
        <w:rPr>
          <w:sz w:val="26"/>
          <w:szCs w:val="26"/>
        </w:rPr>
        <w:t>FRANK GAFFNEY: Anybody opposed?  Motion carries.</w:t>
      </w:r>
    </w:p>
    <w:p w14:paraId="5EC86AA8" w14:textId="77777777" w:rsidR="008A03B9" w:rsidRDefault="008A03B9" w:rsidP="001C05E9"/>
    <w:sectPr w:rsidR="008A03B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2DC6" w14:textId="77777777" w:rsidR="00C432A3" w:rsidRDefault="00C432A3" w:rsidP="001C05E9">
      <w:pPr>
        <w:spacing w:after="0" w:line="240" w:lineRule="auto"/>
      </w:pPr>
      <w:r>
        <w:separator/>
      </w:r>
    </w:p>
  </w:endnote>
  <w:endnote w:type="continuationSeparator" w:id="0">
    <w:p w14:paraId="097543B5" w14:textId="77777777" w:rsidR="00C432A3" w:rsidRDefault="00C432A3" w:rsidP="001C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176357"/>
      <w:docPartObj>
        <w:docPartGallery w:val="Page Numbers (Bottom of Page)"/>
        <w:docPartUnique/>
      </w:docPartObj>
    </w:sdtPr>
    <w:sdtEndPr>
      <w:rPr>
        <w:noProof/>
      </w:rPr>
    </w:sdtEndPr>
    <w:sdtContent>
      <w:p w14:paraId="6A1C03B4" w14:textId="203986E5" w:rsidR="001C05E9" w:rsidRDefault="001C05E9">
        <w:pPr>
          <w:pStyle w:val="Footer"/>
        </w:pPr>
        <w:r>
          <w:fldChar w:fldCharType="begin"/>
        </w:r>
        <w:r>
          <w:instrText xml:space="preserve"> PAGE   \* MERGEFORMAT </w:instrText>
        </w:r>
        <w:r>
          <w:fldChar w:fldCharType="separate"/>
        </w:r>
        <w:r>
          <w:rPr>
            <w:noProof/>
          </w:rPr>
          <w:t>2</w:t>
        </w:r>
        <w:r>
          <w:rPr>
            <w:noProof/>
          </w:rPr>
          <w:fldChar w:fldCharType="end"/>
        </w:r>
      </w:p>
    </w:sdtContent>
  </w:sdt>
  <w:p w14:paraId="199F0773" w14:textId="77777777" w:rsidR="001C05E9" w:rsidRDefault="001C0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93E2" w14:textId="77777777" w:rsidR="00C432A3" w:rsidRDefault="00C432A3" w:rsidP="001C05E9">
      <w:pPr>
        <w:spacing w:after="0" w:line="240" w:lineRule="auto"/>
      </w:pPr>
      <w:r>
        <w:separator/>
      </w:r>
    </w:p>
  </w:footnote>
  <w:footnote w:type="continuationSeparator" w:id="0">
    <w:p w14:paraId="39AE8CBF" w14:textId="77777777" w:rsidR="00C432A3" w:rsidRDefault="00C432A3" w:rsidP="001C05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E9"/>
    <w:rsid w:val="001C05E9"/>
    <w:rsid w:val="00386C21"/>
    <w:rsid w:val="004E1CFF"/>
    <w:rsid w:val="006A3614"/>
    <w:rsid w:val="00825270"/>
    <w:rsid w:val="008A03B9"/>
    <w:rsid w:val="00C432A3"/>
    <w:rsid w:val="00FE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FF88"/>
  <w15:chartTrackingRefBased/>
  <w15:docId w15:val="{618B6237-96BF-4389-ABAD-519D1AF1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5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5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05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05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5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5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5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5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5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5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5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5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5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5E9"/>
    <w:rPr>
      <w:rFonts w:eastAsiaTheme="majorEastAsia" w:cstheme="majorBidi"/>
      <w:color w:val="272727" w:themeColor="text1" w:themeTint="D8"/>
    </w:rPr>
  </w:style>
  <w:style w:type="paragraph" w:styleId="Title">
    <w:name w:val="Title"/>
    <w:basedOn w:val="Normal"/>
    <w:next w:val="Normal"/>
    <w:link w:val="TitleChar"/>
    <w:uiPriority w:val="10"/>
    <w:qFormat/>
    <w:rsid w:val="001C0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5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5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5E9"/>
    <w:pPr>
      <w:spacing w:before="160"/>
      <w:jc w:val="center"/>
    </w:pPr>
    <w:rPr>
      <w:i/>
      <w:iCs/>
      <w:color w:val="404040" w:themeColor="text1" w:themeTint="BF"/>
    </w:rPr>
  </w:style>
  <w:style w:type="character" w:customStyle="1" w:styleId="QuoteChar">
    <w:name w:val="Quote Char"/>
    <w:basedOn w:val="DefaultParagraphFont"/>
    <w:link w:val="Quote"/>
    <w:uiPriority w:val="29"/>
    <w:rsid w:val="001C05E9"/>
    <w:rPr>
      <w:i/>
      <w:iCs/>
      <w:color w:val="404040" w:themeColor="text1" w:themeTint="BF"/>
    </w:rPr>
  </w:style>
  <w:style w:type="paragraph" w:styleId="ListParagraph">
    <w:name w:val="List Paragraph"/>
    <w:basedOn w:val="Normal"/>
    <w:uiPriority w:val="34"/>
    <w:qFormat/>
    <w:rsid w:val="001C05E9"/>
    <w:pPr>
      <w:ind w:left="720"/>
      <w:contextualSpacing/>
    </w:pPr>
  </w:style>
  <w:style w:type="character" w:styleId="IntenseEmphasis">
    <w:name w:val="Intense Emphasis"/>
    <w:basedOn w:val="DefaultParagraphFont"/>
    <w:uiPriority w:val="21"/>
    <w:qFormat/>
    <w:rsid w:val="001C05E9"/>
    <w:rPr>
      <w:i/>
      <w:iCs/>
      <w:color w:val="0F4761" w:themeColor="accent1" w:themeShade="BF"/>
    </w:rPr>
  </w:style>
  <w:style w:type="paragraph" w:styleId="IntenseQuote">
    <w:name w:val="Intense Quote"/>
    <w:basedOn w:val="Normal"/>
    <w:next w:val="Normal"/>
    <w:link w:val="IntenseQuoteChar"/>
    <w:uiPriority w:val="30"/>
    <w:qFormat/>
    <w:rsid w:val="001C0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5E9"/>
    <w:rPr>
      <w:i/>
      <w:iCs/>
      <w:color w:val="0F4761" w:themeColor="accent1" w:themeShade="BF"/>
    </w:rPr>
  </w:style>
  <w:style w:type="character" w:styleId="IntenseReference">
    <w:name w:val="Intense Reference"/>
    <w:basedOn w:val="DefaultParagraphFont"/>
    <w:uiPriority w:val="32"/>
    <w:qFormat/>
    <w:rsid w:val="001C05E9"/>
    <w:rPr>
      <w:b/>
      <w:bCs/>
      <w:smallCaps/>
      <w:color w:val="0F4761" w:themeColor="accent1" w:themeShade="BF"/>
      <w:spacing w:val="5"/>
    </w:rPr>
  </w:style>
  <w:style w:type="paragraph" w:customStyle="1" w:styleId="Fixed">
    <w:name w:val="Fixed"/>
    <w:rsid w:val="001C05E9"/>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customStyle="1" w:styleId="Colloquy">
    <w:name w:val="Colloquy"/>
    <w:basedOn w:val="Fixed"/>
    <w:next w:val="Fixed"/>
    <w:uiPriority w:val="99"/>
    <w:rsid w:val="001C05E9"/>
  </w:style>
  <w:style w:type="paragraph" w:customStyle="1" w:styleId="Left2">
    <w:name w:val="Left 2"/>
    <w:basedOn w:val="Fixed"/>
    <w:next w:val="Fixed"/>
    <w:uiPriority w:val="99"/>
    <w:rsid w:val="001C05E9"/>
  </w:style>
  <w:style w:type="paragraph" w:styleId="Header">
    <w:name w:val="header"/>
    <w:basedOn w:val="Normal"/>
    <w:link w:val="HeaderChar"/>
    <w:uiPriority w:val="99"/>
    <w:unhideWhenUsed/>
    <w:rsid w:val="001C05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5E9"/>
  </w:style>
  <w:style w:type="paragraph" w:styleId="Footer">
    <w:name w:val="footer"/>
    <w:basedOn w:val="Normal"/>
    <w:link w:val="FooterChar"/>
    <w:uiPriority w:val="99"/>
    <w:unhideWhenUsed/>
    <w:rsid w:val="001C05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1391</Words>
  <Characters>7932</Characters>
  <Application>Microsoft Office Word</Application>
  <DocSecurity>0</DocSecurity>
  <Lines>66</Lines>
  <Paragraphs>18</Paragraphs>
  <ScaleCrop>false</ScaleCrop>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2</cp:revision>
  <cp:lastPrinted>2025-12-24T00:25:00Z</cp:lastPrinted>
  <dcterms:created xsi:type="dcterms:W3CDTF">2025-12-24T00:17:00Z</dcterms:created>
  <dcterms:modified xsi:type="dcterms:W3CDTF">2025-12-24T01:09:00Z</dcterms:modified>
</cp:coreProperties>
</file>