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792" w:rsidRPr="009D7D3D" w:rsidRDefault="00C51792" w:rsidP="009D7D3D">
      <w:pPr>
        <w:spacing w:line="240" w:lineRule="auto"/>
        <w:contextualSpacing/>
        <w:jc w:val="center"/>
        <w:rPr>
          <w:b/>
        </w:rPr>
      </w:pPr>
      <w:bookmarkStart w:id="0" w:name="_GoBack"/>
      <w:bookmarkEnd w:id="0"/>
      <w:r w:rsidRPr="009D7D3D">
        <w:rPr>
          <w:b/>
        </w:rPr>
        <w:t>Oyster Task Force Meeting Minutes</w:t>
      </w:r>
    </w:p>
    <w:p w:rsidR="00085785" w:rsidRPr="009D7D3D" w:rsidRDefault="00085785" w:rsidP="009D7D3D">
      <w:pPr>
        <w:spacing w:line="240" w:lineRule="auto"/>
        <w:contextualSpacing/>
        <w:jc w:val="center"/>
        <w:rPr>
          <w:b/>
        </w:rPr>
      </w:pPr>
      <w:r w:rsidRPr="009D7D3D">
        <w:rPr>
          <w:b/>
        </w:rPr>
        <w:t>Wednesday, August 28, 2024, 10:00am</w:t>
      </w:r>
    </w:p>
    <w:p w:rsidR="00085785" w:rsidRDefault="00085785" w:rsidP="009D7D3D">
      <w:pPr>
        <w:spacing w:line="240" w:lineRule="auto"/>
        <w:contextualSpacing/>
        <w:jc w:val="center"/>
        <w:rPr>
          <w:b/>
        </w:rPr>
      </w:pPr>
      <w:r w:rsidRPr="009D7D3D">
        <w:rPr>
          <w:b/>
        </w:rPr>
        <w:t>New Orleans Lakefront Airport</w:t>
      </w:r>
    </w:p>
    <w:p w:rsidR="009D7D3D" w:rsidRDefault="009D7D3D" w:rsidP="009D7D3D">
      <w:pPr>
        <w:spacing w:line="240" w:lineRule="auto"/>
        <w:contextualSpacing/>
        <w:jc w:val="center"/>
        <w:rPr>
          <w:b/>
        </w:rPr>
      </w:pPr>
      <w:r>
        <w:rPr>
          <w:b/>
        </w:rPr>
        <w:t>6001 Stars and Stripes Blvd.</w:t>
      </w:r>
    </w:p>
    <w:p w:rsidR="009D7D3D" w:rsidRDefault="009D7D3D" w:rsidP="009D7D3D">
      <w:pPr>
        <w:spacing w:line="240" w:lineRule="auto"/>
        <w:contextualSpacing/>
        <w:jc w:val="center"/>
        <w:rPr>
          <w:b/>
        </w:rPr>
      </w:pPr>
      <w:r>
        <w:rPr>
          <w:b/>
        </w:rPr>
        <w:t>New Orleans, LA</w:t>
      </w:r>
    </w:p>
    <w:p w:rsidR="009D7D3D" w:rsidRDefault="009D7D3D" w:rsidP="009D7D3D">
      <w:pPr>
        <w:spacing w:line="240" w:lineRule="auto"/>
        <w:contextualSpacing/>
      </w:pPr>
      <w:r>
        <w:rPr>
          <w:b/>
        </w:rPr>
        <w:t xml:space="preserve">I. </w:t>
      </w:r>
      <w:r>
        <w:t>Pledge of Allegiance</w:t>
      </w:r>
    </w:p>
    <w:p w:rsidR="009D7D3D" w:rsidRDefault="009D7D3D" w:rsidP="009D7D3D">
      <w:pPr>
        <w:spacing w:line="240" w:lineRule="auto"/>
        <w:contextualSpacing/>
      </w:pPr>
      <w:r w:rsidRPr="00C044D9">
        <w:rPr>
          <w:b/>
        </w:rPr>
        <w:t>II.</w:t>
      </w:r>
      <w:r>
        <w:t xml:space="preserve"> Roll call and introduction of guests</w:t>
      </w:r>
    </w:p>
    <w:p w:rsidR="005D56B5" w:rsidRDefault="005D56B5" w:rsidP="009D7D3D">
      <w:pPr>
        <w:spacing w:line="240" w:lineRule="auto"/>
        <w:contextualSpacing/>
      </w:pPr>
    </w:p>
    <w:p w:rsidR="009D7D3D" w:rsidRDefault="009D7D3D" w:rsidP="009D7D3D">
      <w:pPr>
        <w:spacing w:line="240" w:lineRule="auto"/>
        <w:contextualSpacing/>
        <w:rPr>
          <w:b/>
        </w:rPr>
      </w:pPr>
      <w:r w:rsidRPr="009D7D3D">
        <w:rPr>
          <w:b/>
        </w:rPr>
        <w:t>Voting Members Present:</w:t>
      </w:r>
    </w:p>
    <w:p w:rsidR="009D7D3D" w:rsidRDefault="009D7D3D" w:rsidP="009D7D3D">
      <w:pPr>
        <w:spacing w:line="240" w:lineRule="auto"/>
        <w:contextualSpacing/>
      </w:pPr>
      <w:r>
        <w:t>Jakov Jurisic</w:t>
      </w:r>
    </w:p>
    <w:p w:rsidR="009D7D3D" w:rsidRDefault="009D7D3D" w:rsidP="009D7D3D">
      <w:pPr>
        <w:spacing w:line="240" w:lineRule="auto"/>
        <w:contextualSpacing/>
      </w:pPr>
      <w:r>
        <w:t>Mitch Jurisich</w:t>
      </w:r>
    </w:p>
    <w:p w:rsidR="009D7D3D" w:rsidRDefault="009D7D3D" w:rsidP="009D7D3D">
      <w:pPr>
        <w:spacing w:line="240" w:lineRule="auto"/>
        <w:contextualSpacing/>
      </w:pPr>
      <w:r>
        <w:t>Brad Robin</w:t>
      </w:r>
    </w:p>
    <w:p w:rsidR="009D7D3D" w:rsidRDefault="009D7D3D" w:rsidP="009D7D3D">
      <w:pPr>
        <w:spacing w:line="240" w:lineRule="auto"/>
        <w:contextualSpacing/>
      </w:pPr>
      <w:r>
        <w:t>Brandt Lafrance</w:t>
      </w:r>
    </w:p>
    <w:p w:rsidR="009D7D3D" w:rsidRDefault="009D7D3D" w:rsidP="009D7D3D">
      <w:pPr>
        <w:spacing w:line="240" w:lineRule="auto"/>
        <w:contextualSpacing/>
      </w:pPr>
      <w:r>
        <w:t>Al Sunseri</w:t>
      </w:r>
    </w:p>
    <w:p w:rsidR="009D7D3D" w:rsidRDefault="009D7D3D" w:rsidP="009D7D3D">
      <w:pPr>
        <w:spacing w:line="240" w:lineRule="auto"/>
        <w:contextualSpacing/>
      </w:pPr>
      <w:r>
        <w:t>Matthew Slavich</w:t>
      </w:r>
    </w:p>
    <w:p w:rsidR="009D7D3D" w:rsidRDefault="009D7D3D" w:rsidP="009D7D3D">
      <w:pPr>
        <w:spacing w:line="240" w:lineRule="auto"/>
        <w:contextualSpacing/>
      </w:pPr>
      <w:r>
        <w:t>Peter Vujnovich</w:t>
      </w:r>
    </w:p>
    <w:p w:rsidR="009D7D3D" w:rsidRPr="009D7D3D" w:rsidRDefault="009D7D3D" w:rsidP="009D7D3D">
      <w:pPr>
        <w:spacing w:line="240" w:lineRule="auto"/>
        <w:contextualSpacing/>
      </w:pPr>
    </w:p>
    <w:p w:rsidR="009D7D3D" w:rsidRDefault="009D7D3D" w:rsidP="009D7D3D">
      <w:pPr>
        <w:spacing w:line="240" w:lineRule="auto"/>
        <w:contextualSpacing/>
        <w:rPr>
          <w:b/>
        </w:rPr>
      </w:pPr>
      <w:r w:rsidRPr="009D7D3D">
        <w:rPr>
          <w:b/>
        </w:rPr>
        <w:t>Voting Members Absent:</w:t>
      </w:r>
    </w:p>
    <w:p w:rsidR="009D7D3D" w:rsidRDefault="009D7D3D" w:rsidP="009D7D3D">
      <w:pPr>
        <w:spacing w:line="240" w:lineRule="auto"/>
        <w:contextualSpacing/>
      </w:pPr>
      <w:r>
        <w:t>Shane Bagala</w:t>
      </w:r>
    </w:p>
    <w:p w:rsidR="009D7D3D" w:rsidRDefault="009D7D3D" w:rsidP="009D7D3D">
      <w:pPr>
        <w:spacing w:line="240" w:lineRule="auto"/>
        <w:contextualSpacing/>
      </w:pPr>
      <w:r>
        <w:t>Tracy Collins</w:t>
      </w:r>
    </w:p>
    <w:p w:rsidR="009D7D3D" w:rsidRDefault="009D7D3D" w:rsidP="009D7D3D">
      <w:pPr>
        <w:spacing w:line="240" w:lineRule="auto"/>
        <w:contextualSpacing/>
      </w:pPr>
      <w:r>
        <w:t>Dan Coulon</w:t>
      </w:r>
    </w:p>
    <w:p w:rsidR="009D7D3D" w:rsidRDefault="009D7D3D" w:rsidP="009D7D3D">
      <w:pPr>
        <w:spacing w:line="240" w:lineRule="auto"/>
        <w:contextualSpacing/>
      </w:pPr>
      <w:r>
        <w:t>Brandon Debarge</w:t>
      </w:r>
    </w:p>
    <w:p w:rsidR="009D7D3D" w:rsidRDefault="009D7D3D" w:rsidP="009D7D3D">
      <w:pPr>
        <w:spacing w:line="240" w:lineRule="auto"/>
        <w:contextualSpacing/>
      </w:pPr>
      <w:r>
        <w:t>Sam Slavich</w:t>
      </w:r>
    </w:p>
    <w:p w:rsidR="009D7D3D" w:rsidRDefault="009D7D3D" w:rsidP="009D7D3D">
      <w:pPr>
        <w:spacing w:line="240" w:lineRule="auto"/>
        <w:contextualSpacing/>
      </w:pPr>
      <w:r>
        <w:t>Willie Daisy</w:t>
      </w:r>
    </w:p>
    <w:p w:rsidR="009D7D3D" w:rsidRDefault="009D7D3D" w:rsidP="009D7D3D">
      <w:pPr>
        <w:spacing w:line="240" w:lineRule="auto"/>
        <w:contextualSpacing/>
      </w:pPr>
      <w:r>
        <w:t>Steve Pollock</w:t>
      </w:r>
    </w:p>
    <w:p w:rsidR="009D7D3D" w:rsidRPr="009D7D3D" w:rsidRDefault="009D7D3D" w:rsidP="009D7D3D">
      <w:pPr>
        <w:spacing w:line="240" w:lineRule="auto"/>
        <w:contextualSpacing/>
      </w:pPr>
    </w:p>
    <w:p w:rsidR="009D7D3D" w:rsidRDefault="009D7D3D" w:rsidP="009D7D3D">
      <w:pPr>
        <w:spacing w:line="240" w:lineRule="auto"/>
        <w:contextualSpacing/>
        <w:rPr>
          <w:b/>
        </w:rPr>
      </w:pPr>
      <w:r w:rsidRPr="009D7D3D">
        <w:rPr>
          <w:b/>
        </w:rPr>
        <w:t>Non-Voting Members Present:</w:t>
      </w:r>
    </w:p>
    <w:p w:rsidR="009D7D3D" w:rsidRDefault="009D7D3D" w:rsidP="009D7D3D">
      <w:pPr>
        <w:spacing w:line="240" w:lineRule="auto"/>
        <w:contextualSpacing/>
      </w:pPr>
      <w:r>
        <w:t>Robert Caballero</w:t>
      </w:r>
    </w:p>
    <w:p w:rsidR="009D7D3D" w:rsidRPr="009D7D3D" w:rsidRDefault="009D7D3D" w:rsidP="009D7D3D">
      <w:pPr>
        <w:spacing w:line="240" w:lineRule="auto"/>
        <w:contextualSpacing/>
      </w:pPr>
    </w:p>
    <w:p w:rsidR="009D7D3D" w:rsidRDefault="009D7D3D" w:rsidP="009D7D3D">
      <w:pPr>
        <w:spacing w:line="240" w:lineRule="auto"/>
        <w:contextualSpacing/>
        <w:rPr>
          <w:b/>
        </w:rPr>
      </w:pPr>
      <w:r w:rsidRPr="009D7D3D">
        <w:rPr>
          <w:b/>
        </w:rPr>
        <w:t>Non-Voting Members Absent:</w:t>
      </w:r>
    </w:p>
    <w:p w:rsidR="009D7D3D" w:rsidRDefault="009D7D3D" w:rsidP="009D7D3D">
      <w:pPr>
        <w:spacing w:line="240" w:lineRule="auto"/>
        <w:contextualSpacing/>
      </w:pPr>
      <w:r>
        <w:t>Kyle Balkum</w:t>
      </w:r>
    </w:p>
    <w:p w:rsidR="009D7D3D" w:rsidRPr="009D7D3D" w:rsidRDefault="009D7D3D" w:rsidP="009D7D3D">
      <w:pPr>
        <w:spacing w:line="240" w:lineRule="auto"/>
        <w:contextualSpacing/>
      </w:pPr>
      <w:r>
        <w:t>Davis Madere</w:t>
      </w:r>
    </w:p>
    <w:p w:rsidR="009D7D3D" w:rsidRDefault="009D7D3D" w:rsidP="009D7D3D">
      <w:pPr>
        <w:spacing w:line="240" w:lineRule="auto"/>
        <w:contextualSpacing/>
      </w:pPr>
      <w:r>
        <w:t>Brian Lezina</w:t>
      </w:r>
    </w:p>
    <w:p w:rsidR="009D7D3D" w:rsidRPr="009D7D3D" w:rsidRDefault="009D7D3D" w:rsidP="009D7D3D">
      <w:pPr>
        <w:spacing w:line="240" w:lineRule="auto"/>
        <w:contextualSpacing/>
      </w:pPr>
    </w:p>
    <w:p w:rsidR="00085785" w:rsidRDefault="00A062DC">
      <w:r w:rsidRPr="004C2B16">
        <w:rPr>
          <w:b/>
        </w:rPr>
        <w:t>III.</w:t>
      </w:r>
      <w:r>
        <w:t xml:space="preserve"> </w:t>
      </w:r>
      <w:r w:rsidR="00085785">
        <w:t>Brad</w:t>
      </w:r>
      <w:r>
        <w:t xml:space="preserve"> Robin m</w:t>
      </w:r>
      <w:r w:rsidR="00085785">
        <w:t>otioned to approve the July 23, 2024 meeting minutes, 2</w:t>
      </w:r>
      <w:r w:rsidR="00085785" w:rsidRPr="00085785">
        <w:rPr>
          <w:vertAlign w:val="superscript"/>
        </w:rPr>
        <w:t>nd</w:t>
      </w:r>
      <w:r w:rsidR="00085785">
        <w:t xml:space="preserve"> by Brandt</w:t>
      </w:r>
      <w:r>
        <w:t xml:space="preserve"> Lafrance. Motion carries.</w:t>
      </w:r>
    </w:p>
    <w:p w:rsidR="00085785" w:rsidRDefault="00085785">
      <w:r>
        <w:t>Brad</w:t>
      </w:r>
      <w:r w:rsidR="00A062DC">
        <w:t xml:space="preserve"> Robin m</w:t>
      </w:r>
      <w:r>
        <w:t>otioned to approve the August 28, 2024 meeting agenda, 2</w:t>
      </w:r>
      <w:r w:rsidRPr="00085785">
        <w:rPr>
          <w:vertAlign w:val="superscript"/>
        </w:rPr>
        <w:t>nd</w:t>
      </w:r>
      <w:r>
        <w:t xml:space="preserve"> by Jakov</w:t>
      </w:r>
      <w:r w:rsidR="00A062DC">
        <w:t xml:space="preserve"> Jurisic. Motion carries.</w:t>
      </w:r>
    </w:p>
    <w:p w:rsidR="00085785" w:rsidRDefault="004C2B16" w:rsidP="004C2B16">
      <w:pPr>
        <w:spacing w:line="240" w:lineRule="auto"/>
        <w:contextualSpacing/>
      </w:pPr>
      <w:r w:rsidRPr="004C2B16">
        <w:rPr>
          <w:b/>
        </w:rPr>
        <w:t>IV.</w:t>
      </w:r>
      <w:r>
        <w:t xml:space="preserve"> Treasury Report</w:t>
      </w:r>
    </w:p>
    <w:p w:rsidR="004C2B16" w:rsidRDefault="004C2B16" w:rsidP="004C2B16">
      <w:pPr>
        <w:spacing w:line="240" w:lineRule="auto"/>
        <w:contextualSpacing/>
      </w:pPr>
      <w:r>
        <w:t>Remaining Fund Balance- $572,134</w:t>
      </w:r>
    </w:p>
    <w:p w:rsidR="004C2B16" w:rsidRDefault="004C2B16" w:rsidP="004C2B16">
      <w:pPr>
        <w:spacing w:line="240" w:lineRule="auto"/>
        <w:contextualSpacing/>
      </w:pPr>
      <w:r>
        <w:t>Remaining Budget Balance- $126,125</w:t>
      </w:r>
    </w:p>
    <w:p w:rsidR="004C2B16" w:rsidRDefault="004C2B16" w:rsidP="004C2B16">
      <w:pPr>
        <w:spacing w:line="240" w:lineRule="auto"/>
        <w:contextualSpacing/>
      </w:pPr>
    </w:p>
    <w:p w:rsidR="00085785" w:rsidRDefault="004C2B16">
      <w:r>
        <w:t>Peter Vujnovich motioned to approve the treasury report, 2</w:t>
      </w:r>
      <w:r w:rsidRPr="004C2B16">
        <w:rPr>
          <w:vertAlign w:val="superscript"/>
        </w:rPr>
        <w:t>nd</w:t>
      </w:r>
      <w:r>
        <w:t xml:space="preserve"> by Brad Robin. Motion carries.</w:t>
      </w:r>
    </w:p>
    <w:p w:rsidR="00085785" w:rsidRDefault="00085785">
      <w:r w:rsidRPr="004C2B16">
        <w:rPr>
          <w:b/>
        </w:rPr>
        <w:t>V.</w:t>
      </w:r>
      <w:r>
        <w:t xml:space="preserve"> Committee Reports</w:t>
      </w:r>
    </w:p>
    <w:p w:rsidR="00085785" w:rsidRDefault="00085785">
      <w:r>
        <w:t xml:space="preserve">A. </w:t>
      </w:r>
      <w:r w:rsidR="0064336A">
        <w:t xml:space="preserve">Public Private Oyster Seed Grounds Committee- </w:t>
      </w:r>
      <w:r>
        <w:t>no report</w:t>
      </w:r>
    </w:p>
    <w:p w:rsidR="00085785" w:rsidRDefault="00085785">
      <w:r>
        <w:lastRenderedPageBreak/>
        <w:t xml:space="preserve">B. </w:t>
      </w:r>
      <w:r w:rsidR="0064336A">
        <w:t xml:space="preserve">Enforcement- </w:t>
      </w:r>
    </w:p>
    <w:p w:rsidR="00D76E8D" w:rsidRPr="00D76E8D" w:rsidRDefault="00D76E8D" w:rsidP="00D76E8D">
      <w:pPr>
        <w:spacing w:line="240" w:lineRule="auto"/>
        <w:contextualSpacing/>
        <w:rPr>
          <w:rFonts w:cstheme="minorHAnsi"/>
        </w:rPr>
      </w:pPr>
      <w:r w:rsidRPr="00D76E8D">
        <w:rPr>
          <w:rFonts w:cstheme="minorHAnsi"/>
        </w:rPr>
        <w:t>July 17- August 13</w:t>
      </w:r>
    </w:p>
    <w:p w:rsidR="00D76E8D" w:rsidRPr="00D76E8D" w:rsidRDefault="00D76E8D" w:rsidP="00D76E8D">
      <w:pPr>
        <w:spacing w:line="240" w:lineRule="auto"/>
        <w:contextualSpacing/>
        <w:rPr>
          <w:rFonts w:cstheme="minorHAnsi"/>
        </w:rPr>
      </w:pPr>
    </w:p>
    <w:p w:rsidR="00D76E8D" w:rsidRPr="00D76E8D" w:rsidRDefault="00D76E8D" w:rsidP="00D76E8D">
      <w:pPr>
        <w:spacing w:line="240" w:lineRule="auto"/>
        <w:contextualSpacing/>
        <w:rPr>
          <w:rFonts w:cstheme="minorHAnsi"/>
          <w:u w:val="single"/>
        </w:rPr>
      </w:pPr>
      <w:r w:rsidRPr="00D76E8D">
        <w:rPr>
          <w:rFonts w:cstheme="minorHAnsi"/>
          <w:b/>
          <w:u w:val="single"/>
        </w:rPr>
        <w:t>Region 4</w:t>
      </w:r>
      <w:r w:rsidRPr="00D76E8D">
        <w:rPr>
          <w:rFonts w:cstheme="minorHAnsi"/>
          <w:u w:val="single"/>
        </w:rPr>
        <w:t xml:space="preserve"> (Iberia)</w:t>
      </w:r>
    </w:p>
    <w:p w:rsidR="00D76E8D" w:rsidRPr="00D76E8D" w:rsidRDefault="00D76E8D" w:rsidP="00D76E8D">
      <w:pPr>
        <w:spacing w:line="240" w:lineRule="auto"/>
        <w:contextualSpacing/>
        <w:rPr>
          <w:rFonts w:cstheme="minorHAnsi"/>
          <w:u w:val="single"/>
        </w:rPr>
      </w:pPr>
      <w:r w:rsidRPr="00D76E8D">
        <w:rPr>
          <w:rFonts w:cstheme="minorHAnsi"/>
          <w:u w:val="single"/>
        </w:rPr>
        <w:t>Iberia</w:t>
      </w:r>
    </w:p>
    <w:p w:rsidR="00D76E8D" w:rsidRPr="00D76E8D" w:rsidRDefault="00D76E8D" w:rsidP="00D76E8D">
      <w:pPr>
        <w:spacing w:line="240" w:lineRule="auto"/>
        <w:contextualSpacing/>
        <w:rPr>
          <w:rFonts w:cstheme="minorHAnsi"/>
          <w:color w:val="000000"/>
        </w:rPr>
      </w:pPr>
      <w:r w:rsidRPr="00D76E8D">
        <w:rPr>
          <w:rFonts w:cstheme="minorHAnsi"/>
          <w:color w:val="000000"/>
        </w:rPr>
        <w:t>2-40:4A- Violate sanitation code (refrigeration)</w:t>
      </w:r>
    </w:p>
    <w:p w:rsidR="00D76E8D" w:rsidRPr="00D76E8D" w:rsidRDefault="00D76E8D" w:rsidP="00D76E8D">
      <w:pPr>
        <w:spacing w:line="240" w:lineRule="auto"/>
        <w:contextualSpacing/>
        <w:rPr>
          <w:rFonts w:cstheme="minorHAnsi"/>
        </w:rPr>
      </w:pPr>
    </w:p>
    <w:p w:rsidR="00D76E8D" w:rsidRPr="00D76E8D" w:rsidRDefault="00D76E8D" w:rsidP="00D76E8D">
      <w:pPr>
        <w:spacing w:line="240" w:lineRule="auto"/>
        <w:contextualSpacing/>
        <w:rPr>
          <w:rFonts w:cstheme="minorHAnsi"/>
          <w:b/>
          <w:u w:val="single"/>
        </w:rPr>
      </w:pPr>
      <w:r w:rsidRPr="00D76E8D">
        <w:rPr>
          <w:rFonts w:cstheme="minorHAnsi"/>
          <w:b/>
          <w:u w:val="single"/>
        </w:rPr>
        <w:t>Seizures</w:t>
      </w:r>
    </w:p>
    <w:p w:rsidR="00D76E8D" w:rsidRPr="00D76E8D" w:rsidRDefault="00D76E8D" w:rsidP="00D76E8D">
      <w:pPr>
        <w:spacing w:line="240" w:lineRule="auto"/>
        <w:contextualSpacing/>
        <w:rPr>
          <w:rFonts w:cstheme="minorHAnsi"/>
        </w:rPr>
      </w:pPr>
      <w:r w:rsidRPr="00D76E8D">
        <w:rPr>
          <w:rFonts w:cstheme="minorHAnsi"/>
        </w:rPr>
        <w:t>3 Sacks</w:t>
      </w:r>
    </w:p>
    <w:p w:rsidR="00D76E8D" w:rsidRPr="00D76E8D" w:rsidRDefault="00D76E8D" w:rsidP="00D76E8D">
      <w:pPr>
        <w:spacing w:line="240" w:lineRule="auto"/>
        <w:contextualSpacing/>
        <w:rPr>
          <w:rFonts w:cstheme="minorHAnsi"/>
        </w:rPr>
      </w:pPr>
    </w:p>
    <w:p w:rsidR="00D76E8D" w:rsidRPr="00D76E8D" w:rsidRDefault="00D76E8D" w:rsidP="00D76E8D">
      <w:pPr>
        <w:spacing w:line="240" w:lineRule="auto"/>
        <w:contextualSpacing/>
        <w:rPr>
          <w:rFonts w:cstheme="minorHAnsi"/>
          <w:u w:val="single"/>
        </w:rPr>
      </w:pPr>
      <w:r w:rsidRPr="00D76E8D">
        <w:rPr>
          <w:rFonts w:cstheme="minorHAnsi"/>
          <w:b/>
          <w:u w:val="single"/>
        </w:rPr>
        <w:t xml:space="preserve">Region 5 </w:t>
      </w:r>
      <w:r w:rsidRPr="00D76E8D">
        <w:rPr>
          <w:rFonts w:cstheme="minorHAnsi"/>
          <w:u w:val="single"/>
        </w:rPr>
        <w:t>(Calcasieu, Cameron, Vermillion)</w:t>
      </w:r>
    </w:p>
    <w:p w:rsidR="00D76E8D" w:rsidRPr="00D76E8D" w:rsidRDefault="00D76E8D" w:rsidP="00D76E8D">
      <w:pPr>
        <w:spacing w:line="240" w:lineRule="auto"/>
        <w:contextualSpacing/>
        <w:rPr>
          <w:rFonts w:cstheme="minorHAnsi"/>
          <w:u w:val="single"/>
        </w:rPr>
      </w:pPr>
      <w:r w:rsidRPr="00D76E8D">
        <w:rPr>
          <w:rFonts w:cstheme="minorHAnsi"/>
          <w:u w:val="single"/>
        </w:rPr>
        <w:t>Vermillion</w:t>
      </w:r>
    </w:p>
    <w:p w:rsidR="00D76E8D" w:rsidRPr="00D76E8D" w:rsidRDefault="00D76E8D" w:rsidP="00D76E8D">
      <w:pPr>
        <w:spacing w:line="240" w:lineRule="auto"/>
        <w:contextualSpacing/>
        <w:rPr>
          <w:rFonts w:cstheme="minorHAnsi"/>
          <w:color w:val="000000"/>
        </w:rPr>
      </w:pPr>
      <w:r w:rsidRPr="00D76E8D">
        <w:rPr>
          <w:rFonts w:cstheme="minorHAnsi"/>
          <w:color w:val="000000"/>
        </w:rPr>
        <w:t>1-40:4A- Violate sanitation code (refrigeration)</w:t>
      </w:r>
    </w:p>
    <w:p w:rsidR="00D76E8D" w:rsidRPr="00D76E8D" w:rsidRDefault="00D76E8D" w:rsidP="00D76E8D">
      <w:pPr>
        <w:spacing w:line="240" w:lineRule="auto"/>
        <w:contextualSpacing/>
        <w:rPr>
          <w:rFonts w:cstheme="minorHAnsi"/>
          <w:color w:val="000000"/>
        </w:rPr>
      </w:pPr>
      <w:r w:rsidRPr="00D76E8D">
        <w:rPr>
          <w:rFonts w:cstheme="minorHAnsi"/>
          <w:color w:val="000000"/>
        </w:rPr>
        <w:t>3-56:431A- Unlawfully take oysters from private lease (3 subjects)</w:t>
      </w:r>
    </w:p>
    <w:p w:rsidR="00D76E8D" w:rsidRPr="00D76E8D" w:rsidRDefault="00D76E8D" w:rsidP="00D76E8D">
      <w:pPr>
        <w:spacing w:line="240" w:lineRule="auto"/>
        <w:contextualSpacing/>
        <w:rPr>
          <w:rFonts w:cstheme="minorHAnsi"/>
          <w:color w:val="000000"/>
        </w:rPr>
      </w:pPr>
      <w:r w:rsidRPr="00D76E8D">
        <w:rPr>
          <w:rFonts w:cstheme="minorHAnsi"/>
          <w:color w:val="000000"/>
        </w:rPr>
        <w:t>1-56:424B- Failure to have written permission</w:t>
      </w:r>
    </w:p>
    <w:p w:rsidR="00D76E8D" w:rsidRPr="00D76E8D" w:rsidRDefault="00D76E8D" w:rsidP="00D76E8D">
      <w:pPr>
        <w:spacing w:line="240" w:lineRule="auto"/>
        <w:contextualSpacing/>
        <w:rPr>
          <w:rFonts w:cstheme="minorHAnsi"/>
          <w:color w:val="000000"/>
        </w:rPr>
      </w:pPr>
      <w:r w:rsidRPr="00D76E8D">
        <w:rPr>
          <w:rFonts w:cstheme="minorHAnsi"/>
          <w:color w:val="000000"/>
        </w:rPr>
        <w:t>1-56:430B (1)Harvest oysters from unmarked lease.</w:t>
      </w:r>
    </w:p>
    <w:p w:rsidR="00D76E8D" w:rsidRPr="00D76E8D" w:rsidRDefault="00D76E8D" w:rsidP="00D76E8D">
      <w:pPr>
        <w:spacing w:line="240" w:lineRule="auto"/>
        <w:contextualSpacing/>
        <w:rPr>
          <w:rFonts w:cstheme="minorHAnsi"/>
        </w:rPr>
      </w:pPr>
      <w:r w:rsidRPr="00D76E8D">
        <w:rPr>
          <w:rFonts w:cstheme="minorHAnsi"/>
        </w:rPr>
        <w:t>                            </w:t>
      </w:r>
    </w:p>
    <w:p w:rsidR="00D76E8D" w:rsidRPr="00D76E8D" w:rsidRDefault="00D76E8D" w:rsidP="00D76E8D">
      <w:pPr>
        <w:spacing w:line="240" w:lineRule="auto"/>
        <w:contextualSpacing/>
        <w:rPr>
          <w:rFonts w:cstheme="minorHAnsi"/>
          <w:b/>
          <w:u w:val="single"/>
        </w:rPr>
      </w:pPr>
      <w:r w:rsidRPr="00D76E8D">
        <w:rPr>
          <w:rFonts w:cstheme="minorHAnsi"/>
          <w:b/>
          <w:u w:val="single"/>
        </w:rPr>
        <w:t>Seizures</w:t>
      </w:r>
    </w:p>
    <w:p w:rsidR="00D76E8D" w:rsidRPr="00D76E8D" w:rsidRDefault="00D76E8D" w:rsidP="00D76E8D">
      <w:pPr>
        <w:spacing w:line="240" w:lineRule="auto"/>
        <w:contextualSpacing/>
        <w:rPr>
          <w:rFonts w:cstheme="minorHAnsi"/>
        </w:rPr>
      </w:pPr>
      <w:r w:rsidRPr="00D76E8D">
        <w:rPr>
          <w:rFonts w:cstheme="minorHAnsi"/>
        </w:rPr>
        <w:t>29 Sacks</w:t>
      </w:r>
    </w:p>
    <w:p w:rsidR="00D76E8D" w:rsidRPr="00D76E8D" w:rsidRDefault="00D76E8D" w:rsidP="00D76E8D">
      <w:pPr>
        <w:spacing w:line="240" w:lineRule="auto"/>
        <w:contextualSpacing/>
        <w:rPr>
          <w:rFonts w:cstheme="minorHAnsi"/>
          <w:u w:val="single"/>
        </w:rPr>
      </w:pPr>
    </w:p>
    <w:p w:rsidR="00D76E8D" w:rsidRPr="00D76E8D" w:rsidRDefault="00D76E8D" w:rsidP="00D76E8D">
      <w:pPr>
        <w:spacing w:line="240" w:lineRule="auto"/>
        <w:contextualSpacing/>
        <w:rPr>
          <w:rFonts w:cstheme="minorHAnsi"/>
          <w:u w:val="single"/>
        </w:rPr>
      </w:pPr>
      <w:r w:rsidRPr="00D76E8D">
        <w:rPr>
          <w:rFonts w:cstheme="minorHAnsi"/>
          <w:b/>
          <w:u w:val="single"/>
        </w:rPr>
        <w:t>Region 6</w:t>
      </w:r>
      <w:r w:rsidRPr="00D76E8D">
        <w:rPr>
          <w:rFonts w:cstheme="minorHAnsi"/>
          <w:u w:val="single"/>
        </w:rPr>
        <w:t>: (Terrebonne, Lafourche, Grand Isle)</w:t>
      </w:r>
    </w:p>
    <w:p w:rsidR="00D76E8D" w:rsidRPr="00D76E8D" w:rsidRDefault="00D76E8D" w:rsidP="00D76E8D">
      <w:pPr>
        <w:spacing w:line="240" w:lineRule="auto"/>
        <w:contextualSpacing/>
        <w:rPr>
          <w:rFonts w:cstheme="minorHAnsi"/>
        </w:rPr>
      </w:pPr>
      <w:r w:rsidRPr="00D76E8D">
        <w:rPr>
          <w:rFonts w:cstheme="minorHAnsi"/>
        </w:rPr>
        <w:t>None</w:t>
      </w:r>
    </w:p>
    <w:p w:rsidR="00D76E8D" w:rsidRPr="00D76E8D" w:rsidRDefault="00D76E8D" w:rsidP="00D76E8D">
      <w:pPr>
        <w:spacing w:line="240" w:lineRule="auto"/>
        <w:contextualSpacing/>
        <w:rPr>
          <w:rFonts w:cstheme="minorHAnsi"/>
          <w:b/>
        </w:rPr>
      </w:pPr>
    </w:p>
    <w:p w:rsidR="00D76E8D" w:rsidRPr="00D76E8D" w:rsidRDefault="00D76E8D" w:rsidP="00D76E8D">
      <w:pPr>
        <w:spacing w:line="240" w:lineRule="auto"/>
        <w:contextualSpacing/>
        <w:rPr>
          <w:rFonts w:cstheme="minorHAnsi"/>
          <w:u w:val="single"/>
        </w:rPr>
      </w:pPr>
      <w:r w:rsidRPr="00D76E8D">
        <w:rPr>
          <w:rFonts w:cstheme="minorHAnsi"/>
          <w:b/>
          <w:u w:val="single"/>
        </w:rPr>
        <w:t>Region 8</w:t>
      </w:r>
      <w:r w:rsidRPr="00D76E8D">
        <w:rPr>
          <w:rFonts w:cstheme="minorHAnsi"/>
          <w:u w:val="single"/>
        </w:rPr>
        <w:t>: (Jefferson, Plaquemines, St. Bernard, Orleans)</w:t>
      </w:r>
    </w:p>
    <w:p w:rsidR="00D76E8D" w:rsidRPr="00D76E8D" w:rsidRDefault="00D76E8D" w:rsidP="00D76E8D">
      <w:pPr>
        <w:spacing w:line="240" w:lineRule="auto"/>
        <w:contextualSpacing/>
        <w:rPr>
          <w:rFonts w:cstheme="minorHAnsi"/>
        </w:rPr>
      </w:pPr>
      <w:r w:rsidRPr="00D76E8D">
        <w:rPr>
          <w:rFonts w:cstheme="minorHAnsi"/>
          <w:bCs/>
          <w:u w:val="single"/>
        </w:rPr>
        <w:t>St. Bernard</w:t>
      </w:r>
    </w:p>
    <w:p w:rsidR="00D76E8D" w:rsidRPr="00D76E8D" w:rsidRDefault="00D76E8D" w:rsidP="00D76E8D">
      <w:pPr>
        <w:spacing w:line="240" w:lineRule="auto"/>
        <w:contextualSpacing/>
        <w:rPr>
          <w:rFonts w:cstheme="minorHAnsi"/>
        </w:rPr>
      </w:pPr>
      <w:r w:rsidRPr="00D76E8D">
        <w:rPr>
          <w:rFonts w:cstheme="minorHAnsi"/>
        </w:rPr>
        <w:t xml:space="preserve">1-40:4 A – Violate Sanitation Code – (refrigeration) (log Book) </w:t>
      </w:r>
    </w:p>
    <w:p w:rsidR="00D76E8D" w:rsidRPr="00D76E8D" w:rsidRDefault="00D76E8D" w:rsidP="00D76E8D">
      <w:pPr>
        <w:spacing w:line="240" w:lineRule="auto"/>
        <w:contextualSpacing/>
        <w:rPr>
          <w:rFonts w:cstheme="minorHAnsi"/>
          <w:b/>
          <w:u w:val="single"/>
        </w:rPr>
      </w:pPr>
    </w:p>
    <w:p w:rsidR="00D76E8D" w:rsidRPr="00D76E8D" w:rsidRDefault="00D76E8D" w:rsidP="00D76E8D">
      <w:pPr>
        <w:spacing w:line="240" w:lineRule="auto"/>
        <w:contextualSpacing/>
        <w:rPr>
          <w:rFonts w:cstheme="minorHAnsi"/>
          <w:b/>
          <w:bCs/>
          <w:u w:val="single"/>
        </w:rPr>
      </w:pPr>
      <w:r w:rsidRPr="00D76E8D">
        <w:rPr>
          <w:rFonts w:cstheme="minorHAnsi"/>
          <w:b/>
          <w:bCs/>
          <w:u w:val="single"/>
        </w:rPr>
        <w:t>Seizures:</w:t>
      </w:r>
    </w:p>
    <w:p w:rsidR="00D76E8D" w:rsidRDefault="00D76E8D" w:rsidP="00D76E8D">
      <w:pPr>
        <w:spacing w:line="240" w:lineRule="auto"/>
        <w:contextualSpacing/>
        <w:rPr>
          <w:rFonts w:cstheme="minorHAnsi"/>
        </w:rPr>
      </w:pPr>
      <w:r w:rsidRPr="00D76E8D">
        <w:rPr>
          <w:rFonts w:cstheme="minorHAnsi"/>
        </w:rPr>
        <w:t>55 Sacks</w:t>
      </w:r>
    </w:p>
    <w:p w:rsidR="00D76E8D" w:rsidRPr="00D76E8D" w:rsidRDefault="00D76E8D" w:rsidP="00D76E8D">
      <w:pPr>
        <w:spacing w:line="240" w:lineRule="auto"/>
        <w:contextualSpacing/>
        <w:rPr>
          <w:rFonts w:cstheme="minorHAnsi"/>
        </w:rPr>
      </w:pPr>
    </w:p>
    <w:p w:rsidR="00D76E8D" w:rsidRDefault="00D76E8D">
      <w:r>
        <w:t>C. Legislative C</w:t>
      </w:r>
      <w:r w:rsidR="00085785">
        <w:t>ommittee- no report</w:t>
      </w:r>
    </w:p>
    <w:p w:rsidR="00085785" w:rsidRDefault="00D76E8D">
      <w:r>
        <w:t>D. Legal Committee</w:t>
      </w:r>
      <w:r w:rsidR="00085785">
        <w:t>- no report</w:t>
      </w:r>
    </w:p>
    <w:p w:rsidR="00085785" w:rsidRDefault="00085785">
      <w:r>
        <w:t>E. Research</w:t>
      </w:r>
      <w:r w:rsidR="00D76E8D">
        <w:t xml:space="preserve"> Committee</w:t>
      </w:r>
      <w:r>
        <w:t>- no report</w:t>
      </w:r>
    </w:p>
    <w:p w:rsidR="00085785" w:rsidRDefault="00085785">
      <w:r>
        <w:t>F. Coastal Restoration- no report; discuss</w:t>
      </w:r>
      <w:r w:rsidR="00D76E8D">
        <w:t>ed</w:t>
      </w:r>
      <w:r>
        <w:t xml:space="preserve"> chair for committee; meeting on the mid-barataria, parish report by Friday; Al</w:t>
      </w:r>
      <w:r w:rsidR="00D76E8D">
        <w:t xml:space="preserve"> Sunseri</w:t>
      </w:r>
      <w:r>
        <w:t xml:space="preserve"> request</w:t>
      </w:r>
      <w:r w:rsidR="00D76E8D">
        <w:t>ed that CPRA provide an update on projects current and future</w:t>
      </w:r>
      <w:r w:rsidR="00C06909">
        <w:t xml:space="preserve"> on a regular basis</w:t>
      </w:r>
    </w:p>
    <w:p w:rsidR="00085785" w:rsidRDefault="00085785">
      <w:r>
        <w:t>G. Marketing</w:t>
      </w:r>
      <w:r w:rsidR="00D76E8D">
        <w:t xml:space="preserve"> Committee</w:t>
      </w:r>
      <w:r>
        <w:t xml:space="preserve">- </w:t>
      </w:r>
      <w:r w:rsidR="00646EB5">
        <w:t>Anna Koehl</w:t>
      </w:r>
      <w:r w:rsidR="00AD473E">
        <w:t xml:space="preserve"> stated that they are</w:t>
      </w:r>
      <w:r w:rsidR="00646EB5">
        <w:t xml:space="preserve"> doing a lot as it relates to DC Mardi Gras and th</w:t>
      </w:r>
      <w:r w:rsidR="00AD473E">
        <w:t>e Let the World Be Your Oyster e</w:t>
      </w:r>
      <w:r w:rsidR="00646EB5">
        <w:t xml:space="preserve">vent, </w:t>
      </w:r>
      <w:r w:rsidR="00AD473E">
        <w:t>working on a contract to reserve a restaurant for the LTWBYO event, Dauphines</w:t>
      </w:r>
      <w:r w:rsidR="00C06909">
        <w:t xml:space="preserve"> and Old Ebbit are some</w:t>
      </w:r>
      <w:r w:rsidR="00AD473E">
        <w:t xml:space="preserve"> of the venues being considered</w:t>
      </w:r>
      <w:r w:rsidR="00646EB5">
        <w:t>, s</w:t>
      </w:r>
      <w:r w:rsidR="00AD473E">
        <w:t>ent an overview to the Seafood P</w:t>
      </w:r>
      <w:r w:rsidR="00646EB5">
        <w:t>romotion and Marketing Board</w:t>
      </w:r>
      <w:r w:rsidR="00C06909">
        <w:t xml:space="preserve"> trying to figure out when their next meeting will be </w:t>
      </w:r>
      <w:r w:rsidR="00646EB5">
        <w:t>and when they will vote on certain items, will continue to reach out, 75% through creating a list of invitees, SPMB</w:t>
      </w:r>
      <w:r w:rsidR="00C06909">
        <w:t xml:space="preserve"> meeting set for</w:t>
      </w:r>
      <w:r w:rsidR="00646EB5">
        <w:t xml:space="preserve"> September 18</w:t>
      </w:r>
      <w:r w:rsidR="00646EB5" w:rsidRPr="00646EB5">
        <w:rPr>
          <w:vertAlign w:val="superscript"/>
        </w:rPr>
        <w:t>th</w:t>
      </w:r>
      <w:r w:rsidR="00646EB5">
        <w:t xml:space="preserve">, </w:t>
      </w:r>
      <w:r w:rsidR="00C06909">
        <w:t xml:space="preserve">presented a document that outlines a </w:t>
      </w:r>
      <w:r w:rsidR="00646EB5">
        <w:t>yearly social media budget</w:t>
      </w:r>
      <w:r w:rsidR="00563AB5">
        <w:t>, spoke to a couple of potential sponsors for the Let</w:t>
      </w:r>
      <w:r w:rsidR="00D02ECE">
        <w:t xml:space="preserve"> the World be Your Oyster Event, GNO Inc super bowl events</w:t>
      </w:r>
      <w:r w:rsidR="00CB7A34">
        <w:t>- currently looking into possibly participating in the Governor’s Mansion event or the Lakefront Airport welcome event</w:t>
      </w:r>
      <w:r w:rsidR="00D02ECE">
        <w:t>, sponsorships still gathering information but hope to have more information by the next OTF meeting</w:t>
      </w:r>
      <w:r w:rsidR="00CB7A34">
        <w:t xml:space="preserve"> a</w:t>
      </w:r>
      <w:r w:rsidR="00D02ECE">
        <w:t>nd the options available</w:t>
      </w:r>
      <w:r w:rsidR="00A21E6F">
        <w:t>; Al</w:t>
      </w:r>
      <w:r w:rsidR="00CB7A34">
        <w:t xml:space="preserve"> Sunseri</w:t>
      </w:r>
      <w:r w:rsidR="00A21E6F">
        <w:t xml:space="preserve"> suggested doing</w:t>
      </w:r>
      <w:r w:rsidR="00CB7A34">
        <w:t xml:space="preserve"> an event at the Capitol, or Governor’s</w:t>
      </w:r>
      <w:r w:rsidR="00A21E6F">
        <w:t xml:space="preserve"> mansion with oysters</w:t>
      </w:r>
      <w:r w:rsidR="00C522B2">
        <w:t xml:space="preserve"> as</w:t>
      </w:r>
      <w:r w:rsidR="00A21E6F">
        <w:t xml:space="preserve"> it was well attended and people loved it may want to consider doing this event ag</w:t>
      </w:r>
      <w:r w:rsidR="00CB7A34">
        <w:t>ain, opened a lot of avenues to</w:t>
      </w:r>
      <w:r w:rsidR="00A21E6F">
        <w:t xml:space="preserve"> showing the importance of marketing oysters, have two events already fr</w:t>
      </w:r>
      <w:r w:rsidR="00C522B2">
        <w:t>om Plaquemines and St. Bernard P</w:t>
      </w:r>
      <w:r w:rsidR="00A21E6F">
        <w:t>arishes do events like this that showcase oysters</w:t>
      </w:r>
      <w:r w:rsidR="00764830">
        <w:t>, worth looking into redoing this event</w:t>
      </w:r>
    </w:p>
    <w:p w:rsidR="00C522B2" w:rsidRDefault="00646EB5">
      <w:r>
        <w:t xml:space="preserve">H. Health Committee- </w:t>
      </w:r>
      <w:r w:rsidR="009C4917">
        <w:t xml:space="preserve">Jen Armentor </w:t>
      </w:r>
      <w:r w:rsidR="00C522B2">
        <w:t xml:space="preserve">provided an health update- </w:t>
      </w:r>
      <w:r w:rsidR="009C4917">
        <w:t>1 illness on Friday, vibrio</w:t>
      </w:r>
      <w:r w:rsidR="00C522B2">
        <w:t>,</w:t>
      </w:r>
      <w:r w:rsidR="009C4917">
        <w:t xml:space="preserve"> unknown species, oysters destroyed, in New Orleans restau</w:t>
      </w:r>
      <w:r w:rsidR="00A147E2">
        <w:t>rant, multiple dealers involved, resta</w:t>
      </w:r>
      <w:r w:rsidR="00C522B2">
        <w:t>urant had major storage issues</w:t>
      </w:r>
    </w:p>
    <w:p w:rsidR="00B522BD" w:rsidRDefault="00C522B2">
      <w:r>
        <w:t xml:space="preserve">Mitch Jurisich stated that they are </w:t>
      </w:r>
      <w:r w:rsidR="00A147E2">
        <w:t>doin</w:t>
      </w:r>
      <w:r>
        <w:t>g</w:t>
      </w:r>
      <w:r w:rsidR="00A147E2">
        <w:t xml:space="preserve"> seafood marketing in Plaquemines Parish, </w:t>
      </w:r>
      <w:r>
        <w:t>wanted some feedback on whether or not</w:t>
      </w:r>
      <w:r w:rsidR="00A147E2">
        <w:t xml:space="preserve"> oysters</w:t>
      </w:r>
      <w:r>
        <w:t xml:space="preserve"> can</w:t>
      </w:r>
      <w:r w:rsidR="00A147E2">
        <w:t xml:space="preserve"> be vended at these t</w:t>
      </w:r>
      <w:r>
        <w:t>ypes of events?</w:t>
      </w:r>
      <w:r w:rsidR="00A147E2">
        <w:t xml:space="preserve"> a farmers market vending oysters is not available, </w:t>
      </w:r>
      <w:r>
        <w:t xml:space="preserve">looking to host an event in Plaquemines Parish that will be about </w:t>
      </w:r>
      <w:r w:rsidR="00A147E2">
        <w:t xml:space="preserve">4-5 hour event </w:t>
      </w:r>
      <w:r>
        <w:t xml:space="preserve">on </w:t>
      </w:r>
      <w:r w:rsidR="00A147E2">
        <w:t>October 12, always good to get pre-approval from a state health agencies,</w:t>
      </w:r>
      <w:r>
        <w:t xml:space="preserve"> Jen Armentor stated that she is</w:t>
      </w:r>
      <w:r w:rsidR="00A147E2">
        <w:t xml:space="preserve"> willing to discuss with superviso</w:t>
      </w:r>
      <w:r>
        <w:t>r and new rules very specific on</w:t>
      </w:r>
      <w:r w:rsidR="00A147E2">
        <w:t xml:space="preserve"> what can be sold at a farmers market</w:t>
      </w:r>
      <w:r w:rsidR="00B522BD">
        <w:t>, Jen</w:t>
      </w:r>
      <w:r>
        <w:t xml:space="preserve"> Armentor stated that she</w:t>
      </w:r>
      <w:r w:rsidR="00B522BD">
        <w:t xml:space="preserve"> will discuss with</w:t>
      </w:r>
      <w:r>
        <w:t xml:space="preserve"> her</w:t>
      </w:r>
      <w:r w:rsidR="00B522BD">
        <w:t xml:space="preserve"> director and get back to Mitch</w:t>
      </w:r>
      <w:r>
        <w:t xml:space="preserve"> about the regulations on vending oysters</w:t>
      </w:r>
    </w:p>
    <w:p w:rsidR="00646EB5" w:rsidRDefault="00646EB5">
      <w:r>
        <w:t>I. Aquaculture</w:t>
      </w:r>
      <w:r w:rsidR="00CB7A34">
        <w:t xml:space="preserve"> Committee</w:t>
      </w:r>
      <w:r>
        <w:t>-</w:t>
      </w:r>
      <w:r w:rsidR="00D937C6">
        <w:t xml:space="preserve"> no report</w:t>
      </w:r>
    </w:p>
    <w:p w:rsidR="00646EB5" w:rsidRDefault="00646EB5">
      <w:r>
        <w:t>J. Joint Task Force Working Group</w:t>
      </w:r>
      <w:r w:rsidR="00D937C6">
        <w:t>- no report</w:t>
      </w:r>
    </w:p>
    <w:p w:rsidR="00715EEF" w:rsidRDefault="00715EEF">
      <w:r w:rsidRPr="00715EEF">
        <w:rPr>
          <w:b/>
        </w:rPr>
        <w:t>VI.</w:t>
      </w:r>
      <w:r>
        <w:t xml:space="preserve"> New business</w:t>
      </w:r>
    </w:p>
    <w:p w:rsidR="00D937C6" w:rsidRDefault="00D937C6">
      <w:r w:rsidRPr="00715EEF">
        <w:rPr>
          <w:b/>
        </w:rPr>
        <w:t>A.</w:t>
      </w:r>
      <w:r>
        <w:t xml:space="preserve"> Gene Cavalier provided an update on the Certified LA Program</w:t>
      </w:r>
    </w:p>
    <w:p w:rsidR="00D937C6" w:rsidRDefault="00167EF2">
      <w:r>
        <w:t xml:space="preserve">Gene Provided an update- the program requires a </w:t>
      </w:r>
      <w:r w:rsidR="00CB7A34">
        <w:t>$35 annu</w:t>
      </w:r>
      <w:r w:rsidR="00D937C6">
        <w:t>a</w:t>
      </w:r>
      <w:r w:rsidR="00CB7A34">
        <w:t>l</w:t>
      </w:r>
      <w:r w:rsidR="00D937C6">
        <w:t xml:space="preserve"> fee</w:t>
      </w:r>
      <w:r>
        <w:t xml:space="preserve"> and you</w:t>
      </w:r>
      <w:r w:rsidR="00D937C6">
        <w:t xml:space="preserve"> will be able to use the Certified LA label, 700 plus business registered in the program, averaging 30-40</w:t>
      </w:r>
      <w:r>
        <w:t xml:space="preserve"> additional participants</w:t>
      </w:r>
      <w:r w:rsidR="00D937C6">
        <w:t xml:space="preserve"> a month, some shrimp dealers classify themselves as certified; work closely with SPMB, LDAF Public Information team gave funding to create SPMB videos one was oysters, shrimp</w:t>
      </w:r>
      <w:r>
        <w:t>,</w:t>
      </w:r>
      <w:r w:rsidR="00D937C6">
        <w:t xml:space="preserve"> crab</w:t>
      </w:r>
      <w:r>
        <w:t>,</w:t>
      </w:r>
      <w:r w:rsidR="00D937C6">
        <w:t xml:space="preserve"> crawfish</w:t>
      </w:r>
      <w:r>
        <w:t>, and</w:t>
      </w:r>
      <w:r w:rsidR="00D937C6">
        <w:t xml:space="preserve"> finfish, wor</w:t>
      </w:r>
      <w:r>
        <w:t>ked with Brad Robin of Robin’s O</w:t>
      </w:r>
      <w:r w:rsidR="00D937C6">
        <w:t>ysters in Hopedale</w:t>
      </w:r>
      <w:r>
        <w:t xml:space="preserve"> to complete the oyster related video</w:t>
      </w:r>
      <w:r w:rsidR="00D937C6">
        <w:t xml:space="preserve">, commissioners stayed 3-4 hours something for LDAF; about the same event as USDA came out with film crew and showed the process of bedding and showed how the oyster industry invests in cultch, went out with their crew and photographer went out at 4am on the boat, a lot of advertising that he can do to help the industry and how much money fishermen are investing in the state to get the product, our main </w:t>
      </w:r>
      <w:r>
        <w:t>goal is to see if the industry can get crop insurance</w:t>
      </w:r>
    </w:p>
    <w:p w:rsidR="008742FF" w:rsidRDefault="008742FF">
      <w:r w:rsidRPr="00715EEF">
        <w:rPr>
          <w:b/>
        </w:rPr>
        <w:t>B.</w:t>
      </w:r>
      <w:r>
        <w:t xml:space="preserve"> Robert Caballero provided </w:t>
      </w:r>
      <w:r w:rsidR="00167EF2">
        <w:t>the task force with the 2024 Oyster Stock Assessment and Oyster Season Recommendation</w:t>
      </w:r>
    </w:p>
    <w:p w:rsidR="00C83034" w:rsidRDefault="00C83034">
      <w:r w:rsidRPr="00C83034">
        <w:rPr>
          <w:noProof/>
        </w:rPr>
        <w:drawing>
          <wp:inline distT="0" distB="0" distL="0" distR="0" wp14:anchorId="3BF595ED" wp14:editId="05D5C0FA">
            <wp:extent cx="5943600" cy="3342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342640"/>
                    </a:xfrm>
                    <a:prstGeom prst="rect">
                      <a:avLst/>
                    </a:prstGeom>
                  </pic:spPr>
                </pic:pic>
              </a:graphicData>
            </a:graphic>
          </wp:inline>
        </w:drawing>
      </w:r>
    </w:p>
    <w:p w:rsidR="00C83034" w:rsidRDefault="00C83034">
      <w:r w:rsidRPr="00C83034">
        <w:rPr>
          <w:noProof/>
        </w:rPr>
        <w:drawing>
          <wp:inline distT="0" distB="0" distL="0" distR="0" wp14:anchorId="3E334659" wp14:editId="63046A52">
            <wp:extent cx="5943600" cy="3342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2640"/>
                    </a:xfrm>
                    <a:prstGeom prst="rect">
                      <a:avLst/>
                    </a:prstGeom>
                  </pic:spPr>
                </pic:pic>
              </a:graphicData>
            </a:graphic>
          </wp:inline>
        </w:drawing>
      </w:r>
    </w:p>
    <w:p w:rsidR="00C83034" w:rsidRDefault="00C83034">
      <w:r w:rsidRPr="00C83034">
        <w:rPr>
          <w:noProof/>
        </w:rPr>
        <w:drawing>
          <wp:inline distT="0" distB="0" distL="0" distR="0" wp14:anchorId="609FA851" wp14:editId="2C8F7010">
            <wp:extent cx="5943600" cy="3342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2640"/>
                    </a:xfrm>
                    <a:prstGeom prst="rect">
                      <a:avLst/>
                    </a:prstGeom>
                  </pic:spPr>
                </pic:pic>
              </a:graphicData>
            </a:graphic>
          </wp:inline>
        </w:drawing>
      </w:r>
    </w:p>
    <w:p w:rsidR="00C83034" w:rsidRDefault="00C83034">
      <w:r w:rsidRPr="00C83034">
        <w:rPr>
          <w:noProof/>
        </w:rPr>
        <w:drawing>
          <wp:inline distT="0" distB="0" distL="0" distR="0" wp14:anchorId="5F340D95" wp14:editId="31041042">
            <wp:extent cx="5943600" cy="3342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342640"/>
                    </a:xfrm>
                    <a:prstGeom prst="rect">
                      <a:avLst/>
                    </a:prstGeom>
                  </pic:spPr>
                </pic:pic>
              </a:graphicData>
            </a:graphic>
          </wp:inline>
        </w:drawing>
      </w:r>
    </w:p>
    <w:p w:rsidR="00C83034" w:rsidRDefault="00C83034">
      <w:r w:rsidRPr="00C83034">
        <w:rPr>
          <w:noProof/>
        </w:rPr>
        <w:drawing>
          <wp:inline distT="0" distB="0" distL="0" distR="0" wp14:anchorId="57B60575" wp14:editId="053AFB77">
            <wp:extent cx="5943600" cy="3342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342640"/>
                    </a:xfrm>
                    <a:prstGeom prst="rect">
                      <a:avLst/>
                    </a:prstGeom>
                  </pic:spPr>
                </pic:pic>
              </a:graphicData>
            </a:graphic>
          </wp:inline>
        </w:drawing>
      </w:r>
    </w:p>
    <w:p w:rsidR="00C83034" w:rsidRDefault="00C83034">
      <w:r w:rsidRPr="00C83034">
        <w:rPr>
          <w:noProof/>
        </w:rPr>
        <w:drawing>
          <wp:inline distT="0" distB="0" distL="0" distR="0" wp14:anchorId="1B92E785" wp14:editId="3F8F931E">
            <wp:extent cx="5943600" cy="3342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42640"/>
                    </a:xfrm>
                    <a:prstGeom prst="rect">
                      <a:avLst/>
                    </a:prstGeom>
                  </pic:spPr>
                </pic:pic>
              </a:graphicData>
            </a:graphic>
          </wp:inline>
        </w:drawing>
      </w:r>
    </w:p>
    <w:p w:rsidR="00C83034" w:rsidRDefault="00C83034">
      <w:r w:rsidRPr="00C83034">
        <w:rPr>
          <w:noProof/>
        </w:rPr>
        <w:drawing>
          <wp:inline distT="0" distB="0" distL="0" distR="0" wp14:anchorId="1A197C7C" wp14:editId="578D9DD1">
            <wp:extent cx="5943600" cy="3342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42640"/>
                    </a:xfrm>
                    <a:prstGeom prst="rect">
                      <a:avLst/>
                    </a:prstGeom>
                  </pic:spPr>
                </pic:pic>
              </a:graphicData>
            </a:graphic>
          </wp:inline>
        </w:drawing>
      </w:r>
    </w:p>
    <w:p w:rsidR="00C83034" w:rsidRDefault="00C83034">
      <w:pPr>
        <w:rPr>
          <w:noProof/>
        </w:rPr>
      </w:pPr>
      <w:r w:rsidRPr="00C83034">
        <w:rPr>
          <w:noProof/>
        </w:rPr>
        <w:drawing>
          <wp:inline distT="0" distB="0" distL="0" distR="0" wp14:anchorId="7D77EF68" wp14:editId="6F083768">
            <wp:extent cx="5943600" cy="3342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42640"/>
                    </a:xfrm>
                    <a:prstGeom prst="rect">
                      <a:avLst/>
                    </a:prstGeom>
                  </pic:spPr>
                </pic:pic>
              </a:graphicData>
            </a:graphic>
          </wp:inline>
        </w:drawing>
      </w:r>
      <w:r w:rsidRPr="00C83034">
        <w:rPr>
          <w:noProof/>
        </w:rPr>
        <w:t xml:space="preserve"> </w:t>
      </w:r>
      <w:r w:rsidRPr="00C83034">
        <w:rPr>
          <w:noProof/>
        </w:rPr>
        <w:drawing>
          <wp:inline distT="0" distB="0" distL="0" distR="0" wp14:anchorId="21C7813B" wp14:editId="4D8C60E1">
            <wp:extent cx="5943600" cy="3342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2640"/>
                    </a:xfrm>
                    <a:prstGeom prst="rect">
                      <a:avLst/>
                    </a:prstGeom>
                  </pic:spPr>
                </pic:pic>
              </a:graphicData>
            </a:graphic>
          </wp:inline>
        </w:drawing>
      </w:r>
      <w:r w:rsidRPr="00C83034">
        <w:rPr>
          <w:noProof/>
        </w:rPr>
        <w:t xml:space="preserve"> </w:t>
      </w:r>
      <w:r w:rsidRPr="00C83034">
        <w:rPr>
          <w:noProof/>
        </w:rPr>
        <w:drawing>
          <wp:inline distT="0" distB="0" distL="0" distR="0" wp14:anchorId="3C4AA7C0" wp14:editId="70A98CD5">
            <wp:extent cx="5943600" cy="3342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42640"/>
                    </a:xfrm>
                    <a:prstGeom prst="rect">
                      <a:avLst/>
                    </a:prstGeom>
                  </pic:spPr>
                </pic:pic>
              </a:graphicData>
            </a:graphic>
          </wp:inline>
        </w:drawing>
      </w:r>
      <w:r w:rsidRPr="00C83034">
        <w:rPr>
          <w:noProof/>
        </w:rPr>
        <w:t xml:space="preserve"> </w:t>
      </w:r>
      <w:r w:rsidRPr="00C83034">
        <w:rPr>
          <w:noProof/>
        </w:rPr>
        <w:drawing>
          <wp:inline distT="0" distB="0" distL="0" distR="0" wp14:anchorId="1C0E3D9B" wp14:editId="21161EE9">
            <wp:extent cx="5943600" cy="33426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42640"/>
                    </a:xfrm>
                    <a:prstGeom prst="rect">
                      <a:avLst/>
                    </a:prstGeom>
                  </pic:spPr>
                </pic:pic>
              </a:graphicData>
            </a:graphic>
          </wp:inline>
        </w:drawing>
      </w:r>
    </w:p>
    <w:p w:rsidR="00C83034" w:rsidRDefault="00C83034">
      <w:pPr>
        <w:rPr>
          <w:noProof/>
        </w:rPr>
      </w:pPr>
      <w:r w:rsidRPr="00C83034">
        <w:rPr>
          <w:noProof/>
        </w:rPr>
        <w:drawing>
          <wp:inline distT="0" distB="0" distL="0" distR="0" wp14:anchorId="694D8D4E" wp14:editId="38AF120A">
            <wp:extent cx="5943600" cy="33426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42640"/>
                    </a:xfrm>
                    <a:prstGeom prst="rect">
                      <a:avLst/>
                    </a:prstGeom>
                  </pic:spPr>
                </pic:pic>
              </a:graphicData>
            </a:graphic>
          </wp:inline>
        </w:drawing>
      </w:r>
    </w:p>
    <w:p w:rsidR="00C83034" w:rsidRDefault="00C83034">
      <w:pPr>
        <w:rPr>
          <w:noProof/>
        </w:rPr>
      </w:pPr>
      <w:r w:rsidRPr="00C83034">
        <w:rPr>
          <w:noProof/>
        </w:rPr>
        <w:drawing>
          <wp:inline distT="0" distB="0" distL="0" distR="0" wp14:anchorId="3FDCF9D0" wp14:editId="1C3E4692">
            <wp:extent cx="5943600" cy="33426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42640"/>
                    </a:xfrm>
                    <a:prstGeom prst="rect">
                      <a:avLst/>
                    </a:prstGeom>
                  </pic:spPr>
                </pic:pic>
              </a:graphicData>
            </a:graphic>
          </wp:inline>
        </w:drawing>
      </w:r>
    </w:p>
    <w:p w:rsidR="002579D5" w:rsidRDefault="00C83034">
      <w:pPr>
        <w:rPr>
          <w:noProof/>
        </w:rPr>
      </w:pPr>
      <w:r w:rsidRPr="00C83034">
        <w:rPr>
          <w:noProof/>
        </w:rPr>
        <w:drawing>
          <wp:inline distT="0" distB="0" distL="0" distR="0" wp14:anchorId="402F8B7D" wp14:editId="103ABA27">
            <wp:extent cx="5943600" cy="33426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342640"/>
                    </a:xfrm>
                    <a:prstGeom prst="rect">
                      <a:avLst/>
                    </a:prstGeom>
                  </pic:spPr>
                </pic:pic>
              </a:graphicData>
            </a:graphic>
          </wp:inline>
        </w:drawing>
      </w:r>
      <w:r w:rsidRPr="00C83034">
        <w:rPr>
          <w:noProof/>
        </w:rPr>
        <w:t xml:space="preserve"> </w:t>
      </w:r>
    </w:p>
    <w:p w:rsidR="002579D5" w:rsidRDefault="002579D5">
      <w:r>
        <w:t xml:space="preserve">An instructional e-reporting video was shown to the board and can be found here: </w:t>
      </w:r>
      <w:hyperlink r:id="rId20" w:history="1">
        <w:r w:rsidRPr="00CF43F5">
          <w:rPr>
            <w:rStyle w:val="Hyperlink"/>
          </w:rPr>
          <w:t>https://www.wlf.louisiana.gov/page/oyster-e-reporting</w:t>
        </w:r>
      </w:hyperlink>
    </w:p>
    <w:p w:rsidR="00D52AFA" w:rsidRDefault="00D52AFA">
      <w:r>
        <w:t xml:space="preserve">Jakov Jurisic requested a report on </w:t>
      </w:r>
      <w:r w:rsidR="002579D5">
        <w:t>Deadman I</w:t>
      </w:r>
      <w:r>
        <w:t xml:space="preserve">slands and more information on </w:t>
      </w:r>
      <w:r w:rsidR="002579D5">
        <w:t>Bay Eloi</w:t>
      </w:r>
      <w:r w:rsidR="004D3D6A">
        <w:t xml:space="preserve"> </w:t>
      </w:r>
    </w:p>
    <w:p w:rsidR="002579D5" w:rsidRDefault="002579D5">
      <w:r>
        <w:t>Mitch Jurisich asked if there has been any discussion on moving up bedding times to mid-September to get more recruitment?</w:t>
      </w:r>
      <w:r w:rsidR="004A0EC3">
        <w:t xml:space="preserve"> Suggested around September </w:t>
      </w:r>
      <w:r w:rsidR="00D255B8">
        <w:t>16th</w:t>
      </w:r>
    </w:p>
    <w:p w:rsidR="00166F7D" w:rsidRDefault="00C92CBA">
      <w:r>
        <w:t xml:space="preserve">Al Sunseri </w:t>
      </w:r>
      <w:r w:rsidR="00166F7D">
        <w:t xml:space="preserve">motioned to change bedding times to September </w:t>
      </w:r>
      <w:r>
        <w:t>23</w:t>
      </w:r>
      <w:r>
        <w:rPr>
          <w:vertAlign w:val="superscript"/>
        </w:rPr>
        <w:t>rd</w:t>
      </w:r>
      <w:r>
        <w:t>, 2</w:t>
      </w:r>
      <w:r w:rsidRPr="00C92CBA">
        <w:rPr>
          <w:vertAlign w:val="superscript"/>
        </w:rPr>
        <w:t>nd</w:t>
      </w:r>
      <w:r w:rsidR="00D255B8">
        <w:t xml:space="preserve"> by Peter Vujnovich. Motion carries</w:t>
      </w:r>
      <w:r w:rsidR="00092BC8">
        <w:t xml:space="preserve"> with one opposed, Jakov Jurisic</w:t>
      </w:r>
      <w:r w:rsidR="00D255B8">
        <w:t>.</w:t>
      </w:r>
      <w:r w:rsidR="005313AF">
        <w:t xml:space="preserve"> </w:t>
      </w:r>
    </w:p>
    <w:p w:rsidR="00C92CBA" w:rsidRDefault="00C92CBA">
      <w:r>
        <w:t xml:space="preserve">Jakov </w:t>
      </w:r>
      <w:r w:rsidR="004A0EC3">
        <w:t xml:space="preserve">Jurisic </w:t>
      </w:r>
      <w:r>
        <w:t>expressed concern with boats not being ready</w:t>
      </w:r>
      <w:r w:rsidR="00D255B8">
        <w:t xml:space="preserve"> at this time</w:t>
      </w:r>
      <w:r>
        <w:t>, coolers need to be ready and prepared for the opening of the season, cannot in a moment’s notice offl</w:t>
      </w:r>
      <w:r w:rsidR="00D255B8">
        <w:t>oad their coolers and be ready</w:t>
      </w:r>
    </w:p>
    <w:p w:rsidR="00C92CBA" w:rsidRDefault="00C92CBA">
      <w:r>
        <w:t>Robert</w:t>
      </w:r>
      <w:r w:rsidR="00D255B8">
        <w:t xml:space="preserve"> Caballero</w:t>
      </w:r>
      <w:r w:rsidR="004A0EC3">
        <w:t xml:space="preserve"> concern with hot temperatures and it’s something to consider</w:t>
      </w:r>
      <w:r>
        <w:t xml:space="preserve"> wait</w:t>
      </w:r>
      <w:r w:rsidR="004A0EC3">
        <w:t>ing</w:t>
      </w:r>
      <w:r>
        <w:t xml:space="preserve"> until October for the cooler we</w:t>
      </w:r>
      <w:r w:rsidR="004A0EC3">
        <w:t>ather, Mitch Jurisich started that bedding was opened the Wednesday after Labor Day and the heat never really bothered the industry a whole lot</w:t>
      </w:r>
    </w:p>
    <w:p w:rsidR="00C92CBA" w:rsidRDefault="00C92CBA">
      <w:r>
        <w:t>John Tesvi</w:t>
      </w:r>
      <w:r w:rsidR="00D255B8">
        <w:t>ch stated that between September</w:t>
      </w:r>
      <w:r>
        <w:t xml:space="preserve"> 15 and October 15 is the prime time for bedding </w:t>
      </w:r>
    </w:p>
    <w:p w:rsidR="005313AF" w:rsidRDefault="005313AF">
      <w:r>
        <w:t>Eric work out of Terrebonne Parish, public grounds concern with stealing oysters in Sister Lake get there late at night and gone with 30 sacks before sunrise, need more enforcement in the area, think some of the data is wrong because it does not take theft into account, LDWF recommended that if anyone sees or hears anything to contact Operation Game Thief to let them know about the issue</w:t>
      </w:r>
    </w:p>
    <w:p w:rsidR="00FB263E" w:rsidRDefault="00FB263E">
      <w:r>
        <w:t>Al Sunseri motioned to accept the</w:t>
      </w:r>
      <w:r w:rsidR="005313AF">
        <w:t xml:space="preserve"> rest of LDWF’s</w:t>
      </w:r>
      <w:r>
        <w:t xml:space="preserve"> rec</w:t>
      </w:r>
      <w:r w:rsidR="005313AF">
        <w:t>ommendation</w:t>
      </w:r>
      <w:r>
        <w:t xml:space="preserve"> with the amendment, 2</w:t>
      </w:r>
      <w:r w:rsidRPr="00FB263E">
        <w:rPr>
          <w:vertAlign w:val="superscript"/>
        </w:rPr>
        <w:t>nd</w:t>
      </w:r>
      <w:r>
        <w:t xml:space="preserve"> by Peter Vujnovich. </w:t>
      </w:r>
      <w:r w:rsidR="0018690E">
        <w:t>Peter withdrew 2nd</w:t>
      </w:r>
    </w:p>
    <w:p w:rsidR="00FB263E" w:rsidRDefault="00FB263E">
      <w:r>
        <w:t>Jakov</w:t>
      </w:r>
      <w:r w:rsidR="005313AF">
        <w:t xml:space="preserve"> Jurisic</w:t>
      </w:r>
      <w:r>
        <w:t xml:space="preserve"> expressed concern with the 15% non-living material</w:t>
      </w:r>
      <w:r w:rsidR="005313AF">
        <w:t>, stated that this</w:t>
      </w:r>
      <w:r>
        <w:t xml:space="preserve"> is way too restrictive and almost impossible to abide by</w:t>
      </w:r>
      <w:r w:rsidR="00921EA0">
        <w:t>, and impossible to enforce; Rob</w:t>
      </w:r>
      <w:r w:rsidR="005313AF">
        <w:t>ert Caballero</w:t>
      </w:r>
      <w:r w:rsidR="00921EA0">
        <w:t xml:space="preserve"> s</w:t>
      </w:r>
      <w:r w:rsidR="005313AF">
        <w:t>tated that it’s been in place since about</w:t>
      </w:r>
      <w:r w:rsidR="00921EA0">
        <w:t xml:space="preserve"> 2017 and have not seen an issue with an uptick in enforcement issues with this</w:t>
      </w:r>
    </w:p>
    <w:p w:rsidR="00D53C13" w:rsidRDefault="00D53C13">
      <w:r>
        <w:t>Al Sunseri stated that up until 2002 and 100 years before that it was 5% and before that it was 0%</w:t>
      </w:r>
    </w:p>
    <w:p w:rsidR="00D53C13" w:rsidRDefault="00AD7C6B">
      <w:r>
        <w:t xml:space="preserve">John Tesvich stated that the 15% non-living material should be based on volume and not count and you will get a better measurement, maybe 20% by volume would be a lot easier </w:t>
      </w:r>
    </w:p>
    <w:p w:rsidR="00A07B51" w:rsidRDefault="00A07B51">
      <w:r>
        <w:t xml:space="preserve">Al Sunseri stated that it would be good to determine a way to check what % of non-living material is in a load of oysters </w:t>
      </w:r>
    </w:p>
    <w:p w:rsidR="009A706C" w:rsidRDefault="009A706C">
      <w:r>
        <w:t>Rob</w:t>
      </w:r>
      <w:r w:rsidR="005313AF">
        <w:t>ert Caballero stated that</w:t>
      </w:r>
      <w:r w:rsidR="008B70BC">
        <w:t xml:space="preserve"> the samples for non-living material are taken in</w:t>
      </w:r>
      <w:r>
        <w:t xml:space="preserve"> one cubic box</w:t>
      </w:r>
      <w:r w:rsidR="008B70BC">
        <w:t>,</w:t>
      </w:r>
      <w:r>
        <w:t xml:space="preserve"> go through and sort out and weigh reef material and determine % and then estimate this on 3 samples, have to have over 15% on all three samples to be considered over</w:t>
      </w:r>
    </w:p>
    <w:p w:rsidR="0018690E" w:rsidRDefault="0018690E">
      <w:r>
        <w:t>Peter Vujnovich motioned to accept the rest of the</w:t>
      </w:r>
      <w:r w:rsidR="005313AF">
        <w:t xml:space="preserve"> LDWF’s oyster season recommendations, but add two</w:t>
      </w:r>
      <w:r>
        <w:t xml:space="preserve"> amendment</w:t>
      </w:r>
      <w:r w:rsidR="005313AF">
        <w:t xml:space="preserve">s (1) would like to see an increase in the non-living material allowance from 15% to 30%, (2) Would like to see sacking areas </w:t>
      </w:r>
      <w:r>
        <w:t>open on November 1</w:t>
      </w:r>
      <w:r w:rsidRPr="0018690E">
        <w:rPr>
          <w:vertAlign w:val="superscript"/>
        </w:rPr>
        <w:t>st</w:t>
      </w:r>
      <w:r>
        <w:rPr>
          <w:vertAlign w:val="superscript"/>
        </w:rPr>
        <w:t xml:space="preserve"> </w:t>
      </w:r>
      <w:r>
        <w:t xml:space="preserve"> for East </w:t>
      </w:r>
      <w:r w:rsidR="005313AF">
        <w:t>of MS River, North of MRGO and H</w:t>
      </w:r>
      <w:r>
        <w:t>ackberry/ Barataria areas  2</w:t>
      </w:r>
      <w:r w:rsidRPr="0018690E">
        <w:rPr>
          <w:vertAlign w:val="superscript"/>
        </w:rPr>
        <w:t>nd</w:t>
      </w:r>
      <w:r w:rsidR="005313AF">
        <w:t xml:space="preserve"> by Brad Robin. Motion carries with 1 opposed, </w:t>
      </w:r>
      <w:r>
        <w:t>Al Sunseri</w:t>
      </w:r>
    </w:p>
    <w:p w:rsidR="0018690E" w:rsidRDefault="005313AF">
      <w:r>
        <w:t xml:space="preserve">Al Sunseri stated that he believes 30% allowance of non-living material is </w:t>
      </w:r>
      <w:r w:rsidR="0018690E">
        <w:t>too much of an allowance and do not think this is bes</w:t>
      </w:r>
      <w:r>
        <w:t>t for the resource or the reef</w:t>
      </w:r>
    </w:p>
    <w:p w:rsidR="0018690E" w:rsidRDefault="0018690E">
      <w:r>
        <w:t>John Tesvich the date for opening the sacking areas November 18</w:t>
      </w:r>
      <w:r w:rsidRPr="0018690E">
        <w:rPr>
          <w:vertAlign w:val="superscript"/>
        </w:rPr>
        <w:t>th</w:t>
      </w:r>
      <w:r>
        <w:t>, think it’s late, 3 weeks aft</w:t>
      </w:r>
      <w:r w:rsidR="005313AF">
        <w:t>er T</w:t>
      </w:r>
      <w:r>
        <w:t>exas opens, November 1</w:t>
      </w:r>
      <w:r w:rsidRPr="0018690E">
        <w:rPr>
          <w:vertAlign w:val="superscript"/>
        </w:rPr>
        <w:t>st</w:t>
      </w:r>
      <w:r>
        <w:t xml:space="preserve"> would be a possible better date </w:t>
      </w:r>
    </w:p>
    <w:p w:rsidR="008B70BC" w:rsidRDefault="009801E8">
      <w:r w:rsidRPr="002579D5">
        <w:rPr>
          <w:b/>
        </w:rPr>
        <w:t>C.</w:t>
      </w:r>
      <w:r>
        <w:t xml:space="preserve"> Sandy Garcia provided a presentation on a proposal for a marketing campaign with WWLTV</w:t>
      </w:r>
    </w:p>
    <w:p w:rsidR="008B70BC" w:rsidRDefault="008B70BC">
      <w:r>
        <w:rPr>
          <w:noProof/>
        </w:rPr>
        <w:drawing>
          <wp:inline distT="0" distB="0" distL="0" distR="0">
            <wp:extent cx="6199717" cy="34731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79).png"/>
                    <pic:cNvPicPr/>
                  </pic:nvPicPr>
                  <pic:blipFill rotWithShape="1">
                    <a:blip r:embed="rId21">
                      <a:extLst>
                        <a:ext uri="{28A0092B-C50C-407E-A947-70E740481C1C}">
                          <a14:useLocalDpi xmlns:a14="http://schemas.microsoft.com/office/drawing/2010/main" val="0"/>
                        </a:ext>
                      </a:extLst>
                    </a:blip>
                    <a:srcRect l="23055" t="17411" r="21778" b="9432"/>
                    <a:stretch/>
                  </pic:blipFill>
                  <pic:spPr bwMode="auto">
                    <a:xfrm>
                      <a:off x="0" y="0"/>
                      <a:ext cx="6211023" cy="3479450"/>
                    </a:xfrm>
                    <a:prstGeom prst="rect">
                      <a:avLst/>
                    </a:prstGeom>
                    <a:ln>
                      <a:noFill/>
                    </a:ln>
                    <a:extLst>
                      <a:ext uri="{53640926-AAD7-44D8-BBD7-CCE9431645EC}">
                        <a14:shadowObscured xmlns:a14="http://schemas.microsoft.com/office/drawing/2010/main"/>
                      </a:ext>
                    </a:extLst>
                  </pic:spPr>
                </pic:pic>
              </a:graphicData>
            </a:graphic>
          </wp:inline>
        </w:drawing>
      </w:r>
    </w:p>
    <w:p w:rsidR="00B46275" w:rsidRDefault="0035004E">
      <w:r>
        <w:t>The task force r</w:t>
      </w:r>
      <w:r w:rsidR="00B46275">
        <w:t>equest to get s</w:t>
      </w:r>
      <w:r>
        <w:t>ome more information on where LDWF is</w:t>
      </w:r>
      <w:r w:rsidR="00B46275">
        <w:t xml:space="preserve"> with getting the </w:t>
      </w:r>
      <w:r>
        <w:t>BA-7 budget adjustment</w:t>
      </w:r>
      <w:r w:rsidR="00B46275">
        <w:t xml:space="preserve"> </w:t>
      </w:r>
    </w:p>
    <w:p w:rsidR="00B46275" w:rsidRDefault="00B46275">
      <w:r w:rsidRPr="0035004E">
        <w:rPr>
          <w:b/>
        </w:rPr>
        <w:t>D.</w:t>
      </w:r>
      <w:r>
        <w:t xml:space="preserve"> Sonya Williams provided an update on the 2019 Equipment Modernization Grant program</w:t>
      </w:r>
    </w:p>
    <w:p w:rsidR="0035004E" w:rsidRDefault="0035004E">
      <w:r w:rsidRPr="0035004E">
        <w:rPr>
          <w:noProof/>
        </w:rPr>
        <w:drawing>
          <wp:inline distT="0" distB="0" distL="0" distR="0" wp14:anchorId="37B6D8F0" wp14:editId="1F8C7B12">
            <wp:extent cx="4572638" cy="342947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3429479"/>
                    </a:xfrm>
                    <a:prstGeom prst="rect">
                      <a:avLst/>
                    </a:prstGeom>
                  </pic:spPr>
                </pic:pic>
              </a:graphicData>
            </a:graphic>
          </wp:inline>
        </w:drawing>
      </w:r>
    </w:p>
    <w:p w:rsidR="00251F19" w:rsidRDefault="00251F19">
      <w:r>
        <w:t>E.</w:t>
      </w:r>
      <w:r w:rsidR="00F168E4">
        <w:t xml:space="preserve"> John Tesvich provided a proposal for changing oyster harvest time-temperature recording requirements on vessels and for dealers</w:t>
      </w:r>
    </w:p>
    <w:p w:rsidR="0035004E" w:rsidRDefault="0035004E">
      <w:r w:rsidRPr="0035004E">
        <w:rPr>
          <w:noProof/>
        </w:rPr>
        <w:drawing>
          <wp:inline distT="0" distB="0" distL="0" distR="0" wp14:anchorId="49A27BDE" wp14:editId="5FBB6ECD">
            <wp:extent cx="4572638" cy="34294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3429479"/>
                    </a:xfrm>
                    <a:prstGeom prst="rect">
                      <a:avLst/>
                    </a:prstGeom>
                  </pic:spPr>
                </pic:pic>
              </a:graphicData>
            </a:graphic>
          </wp:inline>
        </w:drawing>
      </w:r>
    </w:p>
    <w:p w:rsidR="0035004E" w:rsidRDefault="0035004E">
      <w:r w:rsidRPr="0035004E">
        <w:rPr>
          <w:noProof/>
        </w:rPr>
        <w:drawing>
          <wp:inline distT="0" distB="0" distL="0" distR="0" wp14:anchorId="65B5A94A" wp14:editId="156AB7A2">
            <wp:extent cx="4572638" cy="34294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3429479"/>
                    </a:xfrm>
                    <a:prstGeom prst="rect">
                      <a:avLst/>
                    </a:prstGeom>
                  </pic:spPr>
                </pic:pic>
              </a:graphicData>
            </a:graphic>
          </wp:inline>
        </w:drawing>
      </w:r>
    </w:p>
    <w:p w:rsidR="0035004E" w:rsidRDefault="0035004E">
      <w:r w:rsidRPr="0035004E">
        <w:rPr>
          <w:noProof/>
        </w:rPr>
        <w:drawing>
          <wp:inline distT="0" distB="0" distL="0" distR="0" wp14:anchorId="347AC37A" wp14:editId="67443183">
            <wp:extent cx="4572638" cy="342947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638" cy="3429479"/>
                    </a:xfrm>
                    <a:prstGeom prst="rect">
                      <a:avLst/>
                    </a:prstGeom>
                  </pic:spPr>
                </pic:pic>
              </a:graphicData>
            </a:graphic>
          </wp:inline>
        </w:drawing>
      </w:r>
    </w:p>
    <w:p w:rsidR="0035004E" w:rsidRDefault="0035004E">
      <w:r w:rsidRPr="0035004E">
        <w:rPr>
          <w:noProof/>
        </w:rPr>
        <w:drawing>
          <wp:inline distT="0" distB="0" distL="0" distR="0" wp14:anchorId="222FB644" wp14:editId="3874324F">
            <wp:extent cx="4572638" cy="34294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638" cy="3429479"/>
                    </a:xfrm>
                    <a:prstGeom prst="rect">
                      <a:avLst/>
                    </a:prstGeom>
                  </pic:spPr>
                </pic:pic>
              </a:graphicData>
            </a:graphic>
          </wp:inline>
        </w:drawing>
      </w:r>
    </w:p>
    <w:p w:rsidR="0035004E" w:rsidRDefault="0035004E">
      <w:r w:rsidRPr="0035004E">
        <w:rPr>
          <w:noProof/>
        </w:rPr>
        <w:drawing>
          <wp:inline distT="0" distB="0" distL="0" distR="0" wp14:anchorId="6EA934AE" wp14:editId="5D30C858">
            <wp:extent cx="4572638" cy="342947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72638" cy="3429479"/>
                    </a:xfrm>
                    <a:prstGeom prst="rect">
                      <a:avLst/>
                    </a:prstGeom>
                  </pic:spPr>
                </pic:pic>
              </a:graphicData>
            </a:graphic>
          </wp:inline>
        </w:drawing>
      </w:r>
    </w:p>
    <w:p w:rsidR="0035004E" w:rsidRDefault="0035004E">
      <w:r w:rsidRPr="0035004E">
        <w:rPr>
          <w:noProof/>
        </w:rPr>
        <w:drawing>
          <wp:inline distT="0" distB="0" distL="0" distR="0" wp14:anchorId="480B4DDC" wp14:editId="24062715">
            <wp:extent cx="4572638" cy="342947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72638" cy="3429479"/>
                    </a:xfrm>
                    <a:prstGeom prst="rect">
                      <a:avLst/>
                    </a:prstGeom>
                  </pic:spPr>
                </pic:pic>
              </a:graphicData>
            </a:graphic>
          </wp:inline>
        </w:drawing>
      </w:r>
    </w:p>
    <w:p w:rsidR="0035004E" w:rsidRDefault="0035004E">
      <w:r w:rsidRPr="0035004E">
        <w:rPr>
          <w:noProof/>
        </w:rPr>
        <w:drawing>
          <wp:inline distT="0" distB="0" distL="0" distR="0" wp14:anchorId="5BCDD99A" wp14:editId="42935B2C">
            <wp:extent cx="4572638" cy="342947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72638" cy="3429479"/>
                    </a:xfrm>
                    <a:prstGeom prst="rect">
                      <a:avLst/>
                    </a:prstGeom>
                  </pic:spPr>
                </pic:pic>
              </a:graphicData>
            </a:graphic>
          </wp:inline>
        </w:drawing>
      </w:r>
    </w:p>
    <w:p w:rsidR="0035004E" w:rsidRDefault="0035004E">
      <w:pPr>
        <w:rPr>
          <w:noProof/>
        </w:rPr>
      </w:pPr>
      <w:r w:rsidRPr="0035004E">
        <w:rPr>
          <w:noProof/>
        </w:rPr>
        <w:drawing>
          <wp:inline distT="0" distB="0" distL="0" distR="0" wp14:anchorId="2AA73E4B" wp14:editId="3E8F63D2">
            <wp:extent cx="4572638" cy="34294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72638" cy="3429479"/>
                    </a:xfrm>
                    <a:prstGeom prst="rect">
                      <a:avLst/>
                    </a:prstGeom>
                  </pic:spPr>
                </pic:pic>
              </a:graphicData>
            </a:graphic>
          </wp:inline>
        </w:drawing>
      </w:r>
      <w:r w:rsidRPr="0035004E">
        <w:rPr>
          <w:noProof/>
        </w:rPr>
        <w:t xml:space="preserve"> </w:t>
      </w:r>
      <w:r w:rsidRPr="0035004E">
        <w:rPr>
          <w:noProof/>
        </w:rPr>
        <w:drawing>
          <wp:inline distT="0" distB="0" distL="0" distR="0" wp14:anchorId="66104A50" wp14:editId="03E0B686">
            <wp:extent cx="4572638" cy="342947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72638" cy="3429479"/>
                    </a:xfrm>
                    <a:prstGeom prst="rect">
                      <a:avLst/>
                    </a:prstGeom>
                  </pic:spPr>
                </pic:pic>
              </a:graphicData>
            </a:graphic>
          </wp:inline>
        </w:drawing>
      </w:r>
    </w:p>
    <w:p w:rsidR="0035004E" w:rsidRDefault="0035004E">
      <w:pPr>
        <w:rPr>
          <w:noProof/>
        </w:rPr>
      </w:pPr>
      <w:r w:rsidRPr="0035004E">
        <w:rPr>
          <w:noProof/>
        </w:rPr>
        <w:drawing>
          <wp:inline distT="0" distB="0" distL="0" distR="0" wp14:anchorId="63A04682" wp14:editId="0C8ECB35">
            <wp:extent cx="4572638" cy="342947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72638" cy="3429479"/>
                    </a:xfrm>
                    <a:prstGeom prst="rect">
                      <a:avLst/>
                    </a:prstGeom>
                  </pic:spPr>
                </pic:pic>
              </a:graphicData>
            </a:graphic>
          </wp:inline>
        </w:drawing>
      </w:r>
    </w:p>
    <w:p w:rsidR="0035004E" w:rsidRDefault="0035004E">
      <w:pPr>
        <w:rPr>
          <w:noProof/>
        </w:rPr>
      </w:pPr>
      <w:r w:rsidRPr="0035004E">
        <w:rPr>
          <w:noProof/>
        </w:rPr>
        <w:drawing>
          <wp:inline distT="0" distB="0" distL="0" distR="0" wp14:anchorId="3D782F9E" wp14:editId="71EAEE09">
            <wp:extent cx="4572638" cy="342947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72638" cy="3429479"/>
                    </a:xfrm>
                    <a:prstGeom prst="rect">
                      <a:avLst/>
                    </a:prstGeom>
                  </pic:spPr>
                </pic:pic>
              </a:graphicData>
            </a:graphic>
          </wp:inline>
        </w:drawing>
      </w:r>
    </w:p>
    <w:p w:rsidR="0035004E" w:rsidRDefault="0035004E">
      <w:pPr>
        <w:rPr>
          <w:noProof/>
        </w:rPr>
      </w:pPr>
      <w:r w:rsidRPr="0035004E">
        <w:rPr>
          <w:noProof/>
        </w:rPr>
        <w:drawing>
          <wp:inline distT="0" distB="0" distL="0" distR="0" wp14:anchorId="26FA69DC" wp14:editId="18191279">
            <wp:extent cx="4572638" cy="342947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2638" cy="3429479"/>
                    </a:xfrm>
                    <a:prstGeom prst="rect">
                      <a:avLst/>
                    </a:prstGeom>
                  </pic:spPr>
                </pic:pic>
              </a:graphicData>
            </a:graphic>
          </wp:inline>
        </w:drawing>
      </w:r>
    </w:p>
    <w:p w:rsidR="00834171" w:rsidRDefault="00834171">
      <w:r>
        <w:t>Al Sunseri</w:t>
      </w:r>
      <w:r w:rsidR="0035004E">
        <w:t xml:space="preserve"> suggested a</w:t>
      </w:r>
      <w:r>
        <w:t xml:space="preserve"> meeting with LDH and FDA to present this information and request that these changes be made </w:t>
      </w:r>
    </w:p>
    <w:p w:rsidR="00D64FAA" w:rsidRDefault="0035004E">
      <w:r>
        <w:t xml:space="preserve">Al Sunseri motioned </w:t>
      </w:r>
      <w:r w:rsidR="000E4513">
        <w:t>that the task force rep</w:t>
      </w:r>
      <w:r>
        <w:t>resentative</w:t>
      </w:r>
      <w:r w:rsidR="000E4513">
        <w:t xml:space="preserve"> from LDH and John </w:t>
      </w:r>
      <w:r>
        <w:t xml:space="preserve">Tesvich </w:t>
      </w:r>
      <w:r w:rsidR="000E4513">
        <w:t xml:space="preserve">meet with </w:t>
      </w:r>
      <w:r>
        <w:t xml:space="preserve">the </w:t>
      </w:r>
      <w:r w:rsidR="000E4513">
        <w:t>FDA</w:t>
      </w:r>
      <w:r w:rsidR="00E66668">
        <w:t>, LDH,</w:t>
      </w:r>
      <w:r w:rsidR="000E4513">
        <w:t xml:space="preserve"> and ISSC to try to come up with language that would meet this methodology to reduce the required paperwork for testing internal</w:t>
      </w:r>
      <w:r w:rsidR="00E66668">
        <w:t xml:space="preserve"> oyster</w:t>
      </w:r>
      <w:r w:rsidR="000E4513">
        <w:t xml:space="preserve"> temperature, </w:t>
      </w:r>
      <w:r w:rsidR="00D64FAA">
        <w:t>motion did not move forward as no second was made</w:t>
      </w:r>
    </w:p>
    <w:p w:rsidR="000E4513" w:rsidRDefault="000E4513">
      <w:r>
        <w:t>John</w:t>
      </w:r>
      <w:r w:rsidR="0035004E">
        <w:t xml:space="preserve"> Tesvich</w:t>
      </w:r>
      <w:r>
        <w:t xml:space="preserve"> suggested</w:t>
      </w:r>
      <w:r w:rsidR="0035004E">
        <w:t xml:space="preserve"> a</w:t>
      </w:r>
      <w:r>
        <w:t xml:space="preserve"> 3 month verification that proves your equipment is working</w:t>
      </w:r>
    </w:p>
    <w:p w:rsidR="000E4513" w:rsidRDefault="000E4513">
      <w:r>
        <w:t xml:space="preserve">Jen </w:t>
      </w:r>
      <w:r w:rsidR="0035004E">
        <w:t xml:space="preserve">Armentor with LDH stated that this </w:t>
      </w:r>
      <w:r>
        <w:t>can be discussed and believes it probably can be addressed in individual HAACP plan</w:t>
      </w:r>
      <w:r w:rsidR="00D64FAA">
        <w:t>, maybe conduct a validation study</w:t>
      </w:r>
    </w:p>
    <w:p w:rsidR="000E4513" w:rsidRDefault="0035004E">
      <w:r>
        <w:t>The task force plans to host a Health C</w:t>
      </w:r>
      <w:r w:rsidR="000E4513">
        <w:t xml:space="preserve">ommittee meeting prior to next </w:t>
      </w:r>
      <w:r>
        <w:t xml:space="preserve">full OTF </w:t>
      </w:r>
      <w:r w:rsidR="000E4513">
        <w:t>meeting, asked Jen</w:t>
      </w:r>
      <w:r>
        <w:t xml:space="preserve"> Armentor</w:t>
      </w:r>
      <w:r w:rsidR="000E4513">
        <w:t xml:space="preserve"> to look into options</w:t>
      </w:r>
    </w:p>
    <w:p w:rsidR="00E66668" w:rsidRDefault="0066557A">
      <w:r w:rsidRPr="00D64FAA">
        <w:rPr>
          <w:b/>
        </w:rPr>
        <w:t>F.</w:t>
      </w:r>
      <w:r>
        <w:t xml:space="preserve"> </w:t>
      </w:r>
      <w:r w:rsidR="00E66668">
        <w:t>The task force considered a draft resolution to support the continue work on Gulf hypoxia</w:t>
      </w:r>
    </w:p>
    <w:p w:rsidR="000E4513" w:rsidRDefault="000E4513">
      <w:r>
        <w:t>Al S</w:t>
      </w:r>
      <w:r w:rsidR="00E66668">
        <w:t>unseri motioned to accept</w:t>
      </w:r>
      <w:r>
        <w:t xml:space="preserve"> the resolution</w:t>
      </w:r>
      <w:r w:rsidR="00D64FAA">
        <w:t xml:space="preserve"> that was presented</w:t>
      </w:r>
      <w:r>
        <w:t>, 2</w:t>
      </w:r>
      <w:r w:rsidRPr="000E4513">
        <w:rPr>
          <w:vertAlign w:val="superscript"/>
        </w:rPr>
        <w:t>nd</w:t>
      </w:r>
      <w:r w:rsidR="00E66668">
        <w:t xml:space="preserve"> by Peter Vujnovich. Motion carries.</w:t>
      </w:r>
      <w:r w:rsidR="0066557A">
        <w:t xml:space="preserve"> </w:t>
      </w:r>
    </w:p>
    <w:p w:rsidR="00E66668" w:rsidRDefault="0066557A">
      <w:r w:rsidRPr="00D64FAA">
        <w:rPr>
          <w:b/>
        </w:rPr>
        <w:t>G.</w:t>
      </w:r>
      <w:r>
        <w:t xml:space="preserve"> </w:t>
      </w:r>
      <w:r w:rsidR="00E66668">
        <w:t xml:space="preserve">The task force considered funding </w:t>
      </w:r>
      <w:r w:rsidR="00D64FAA">
        <w:t>to renew the Beuerman Miller Fitzgerald PR contract</w:t>
      </w:r>
    </w:p>
    <w:p w:rsidR="0066557A" w:rsidRDefault="0066557A">
      <w:r>
        <w:t>Brad</w:t>
      </w:r>
      <w:r w:rsidR="00D64FAA">
        <w:t xml:space="preserve"> Robin motioned to dedicate $50,000 to renew the Beuerman Miller Fitzgerald contract for another year</w:t>
      </w:r>
      <w:r>
        <w:t>, 2</w:t>
      </w:r>
      <w:r w:rsidRPr="0066557A">
        <w:rPr>
          <w:vertAlign w:val="superscript"/>
        </w:rPr>
        <w:t>nd</w:t>
      </w:r>
      <w:r>
        <w:t xml:space="preserve"> by Jakov</w:t>
      </w:r>
      <w:r w:rsidR="00D64FAA">
        <w:t xml:space="preserve"> Jurisic. Motion carries.</w:t>
      </w:r>
    </w:p>
    <w:p w:rsidR="00D64FAA" w:rsidRDefault="00D03E9D">
      <w:r w:rsidRPr="00D64FAA">
        <w:rPr>
          <w:b/>
        </w:rPr>
        <w:t>H.</w:t>
      </w:r>
      <w:r>
        <w:t xml:space="preserve"> </w:t>
      </w:r>
      <w:r w:rsidR="00D64FAA">
        <w:t>The task force considered funding for the Let the World Be Your Oyster Event</w:t>
      </w:r>
    </w:p>
    <w:p w:rsidR="00D03E9D" w:rsidRDefault="00D03E9D">
      <w:r>
        <w:t>Al Sunseri motioned to give the chairman</w:t>
      </w:r>
      <w:r w:rsidR="00D64FAA">
        <w:t>, Mitch Jurisich,</w:t>
      </w:r>
      <w:r>
        <w:t xml:space="preserve"> the authority to</w:t>
      </w:r>
      <w:r w:rsidR="00D64FAA">
        <w:t xml:space="preserve"> approve</w:t>
      </w:r>
      <w:r>
        <w:t xml:space="preserve"> fund</w:t>
      </w:r>
      <w:r w:rsidR="00D64FAA">
        <w:t>ing for the Let the World Be Your Oyster Event</w:t>
      </w:r>
      <w:r>
        <w:t xml:space="preserve"> as soon as</w:t>
      </w:r>
      <w:r w:rsidR="00D64FAA">
        <w:t xml:space="preserve"> BA-7</w:t>
      </w:r>
      <w:r>
        <w:t xml:space="preserve"> budget</w:t>
      </w:r>
      <w:r w:rsidR="00D64FAA">
        <w:t xml:space="preserve"> adjustment has been approved</w:t>
      </w:r>
      <w:r>
        <w:t>, 2</w:t>
      </w:r>
      <w:r w:rsidRPr="00D03E9D">
        <w:rPr>
          <w:vertAlign w:val="superscript"/>
        </w:rPr>
        <w:t>nd</w:t>
      </w:r>
      <w:r>
        <w:t xml:space="preserve"> by Brad Robin. Motion carries. </w:t>
      </w:r>
    </w:p>
    <w:p w:rsidR="00D03E9D" w:rsidRDefault="00D03E9D">
      <w:r w:rsidRPr="00D64FAA">
        <w:rPr>
          <w:b/>
        </w:rPr>
        <w:t>I.</w:t>
      </w:r>
      <w:r>
        <w:t xml:space="preserve"> </w:t>
      </w:r>
      <w:r w:rsidR="00D64FAA">
        <w:t>The board deferred discussion and consideration of funding for possible participation in the 2025 Super Bowl events</w:t>
      </w:r>
    </w:p>
    <w:p w:rsidR="00B2550B" w:rsidRDefault="00B2550B">
      <w:r w:rsidRPr="00D64FAA">
        <w:rPr>
          <w:b/>
        </w:rPr>
        <w:t xml:space="preserve">VII. </w:t>
      </w:r>
      <w:r>
        <w:t xml:space="preserve">Public Comment- </w:t>
      </w:r>
      <w:r w:rsidR="00D64FAA">
        <w:t>no public comments</w:t>
      </w:r>
    </w:p>
    <w:p w:rsidR="00B2550B" w:rsidRDefault="00B2550B">
      <w:r w:rsidRPr="00D64FAA">
        <w:rPr>
          <w:b/>
        </w:rPr>
        <w:t>VIII.</w:t>
      </w:r>
      <w:r>
        <w:t xml:space="preserve"> Next meeting set for Tuesday, October 1</w:t>
      </w:r>
      <w:r w:rsidRPr="00B2550B">
        <w:rPr>
          <w:vertAlign w:val="superscript"/>
        </w:rPr>
        <w:t>st</w:t>
      </w:r>
      <w:r w:rsidR="00D64FAA">
        <w:t xml:space="preserve">  for 10:00am at the New Orleans Lakefront Airport</w:t>
      </w:r>
    </w:p>
    <w:p w:rsidR="00B2550B" w:rsidRDefault="00D64FAA">
      <w:r w:rsidRPr="00D64FAA">
        <w:rPr>
          <w:b/>
        </w:rPr>
        <w:t>IX.</w:t>
      </w:r>
      <w:r>
        <w:t xml:space="preserve"> Brad Robin m</w:t>
      </w:r>
      <w:r w:rsidR="00B2550B">
        <w:t>otion</w:t>
      </w:r>
      <w:r>
        <w:t>ed</w:t>
      </w:r>
      <w:r w:rsidR="00B2550B">
        <w:t xml:space="preserve"> to adjourn</w:t>
      </w:r>
      <w:r>
        <w:t xml:space="preserve"> the meeting</w:t>
      </w:r>
      <w:r w:rsidR="00B2550B">
        <w:t>, 2</w:t>
      </w:r>
      <w:r w:rsidR="00B2550B" w:rsidRPr="00B2550B">
        <w:rPr>
          <w:vertAlign w:val="superscript"/>
        </w:rPr>
        <w:t>nd</w:t>
      </w:r>
      <w:r>
        <w:t xml:space="preserve"> by Peter Vujnovich. Motion carries.</w:t>
      </w:r>
    </w:p>
    <w:p w:rsidR="00C51792" w:rsidRDefault="00C51792"/>
    <w:sectPr w:rsidR="00C51792">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DBE" w:rsidRDefault="00D83DBE" w:rsidP="00402C5F">
      <w:pPr>
        <w:spacing w:after="0" w:line="240" w:lineRule="auto"/>
      </w:pPr>
      <w:r>
        <w:separator/>
      </w:r>
    </w:p>
  </w:endnote>
  <w:endnote w:type="continuationSeparator" w:id="0">
    <w:p w:rsidR="00D83DBE" w:rsidRDefault="00D83DBE" w:rsidP="00402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C5F" w:rsidRDefault="00402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C5F" w:rsidRDefault="00402C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C5F" w:rsidRDefault="0040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DBE" w:rsidRDefault="00D83DBE" w:rsidP="00402C5F">
      <w:pPr>
        <w:spacing w:after="0" w:line="240" w:lineRule="auto"/>
      </w:pPr>
      <w:r>
        <w:separator/>
      </w:r>
    </w:p>
  </w:footnote>
  <w:footnote w:type="continuationSeparator" w:id="0">
    <w:p w:rsidR="00D83DBE" w:rsidRDefault="00D83DBE" w:rsidP="00402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C5F" w:rsidRDefault="00402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C5F" w:rsidRDefault="00402C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C5F" w:rsidRDefault="00402C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792"/>
    <w:rsid w:val="00085785"/>
    <w:rsid w:val="00092BC8"/>
    <w:rsid w:val="000E4513"/>
    <w:rsid w:val="00166F7D"/>
    <w:rsid w:val="00167EF2"/>
    <w:rsid w:val="0018690E"/>
    <w:rsid w:val="00251F19"/>
    <w:rsid w:val="002579D5"/>
    <w:rsid w:val="00273491"/>
    <w:rsid w:val="00285996"/>
    <w:rsid w:val="0035004E"/>
    <w:rsid w:val="00402C5F"/>
    <w:rsid w:val="004A0EC3"/>
    <w:rsid w:val="004C2B16"/>
    <w:rsid w:val="004D3D6A"/>
    <w:rsid w:val="005313AF"/>
    <w:rsid w:val="00563AB5"/>
    <w:rsid w:val="005D56B5"/>
    <w:rsid w:val="00635CC8"/>
    <w:rsid w:val="0064336A"/>
    <w:rsid w:val="00646EB5"/>
    <w:rsid w:val="0066557A"/>
    <w:rsid w:val="00715EEF"/>
    <w:rsid w:val="00764830"/>
    <w:rsid w:val="00834171"/>
    <w:rsid w:val="008742FF"/>
    <w:rsid w:val="008B70BC"/>
    <w:rsid w:val="00921EA0"/>
    <w:rsid w:val="009801E8"/>
    <w:rsid w:val="00985887"/>
    <w:rsid w:val="009A706C"/>
    <w:rsid w:val="009C4917"/>
    <w:rsid w:val="009D7D3D"/>
    <w:rsid w:val="00A062DC"/>
    <w:rsid w:val="00A07B51"/>
    <w:rsid w:val="00A147E2"/>
    <w:rsid w:val="00A21E6F"/>
    <w:rsid w:val="00A42F0B"/>
    <w:rsid w:val="00AA39E2"/>
    <w:rsid w:val="00AD473E"/>
    <w:rsid w:val="00AD7C6B"/>
    <w:rsid w:val="00B2550B"/>
    <w:rsid w:val="00B46275"/>
    <w:rsid w:val="00B522BD"/>
    <w:rsid w:val="00BF4EA9"/>
    <w:rsid w:val="00C044D9"/>
    <w:rsid w:val="00C06909"/>
    <w:rsid w:val="00C51792"/>
    <w:rsid w:val="00C522B2"/>
    <w:rsid w:val="00C83034"/>
    <w:rsid w:val="00C92CBA"/>
    <w:rsid w:val="00CB7A34"/>
    <w:rsid w:val="00D02ECE"/>
    <w:rsid w:val="00D03E9D"/>
    <w:rsid w:val="00D255B8"/>
    <w:rsid w:val="00D52AFA"/>
    <w:rsid w:val="00D53C13"/>
    <w:rsid w:val="00D64FAA"/>
    <w:rsid w:val="00D76E8D"/>
    <w:rsid w:val="00D83DBE"/>
    <w:rsid w:val="00D937C6"/>
    <w:rsid w:val="00DC36F0"/>
    <w:rsid w:val="00E66668"/>
    <w:rsid w:val="00F168E4"/>
    <w:rsid w:val="00FB2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4F1E3B-7B49-4B33-902D-73CAD6FF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D3D"/>
    <w:pPr>
      <w:ind w:left="720"/>
      <w:contextualSpacing/>
    </w:pPr>
  </w:style>
  <w:style w:type="character" w:styleId="Hyperlink">
    <w:name w:val="Hyperlink"/>
    <w:basedOn w:val="DefaultParagraphFont"/>
    <w:uiPriority w:val="99"/>
    <w:unhideWhenUsed/>
    <w:rsid w:val="002579D5"/>
    <w:rPr>
      <w:color w:val="0563C1" w:themeColor="hyperlink"/>
      <w:u w:val="single"/>
    </w:rPr>
  </w:style>
  <w:style w:type="paragraph" w:styleId="Header">
    <w:name w:val="header"/>
    <w:basedOn w:val="Normal"/>
    <w:link w:val="HeaderChar"/>
    <w:uiPriority w:val="99"/>
    <w:unhideWhenUsed/>
    <w:rsid w:val="00402C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C5F"/>
  </w:style>
  <w:style w:type="paragraph" w:styleId="Footer">
    <w:name w:val="footer"/>
    <w:basedOn w:val="Normal"/>
    <w:link w:val="FooterChar"/>
    <w:uiPriority w:val="99"/>
    <w:unhideWhenUsed/>
    <w:rsid w:val="00402C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9"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yperlink" Target="https://www.wlf.louisiana.gov/page/oyster-e-reporting" TargetMode="External"/><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20</Pages>
  <Words>1659</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11</cp:revision>
  <dcterms:created xsi:type="dcterms:W3CDTF">2024-09-23T19:35:00Z</dcterms:created>
  <dcterms:modified xsi:type="dcterms:W3CDTF">2024-10-02T21:47:00Z</dcterms:modified>
</cp:coreProperties>
</file>