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72" w:rsidRPr="00492A72" w:rsidRDefault="00492A72" w:rsidP="00492A72">
      <w:pPr>
        <w:spacing w:line="240" w:lineRule="auto"/>
        <w:contextualSpacing/>
        <w:jc w:val="center"/>
        <w:rPr>
          <w:b/>
        </w:rPr>
      </w:pPr>
      <w:bookmarkStart w:id="0" w:name="_GoBack"/>
      <w:bookmarkEnd w:id="0"/>
      <w:r w:rsidRPr="00492A72">
        <w:rPr>
          <w:b/>
        </w:rPr>
        <w:t>Oyster Task Force Meeting Minutes</w:t>
      </w:r>
    </w:p>
    <w:p w:rsidR="00492A72" w:rsidRPr="00492A72" w:rsidRDefault="00492A72" w:rsidP="00492A72">
      <w:pPr>
        <w:spacing w:line="240" w:lineRule="auto"/>
        <w:contextualSpacing/>
        <w:jc w:val="center"/>
        <w:rPr>
          <w:b/>
        </w:rPr>
      </w:pPr>
      <w:r w:rsidRPr="00492A72">
        <w:rPr>
          <w:b/>
        </w:rPr>
        <w:t>Wednesday, March 19, 2025, 10:00am</w:t>
      </w:r>
    </w:p>
    <w:p w:rsidR="00492A72" w:rsidRPr="00492A72" w:rsidRDefault="00492A72" w:rsidP="00492A72">
      <w:pPr>
        <w:spacing w:line="240" w:lineRule="auto"/>
        <w:contextualSpacing/>
        <w:jc w:val="center"/>
        <w:rPr>
          <w:b/>
        </w:rPr>
      </w:pPr>
      <w:r w:rsidRPr="00492A72">
        <w:rPr>
          <w:b/>
        </w:rPr>
        <w:t>New Orleans Lakefront Airport</w:t>
      </w:r>
    </w:p>
    <w:p w:rsidR="00492A72" w:rsidRPr="00492A72" w:rsidRDefault="00492A72" w:rsidP="00492A72">
      <w:pPr>
        <w:spacing w:line="240" w:lineRule="auto"/>
        <w:contextualSpacing/>
        <w:jc w:val="center"/>
        <w:rPr>
          <w:b/>
        </w:rPr>
      </w:pPr>
      <w:r w:rsidRPr="00492A72">
        <w:rPr>
          <w:b/>
        </w:rPr>
        <w:t>6001 Stars and Stripes Blvd.</w:t>
      </w:r>
    </w:p>
    <w:p w:rsidR="00492A72" w:rsidRDefault="00492A72" w:rsidP="00492A72">
      <w:pPr>
        <w:spacing w:line="240" w:lineRule="auto"/>
        <w:contextualSpacing/>
        <w:jc w:val="center"/>
        <w:rPr>
          <w:b/>
        </w:rPr>
      </w:pPr>
      <w:r w:rsidRPr="00492A72">
        <w:rPr>
          <w:b/>
        </w:rPr>
        <w:t>New Orleans, LA</w:t>
      </w:r>
    </w:p>
    <w:p w:rsidR="00492A72" w:rsidRDefault="00492A72" w:rsidP="00492A72">
      <w:pPr>
        <w:spacing w:line="240" w:lineRule="auto"/>
        <w:contextualSpacing/>
        <w:jc w:val="center"/>
        <w:rPr>
          <w:b/>
        </w:rPr>
      </w:pPr>
    </w:p>
    <w:p w:rsidR="00492A72" w:rsidRDefault="00492A72" w:rsidP="00492A72">
      <w:pPr>
        <w:spacing w:line="240" w:lineRule="auto"/>
        <w:contextualSpacing/>
      </w:pPr>
      <w:r>
        <w:rPr>
          <w:b/>
        </w:rPr>
        <w:t xml:space="preserve">I. </w:t>
      </w:r>
      <w:r>
        <w:t>Pledge of allegiance</w:t>
      </w:r>
    </w:p>
    <w:p w:rsidR="00492A72" w:rsidRDefault="00492A72" w:rsidP="00492A72">
      <w:pPr>
        <w:spacing w:line="240" w:lineRule="auto"/>
        <w:contextualSpacing/>
      </w:pPr>
      <w:r w:rsidRPr="00492A72">
        <w:rPr>
          <w:b/>
        </w:rPr>
        <w:t xml:space="preserve">II. </w:t>
      </w:r>
      <w:r>
        <w:t>Roll call and introduction of guests</w:t>
      </w:r>
    </w:p>
    <w:p w:rsidR="00545C11" w:rsidRPr="00467DAC" w:rsidRDefault="00545C11" w:rsidP="00492A72">
      <w:pPr>
        <w:spacing w:line="240" w:lineRule="auto"/>
        <w:contextualSpacing/>
        <w:rPr>
          <w:b/>
        </w:rPr>
      </w:pPr>
      <w:r w:rsidRPr="00467DAC">
        <w:rPr>
          <w:b/>
        </w:rPr>
        <w:t>Voting Members Present:</w:t>
      </w:r>
    </w:p>
    <w:p w:rsidR="00467DAC" w:rsidRDefault="00467DAC" w:rsidP="00492A72">
      <w:pPr>
        <w:spacing w:line="240" w:lineRule="auto"/>
        <w:contextualSpacing/>
      </w:pPr>
      <w:r>
        <w:t>Dan Coulon</w:t>
      </w:r>
    </w:p>
    <w:p w:rsidR="00467DAC" w:rsidRDefault="00467DAC" w:rsidP="00492A72">
      <w:pPr>
        <w:spacing w:line="240" w:lineRule="auto"/>
        <w:contextualSpacing/>
      </w:pPr>
      <w:r>
        <w:t>Brad Robin</w:t>
      </w:r>
    </w:p>
    <w:p w:rsidR="00467DAC" w:rsidRDefault="00467DAC" w:rsidP="00492A72">
      <w:pPr>
        <w:spacing w:line="240" w:lineRule="auto"/>
        <w:contextualSpacing/>
      </w:pPr>
      <w:r>
        <w:t>Brandt Lafrance</w:t>
      </w:r>
    </w:p>
    <w:p w:rsidR="00467DAC" w:rsidRDefault="00467DAC" w:rsidP="00492A72">
      <w:pPr>
        <w:spacing w:line="240" w:lineRule="auto"/>
        <w:contextualSpacing/>
      </w:pPr>
      <w:r>
        <w:t>Matthew Slavich</w:t>
      </w:r>
    </w:p>
    <w:p w:rsidR="00467DAC" w:rsidRDefault="00467DAC" w:rsidP="00492A72">
      <w:pPr>
        <w:spacing w:line="240" w:lineRule="auto"/>
        <w:contextualSpacing/>
      </w:pPr>
      <w:r>
        <w:t>Sam Slavich</w:t>
      </w:r>
    </w:p>
    <w:p w:rsidR="00467DAC" w:rsidRDefault="00467DAC" w:rsidP="00492A72">
      <w:pPr>
        <w:spacing w:line="240" w:lineRule="auto"/>
        <w:contextualSpacing/>
      </w:pPr>
      <w:r>
        <w:t>Peter Vujnovich</w:t>
      </w:r>
    </w:p>
    <w:p w:rsidR="00467DAC" w:rsidRDefault="00467DAC" w:rsidP="00492A72">
      <w:pPr>
        <w:spacing w:line="240" w:lineRule="auto"/>
        <w:contextualSpacing/>
      </w:pPr>
      <w:r>
        <w:t>Willie Daisy</w:t>
      </w:r>
    </w:p>
    <w:p w:rsidR="00467DAC" w:rsidRDefault="00467DAC" w:rsidP="00492A72">
      <w:pPr>
        <w:spacing w:line="240" w:lineRule="auto"/>
        <w:contextualSpacing/>
      </w:pPr>
    </w:p>
    <w:p w:rsidR="00545C11" w:rsidRPr="00467DAC" w:rsidRDefault="00545C11" w:rsidP="00492A72">
      <w:pPr>
        <w:spacing w:line="240" w:lineRule="auto"/>
        <w:contextualSpacing/>
        <w:rPr>
          <w:b/>
        </w:rPr>
      </w:pPr>
      <w:r w:rsidRPr="00467DAC">
        <w:rPr>
          <w:b/>
        </w:rPr>
        <w:t>Voting Members Absent:</w:t>
      </w:r>
    </w:p>
    <w:p w:rsidR="00467DAC" w:rsidRDefault="00467DAC" w:rsidP="00492A72">
      <w:pPr>
        <w:spacing w:line="240" w:lineRule="auto"/>
        <w:contextualSpacing/>
      </w:pPr>
      <w:r>
        <w:t>Shane Bagala</w:t>
      </w:r>
    </w:p>
    <w:p w:rsidR="00467DAC" w:rsidRDefault="00467DAC" w:rsidP="00492A72">
      <w:pPr>
        <w:spacing w:line="240" w:lineRule="auto"/>
        <w:contextualSpacing/>
      </w:pPr>
      <w:r>
        <w:t>Brandon Debarge</w:t>
      </w:r>
    </w:p>
    <w:p w:rsidR="00467DAC" w:rsidRDefault="00467DAC" w:rsidP="00492A72">
      <w:pPr>
        <w:spacing w:line="240" w:lineRule="auto"/>
        <w:contextualSpacing/>
      </w:pPr>
      <w:r>
        <w:t>Jakov Jurisic</w:t>
      </w:r>
    </w:p>
    <w:p w:rsidR="00467DAC" w:rsidRDefault="00467DAC" w:rsidP="00492A72">
      <w:pPr>
        <w:spacing w:line="240" w:lineRule="auto"/>
        <w:contextualSpacing/>
      </w:pPr>
      <w:r>
        <w:t>Mitch Jurisich</w:t>
      </w:r>
    </w:p>
    <w:p w:rsidR="00467DAC" w:rsidRDefault="00467DAC" w:rsidP="00492A72">
      <w:pPr>
        <w:spacing w:line="240" w:lineRule="auto"/>
        <w:contextualSpacing/>
      </w:pPr>
      <w:r>
        <w:t>Al Sunseri</w:t>
      </w:r>
    </w:p>
    <w:p w:rsidR="00467DAC" w:rsidRDefault="00467DAC" w:rsidP="00492A72">
      <w:pPr>
        <w:spacing w:line="240" w:lineRule="auto"/>
        <w:contextualSpacing/>
      </w:pPr>
      <w:r>
        <w:t>Steve Pollock</w:t>
      </w:r>
    </w:p>
    <w:p w:rsidR="00467DAC" w:rsidRDefault="00467DAC" w:rsidP="00492A72">
      <w:pPr>
        <w:spacing w:line="240" w:lineRule="auto"/>
        <w:contextualSpacing/>
      </w:pPr>
    </w:p>
    <w:p w:rsidR="00545C11" w:rsidRPr="00467DAC" w:rsidRDefault="00545C11" w:rsidP="00492A72">
      <w:pPr>
        <w:spacing w:line="240" w:lineRule="auto"/>
        <w:contextualSpacing/>
        <w:rPr>
          <w:b/>
        </w:rPr>
      </w:pPr>
      <w:r w:rsidRPr="00467DAC">
        <w:rPr>
          <w:b/>
        </w:rPr>
        <w:t>Non-Voting Member Present:</w:t>
      </w:r>
    </w:p>
    <w:p w:rsidR="00467DAC" w:rsidRDefault="00467DAC" w:rsidP="00492A72">
      <w:pPr>
        <w:spacing w:line="240" w:lineRule="auto"/>
        <w:contextualSpacing/>
      </w:pPr>
      <w:r>
        <w:t>Robert Caballero</w:t>
      </w:r>
    </w:p>
    <w:p w:rsidR="00467DAC" w:rsidRDefault="00467DAC" w:rsidP="00492A72">
      <w:pPr>
        <w:spacing w:line="240" w:lineRule="auto"/>
        <w:contextualSpacing/>
      </w:pPr>
      <w:r>
        <w:t>Davis Madere</w:t>
      </w:r>
    </w:p>
    <w:p w:rsidR="00467DAC" w:rsidRDefault="00467DAC" w:rsidP="00492A72">
      <w:pPr>
        <w:spacing w:line="240" w:lineRule="auto"/>
        <w:contextualSpacing/>
      </w:pPr>
      <w:r>
        <w:t>Kyle Balkum</w:t>
      </w:r>
    </w:p>
    <w:p w:rsidR="00467DAC" w:rsidRDefault="00467DAC" w:rsidP="00492A72">
      <w:pPr>
        <w:spacing w:line="240" w:lineRule="auto"/>
        <w:contextualSpacing/>
      </w:pPr>
      <w:r>
        <w:t>Brian Lezina</w:t>
      </w:r>
    </w:p>
    <w:p w:rsidR="00467DAC" w:rsidRDefault="00467DAC" w:rsidP="00492A72">
      <w:pPr>
        <w:spacing w:line="240" w:lineRule="auto"/>
        <w:contextualSpacing/>
      </w:pPr>
    </w:p>
    <w:p w:rsidR="00545C11" w:rsidRPr="00467DAC" w:rsidRDefault="00545C11" w:rsidP="00492A72">
      <w:pPr>
        <w:spacing w:line="240" w:lineRule="auto"/>
        <w:contextualSpacing/>
        <w:rPr>
          <w:b/>
        </w:rPr>
      </w:pPr>
      <w:r w:rsidRPr="00467DAC">
        <w:rPr>
          <w:b/>
        </w:rPr>
        <w:t>Non-Voting Members Absent:</w:t>
      </w:r>
    </w:p>
    <w:p w:rsidR="00545C11" w:rsidRDefault="00467DAC" w:rsidP="00492A72">
      <w:pPr>
        <w:spacing w:line="240" w:lineRule="auto"/>
        <w:contextualSpacing/>
      </w:pPr>
      <w:r>
        <w:t>Justin Crossie</w:t>
      </w:r>
    </w:p>
    <w:p w:rsidR="00467DAC" w:rsidRDefault="00467DAC" w:rsidP="00492A72">
      <w:pPr>
        <w:spacing w:line="240" w:lineRule="auto"/>
        <w:contextualSpacing/>
      </w:pPr>
    </w:p>
    <w:p w:rsidR="00492A72" w:rsidRDefault="00492A72" w:rsidP="00492A72">
      <w:pPr>
        <w:spacing w:line="240" w:lineRule="auto"/>
        <w:contextualSpacing/>
      </w:pPr>
      <w:r w:rsidRPr="00492A72">
        <w:rPr>
          <w:b/>
        </w:rPr>
        <w:t xml:space="preserve">III. </w:t>
      </w:r>
      <w:r w:rsidR="00C92219" w:rsidRPr="00545C11">
        <w:t>Brad</w:t>
      </w:r>
      <w:r w:rsidR="00467DAC">
        <w:t xml:space="preserve"> Robin</w:t>
      </w:r>
      <w:r w:rsidR="00C92219" w:rsidRPr="00545C11">
        <w:t xml:space="preserve"> </w:t>
      </w:r>
      <w:r>
        <w:t xml:space="preserve">motioned to approve the February 18, 2025 meeting minutes, </w:t>
      </w:r>
      <w:proofErr w:type="gramStart"/>
      <w:r>
        <w:t>2</w:t>
      </w:r>
      <w:r w:rsidRPr="00492A72">
        <w:rPr>
          <w:vertAlign w:val="superscript"/>
        </w:rPr>
        <w:t>nd</w:t>
      </w:r>
      <w:proofErr w:type="gramEnd"/>
      <w:r>
        <w:t xml:space="preserve"> by </w:t>
      </w:r>
      <w:r w:rsidR="00C92219">
        <w:t>Brandt</w:t>
      </w:r>
      <w:r w:rsidR="00467DAC">
        <w:t xml:space="preserve"> Lafrance. Motion carries.</w:t>
      </w:r>
    </w:p>
    <w:p w:rsidR="00467DAC" w:rsidRDefault="00467DAC" w:rsidP="00492A72">
      <w:pPr>
        <w:spacing w:line="240" w:lineRule="auto"/>
        <w:contextualSpacing/>
      </w:pPr>
    </w:p>
    <w:p w:rsidR="00492A72" w:rsidRDefault="00C92219" w:rsidP="00492A72">
      <w:pPr>
        <w:spacing w:line="240" w:lineRule="auto"/>
        <w:contextualSpacing/>
      </w:pPr>
      <w:r>
        <w:t>Brad</w:t>
      </w:r>
      <w:r w:rsidR="00467DAC">
        <w:t xml:space="preserve"> Robin</w:t>
      </w:r>
      <w:r>
        <w:t xml:space="preserve"> m</w:t>
      </w:r>
      <w:r w:rsidR="00492A72">
        <w:t>otioned to approve the March 19, 2025</w:t>
      </w:r>
      <w:r w:rsidR="00467DAC">
        <w:t xml:space="preserve"> meeting agenda</w:t>
      </w:r>
      <w:r w:rsidR="00492A72">
        <w:t>, 2</w:t>
      </w:r>
      <w:r w:rsidR="00492A72" w:rsidRPr="00492A72">
        <w:rPr>
          <w:vertAlign w:val="superscript"/>
        </w:rPr>
        <w:t>nd</w:t>
      </w:r>
      <w:r w:rsidR="00492A72">
        <w:t xml:space="preserve"> by</w:t>
      </w:r>
      <w:r>
        <w:t xml:space="preserve"> Brandt</w:t>
      </w:r>
      <w:r w:rsidR="00467DAC">
        <w:t xml:space="preserve"> Lafrance. Motion carries.</w:t>
      </w:r>
    </w:p>
    <w:p w:rsidR="00492A72" w:rsidRDefault="00492A72" w:rsidP="00492A72">
      <w:pPr>
        <w:spacing w:line="240" w:lineRule="auto"/>
        <w:contextualSpacing/>
      </w:pPr>
    </w:p>
    <w:p w:rsidR="00492A72" w:rsidRDefault="00492A72" w:rsidP="00492A72">
      <w:pPr>
        <w:spacing w:line="240" w:lineRule="auto"/>
        <w:contextualSpacing/>
      </w:pPr>
      <w:r w:rsidRPr="00492A72">
        <w:rPr>
          <w:b/>
        </w:rPr>
        <w:t xml:space="preserve">IV. </w:t>
      </w:r>
      <w:r>
        <w:t>Treasury Report</w:t>
      </w:r>
    </w:p>
    <w:p w:rsidR="00492A72" w:rsidRDefault="00492A72" w:rsidP="00492A72">
      <w:pPr>
        <w:spacing w:line="240" w:lineRule="auto"/>
        <w:contextualSpacing/>
      </w:pPr>
      <w:r>
        <w:t>Remaining Fund Balance- $536,194</w:t>
      </w:r>
    </w:p>
    <w:p w:rsidR="00492A72" w:rsidRDefault="00492A72" w:rsidP="00492A72">
      <w:pPr>
        <w:spacing w:line="240" w:lineRule="auto"/>
        <w:contextualSpacing/>
      </w:pPr>
      <w:r>
        <w:t>Remaining Budget Balance- $132,697</w:t>
      </w:r>
    </w:p>
    <w:p w:rsidR="00492A72" w:rsidRDefault="00492A72" w:rsidP="00492A72">
      <w:pPr>
        <w:spacing w:line="240" w:lineRule="auto"/>
        <w:contextualSpacing/>
      </w:pPr>
      <w:r>
        <w:t>February Tag Sales- 190,800</w:t>
      </w:r>
    </w:p>
    <w:p w:rsidR="00492A72" w:rsidRDefault="00492A72" w:rsidP="00492A72">
      <w:pPr>
        <w:spacing w:line="240" w:lineRule="auto"/>
        <w:contextualSpacing/>
      </w:pPr>
    </w:p>
    <w:p w:rsidR="00492A72" w:rsidRDefault="00C92219" w:rsidP="00492A72">
      <w:pPr>
        <w:spacing w:line="240" w:lineRule="auto"/>
        <w:contextualSpacing/>
      </w:pPr>
      <w:r>
        <w:t>Brad</w:t>
      </w:r>
      <w:r w:rsidR="00467DAC">
        <w:t xml:space="preserve"> Robin</w:t>
      </w:r>
      <w:r>
        <w:t xml:space="preserve"> m</w:t>
      </w:r>
      <w:r w:rsidR="00492A72">
        <w:t xml:space="preserve">otioned to approve the treasury report as presented, </w:t>
      </w:r>
      <w:proofErr w:type="gramStart"/>
      <w:r w:rsidR="00492A72">
        <w:t>2</w:t>
      </w:r>
      <w:r w:rsidR="00492A72" w:rsidRPr="00492A72">
        <w:rPr>
          <w:vertAlign w:val="superscript"/>
        </w:rPr>
        <w:t>nd</w:t>
      </w:r>
      <w:proofErr w:type="gramEnd"/>
      <w:r w:rsidR="00492A72">
        <w:t xml:space="preserve"> by </w:t>
      </w:r>
      <w:r>
        <w:t>Willie</w:t>
      </w:r>
      <w:r w:rsidR="008B2D3F">
        <w:t xml:space="preserve"> Daisy. Motion carries.</w:t>
      </w:r>
    </w:p>
    <w:p w:rsidR="00492A72" w:rsidRDefault="00492A72" w:rsidP="00492A72">
      <w:pPr>
        <w:spacing w:line="240" w:lineRule="auto"/>
        <w:contextualSpacing/>
      </w:pPr>
    </w:p>
    <w:p w:rsidR="00492A72" w:rsidRDefault="00492A72" w:rsidP="00492A72">
      <w:pPr>
        <w:spacing w:line="240" w:lineRule="auto"/>
        <w:contextualSpacing/>
      </w:pPr>
      <w:r w:rsidRPr="008B2D3F">
        <w:rPr>
          <w:b/>
        </w:rPr>
        <w:t>V.</w:t>
      </w:r>
      <w:r>
        <w:t xml:space="preserve"> Committee Reports:</w:t>
      </w:r>
    </w:p>
    <w:p w:rsidR="00492A72" w:rsidRDefault="00492A72" w:rsidP="00492A72">
      <w:pPr>
        <w:spacing w:line="240" w:lineRule="auto"/>
        <w:contextualSpacing/>
      </w:pPr>
      <w:r>
        <w:lastRenderedPageBreak/>
        <w:t>A. Public Private Oyster Seed Grounds Committee</w:t>
      </w:r>
      <w:r w:rsidR="00C92219">
        <w:t>: NR</w:t>
      </w:r>
    </w:p>
    <w:p w:rsidR="00492A72" w:rsidRDefault="00492A72" w:rsidP="00492A72">
      <w:pPr>
        <w:spacing w:line="240" w:lineRule="auto"/>
        <w:contextualSpacing/>
      </w:pPr>
      <w:r>
        <w:t>B. Enforcement Committee:</w:t>
      </w:r>
      <w:r w:rsidR="00C92219">
        <w:t xml:space="preserve"> Davis Madere provided the enforcement report</w:t>
      </w:r>
      <w:proofErr w:type="gramStart"/>
      <w:r w:rsidR="00C92219">
        <w:t>;</w:t>
      </w:r>
      <w:proofErr w:type="gramEnd"/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>February 10</w:t>
      </w:r>
      <w:r w:rsidRPr="00C92219">
        <w:rPr>
          <w:rFonts w:cstheme="minorHAnsi"/>
          <w:vertAlign w:val="superscript"/>
        </w:rPr>
        <w:t>th</w:t>
      </w:r>
      <w:r w:rsidR="008B2D3F">
        <w:rPr>
          <w:rFonts w:cstheme="minorHAnsi"/>
        </w:rPr>
        <w:t xml:space="preserve"> </w:t>
      </w:r>
      <w:r w:rsidR="00814372" w:rsidRPr="00C92219">
        <w:rPr>
          <w:rFonts w:cstheme="minorHAnsi"/>
        </w:rPr>
        <w:t>– March</w:t>
      </w:r>
      <w:r w:rsidRPr="00C92219">
        <w:rPr>
          <w:rFonts w:cstheme="minorHAnsi"/>
        </w:rPr>
        <w:t xml:space="preserve"> </w:t>
      </w:r>
      <w:proofErr w:type="gramStart"/>
      <w:r w:rsidRPr="00C92219">
        <w:rPr>
          <w:rFonts w:cstheme="minorHAnsi"/>
        </w:rPr>
        <w:t>10</w:t>
      </w:r>
      <w:r w:rsidRPr="00C92219">
        <w:rPr>
          <w:rFonts w:cstheme="minorHAnsi"/>
          <w:vertAlign w:val="superscript"/>
        </w:rPr>
        <w:t>th</w:t>
      </w:r>
      <w:proofErr w:type="gramEnd"/>
      <w:r w:rsidRPr="00C92219">
        <w:rPr>
          <w:rFonts w:cstheme="minorHAnsi"/>
        </w:rPr>
        <w:t xml:space="preserve">  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u w:val="single"/>
        </w:rPr>
      </w:pPr>
      <w:r w:rsidRPr="00C92219">
        <w:rPr>
          <w:rFonts w:cstheme="minorHAnsi"/>
          <w:b/>
          <w:u w:val="single"/>
        </w:rPr>
        <w:t>Region 4</w:t>
      </w:r>
      <w:r w:rsidRPr="00C92219">
        <w:rPr>
          <w:rFonts w:cstheme="minorHAnsi"/>
          <w:u w:val="single"/>
        </w:rPr>
        <w:t xml:space="preserve"> (Iberia)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u w:val="single"/>
        </w:rPr>
      </w:pPr>
      <w:r w:rsidRPr="00C92219">
        <w:rPr>
          <w:rFonts w:cstheme="minorHAnsi"/>
          <w:b/>
          <w:u w:val="single"/>
        </w:rPr>
        <w:t xml:space="preserve">Region 5 </w:t>
      </w:r>
      <w:r w:rsidRPr="00C92219">
        <w:rPr>
          <w:rFonts w:cstheme="minorHAnsi"/>
          <w:u w:val="single"/>
        </w:rPr>
        <w:t>(Calcasieu and Cameron)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u w:val="single"/>
        </w:rPr>
      </w:pPr>
      <w:r w:rsidRPr="00C92219">
        <w:rPr>
          <w:rFonts w:cstheme="minorHAnsi"/>
          <w:u w:val="single"/>
        </w:rPr>
        <w:t>Cameron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/>
          <w:bCs/>
          <w:u w:val="single"/>
        </w:rPr>
      </w:pPr>
      <w:r w:rsidRPr="00C92219">
        <w:rPr>
          <w:rFonts w:cstheme="minorHAnsi"/>
          <w:b/>
          <w:bCs/>
          <w:u w:val="single"/>
        </w:rPr>
        <w:t>Seizures: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/>
          <w:u w:val="single"/>
        </w:rPr>
      </w:pP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u w:val="single"/>
        </w:rPr>
      </w:pPr>
      <w:r w:rsidRPr="00C92219">
        <w:rPr>
          <w:rFonts w:cstheme="minorHAnsi"/>
          <w:b/>
          <w:u w:val="single"/>
        </w:rPr>
        <w:t>Region 6</w:t>
      </w:r>
      <w:r w:rsidRPr="00C92219">
        <w:rPr>
          <w:rFonts w:cstheme="minorHAnsi"/>
          <w:u w:val="single"/>
        </w:rPr>
        <w:t>: (Terrebonne, Lafourche, Grand Isle)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 xml:space="preserve">9 – </w:t>
      </w:r>
      <w:proofErr w:type="gramStart"/>
      <w:r w:rsidRPr="00C92219">
        <w:rPr>
          <w:rFonts w:cstheme="minorHAnsi"/>
        </w:rPr>
        <w:t>violate</w:t>
      </w:r>
      <w:proofErr w:type="gramEnd"/>
      <w:r w:rsidRPr="00C92219">
        <w:rPr>
          <w:rFonts w:cstheme="minorHAnsi"/>
        </w:rPr>
        <w:t xml:space="preserve"> sanitation code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 xml:space="preserve">1 – </w:t>
      </w:r>
      <w:proofErr w:type="gramStart"/>
      <w:r w:rsidRPr="00C92219">
        <w:rPr>
          <w:rFonts w:cstheme="minorHAnsi"/>
        </w:rPr>
        <w:t>unlawfully</w:t>
      </w:r>
      <w:proofErr w:type="gramEnd"/>
      <w:r w:rsidRPr="00C92219">
        <w:rPr>
          <w:rFonts w:cstheme="minorHAnsi"/>
        </w:rPr>
        <w:t xml:space="preserve"> take oysters from state water bottoms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 xml:space="preserve">1 – </w:t>
      </w:r>
      <w:proofErr w:type="gramStart"/>
      <w:r w:rsidRPr="00C92219">
        <w:rPr>
          <w:rFonts w:cstheme="minorHAnsi"/>
        </w:rPr>
        <w:t>failure</w:t>
      </w:r>
      <w:proofErr w:type="gramEnd"/>
      <w:r w:rsidRPr="00C92219">
        <w:rPr>
          <w:rFonts w:cstheme="minorHAnsi"/>
        </w:rPr>
        <w:t xml:space="preserve"> to tag sacked oysters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/>
          <w:bCs/>
          <w:u w:val="single"/>
        </w:rPr>
      </w:pPr>
      <w:r w:rsidRPr="00C92219">
        <w:rPr>
          <w:rFonts w:cstheme="minorHAnsi"/>
          <w:b/>
          <w:bCs/>
          <w:u w:val="single"/>
        </w:rPr>
        <w:t>Seizures: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/>
          <w:bCs/>
        </w:rPr>
      </w:pPr>
      <w:proofErr w:type="gramStart"/>
      <w:r w:rsidRPr="00C92219">
        <w:rPr>
          <w:rFonts w:cstheme="minorHAnsi"/>
          <w:b/>
          <w:bCs/>
        </w:rPr>
        <w:t>41</w:t>
      </w:r>
      <w:proofErr w:type="gramEnd"/>
      <w:r w:rsidRPr="00C92219">
        <w:rPr>
          <w:rFonts w:cstheme="minorHAnsi"/>
          <w:b/>
          <w:bCs/>
        </w:rPr>
        <w:t xml:space="preserve"> sacks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u w:val="single"/>
        </w:rPr>
      </w:pPr>
      <w:r w:rsidRPr="00C92219">
        <w:rPr>
          <w:rFonts w:cstheme="minorHAnsi"/>
          <w:b/>
          <w:u w:val="single"/>
        </w:rPr>
        <w:t>Region 8</w:t>
      </w:r>
      <w:r w:rsidRPr="00C92219">
        <w:rPr>
          <w:rFonts w:cstheme="minorHAnsi"/>
          <w:u w:val="single"/>
        </w:rPr>
        <w:t>: (Jefferson, Plaquemines, St. Bernard, Orleans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/>
          <w:u w:val="single"/>
        </w:rPr>
      </w:pPr>
      <w:r w:rsidRPr="00C92219">
        <w:rPr>
          <w:rFonts w:cstheme="minorHAnsi"/>
          <w:b/>
          <w:u w:val="single"/>
        </w:rPr>
        <w:t xml:space="preserve">St. Bernard </w:t>
      </w:r>
    </w:p>
    <w:p w:rsidR="00C92219" w:rsidRPr="00C92219" w:rsidRDefault="00C92219" w:rsidP="00C9221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92219">
        <w:rPr>
          <w:rFonts w:cstheme="minorHAnsi"/>
        </w:rPr>
        <w:t xml:space="preserve">RS 56: 305 </w:t>
      </w:r>
      <w:r w:rsidR="00814372" w:rsidRPr="00C92219">
        <w:rPr>
          <w:rFonts w:cstheme="minorHAnsi"/>
        </w:rPr>
        <w:t>A –</w:t>
      </w:r>
      <w:r w:rsidRPr="00C92219">
        <w:rPr>
          <w:rFonts w:cstheme="minorHAnsi"/>
        </w:rPr>
        <w:t xml:space="preserve"> Take Commercial Fish W/O Commercial Gear License.</w:t>
      </w:r>
    </w:p>
    <w:p w:rsidR="00C92219" w:rsidRPr="00C92219" w:rsidRDefault="00C92219" w:rsidP="00C9221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92219">
        <w:rPr>
          <w:rFonts w:cstheme="minorHAnsi"/>
        </w:rPr>
        <w:t>RS 40: 4 A – Violate Sanitation Code (Waste Bucket)</w:t>
      </w:r>
    </w:p>
    <w:p w:rsidR="00C92219" w:rsidRPr="00C92219" w:rsidRDefault="00C92219" w:rsidP="00C9221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92219">
        <w:rPr>
          <w:rFonts w:cstheme="minorHAnsi"/>
        </w:rPr>
        <w:t>RS 54: 444- Failure to Display Number on Vessel</w:t>
      </w:r>
    </w:p>
    <w:p w:rsidR="00C92219" w:rsidRPr="00C92219" w:rsidRDefault="00C92219" w:rsidP="00C9221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C92219">
        <w:rPr>
          <w:rFonts w:cstheme="minorHAnsi"/>
        </w:rPr>
        <w:t>RS 34: 851.20 F – Expired Boat Registration Certificate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>Plaquemines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 xml:space="preserve">       1 </w:t>
      </w:r>
      <w:r w:rsidR="00814372" w:rsidRPr="00C92219">
        <w:rPr>
          <w:rFonts w:cstheme="minorHAnsi"/>
        </w:rPr>
        <w:t>- RS</w:t>
      </w:r>
      <w:r w:rsidRPr="00C92219">
        <w:rPr>
          <w:rFonts w:cstheme="minorHAnsi"/>
        </w:rPr>
        <w:t xml:space="preserve"> 56: 304 A – Take Commercial Fish </w:t>
      </w:r>
      <w:proofErr w:type="gramStart"/>
      <w:r w:rsidRPr="00C92219">
        <w:rPr>
          <w:rFonts w:cstheme="minorHAnsi"/>
        </w:rPr>
        <w:t>Without</w:t>
      </w:r>
      <w:proofErr w:type="gramEnd"/>
      <w:r w:rsidRPr="00C92219">
        <w:rPr>
          <w:rFonts w:cstheme="minorHAnsi"/>
        </w:rPr>
        <w:t xml:space="preserve"> Vessel License </w:t>
      </w:r>
    </w:p>
    <w:p w:rsid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</w:rPr>
        <w:t xml:space="preserve">       1 </w:t>
      </w:r>
      <w:proofErr w:type="gramStart"/>
      <w:r w:rsidRPr="00C92219">
        <w:rPr>
          <w:rFonts w:cstheme="minorHAnsi"/>
        </w:rPr>
        <w:t>-  RS</w:t>
      </w:r>
      <w:proofErr w:type="gramEnd"/>
      <w:r w:rsidRPr="00C92219">
        <w:rPr>
          <w:rFonts w:cstheme="minorHAnsi"/>
        </w:rPr>
        <w:t xml:space="preserve"> 34: 851.20 F – Expired Boat Registration Certificate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</w:rPr>
      </w:pPr>
      <w:r w:rsidRPr="00C92219">
        <w:rPr>
          <w:rFonts w:cstheme="minorHAnsi"/>
          <w:b/>
          <w:bCs/>
          <w:u w:val="single"/>
        </w:rPr>
        <w:t xml:space="preserve">Seizures: </w:t>
      </w:r>
    </w:p>
    <w:p w:rsidR="00C92219" w:rsidRDefault="00C92219" w:rsidP="00C92219">
      <w:pPr>
        <w:spacing w:line="240" w:lineRule="auto"/>
        <w:contextualSpacing/>
        <w:rPr>
          <w:rFonts w:cstheme="minorHAnsi"/>
          <w:bCs/>
        </w:rPr>
      </w:pPr>
      <w:r w:rsidRPr="00C92219">
        <w:rPr>
          <w:rFonts w:cstheme="minorHAnsi"/>
          <w:bCs/>
        </w:rPr>
        <w:t>11- Sacks seized in connection with these violations and returned to water.</w:t>
      </w:r>
    </w:p>
    <w:p w:rsidR="00C92219" w:rsidRPr="00C92219" w:rsidRDefault="00C92219" w:rsidP="00C92219">
      <w:pPr>
        <w:spacing w:line="240" w:lineRule="auto"/>
        <w:contextualSpacing/>
        <w:rPr>
          <w:rFonts w:cstheme="minorHAnsi"/>
          <w:bCs/>
        </w:rPr>
      </w:pPr>
    </w:p>
    <w:p w:rsidR="00492A72" w:rsidRDefault="00492A72" w:rsidP="00492A72">
      <w:pPr>
        <w:spacing w:line="240" w:lineRule="auto"/>
        <w:contextualSpacing/>
      </w:pPr>
      <w:r>
        <w:t>C. Legislative Committee</w:t>
      </w:r>
      <w:r w:rsidR="008B2D3F">
        <w:t xml:space="preserve"> report</w:t>
      </w:r>
      <w:r>
        <w:t>:</w:t>
      </w:r>
      <w:r w:rsidR="00665767">
        <w:t xml:space="preserve"> </w:t>
      </w:r>
      <w:r w:rsidR="00674B99">
        <w:t xml:space="preserve">The Legislative Committee met prior to the full task force meeting and discussed </w:t>
      </w:r>
      <w:r w:rsidR="00665767">
        <w:t>adding a seat</w:t>
      </w:r>
      <w:r w:rsidR="00674B99">
        <w:t xml:space="preserve"> to the LA Oyster Task Force for a representative of the</w:t>
      </w:r>
      <w:r w:rsidR="00665767">
        <w:t xml:space="preserve"> Department of Ag </w:t>
      </w:r>
      <w:r w:rsidR="00674B99">
        <w:t>and Forestry</w:t>
      </w:r>
    </w:p>
    <w:p w:rsidR="00674B99" w:rsidRDefault="00674B99" w:rsidP="00492A72">
      <w:pPr>
        <w:spacing w:line="240" w:lineRule="auto"/>
        <w:contextualSpacing/>
      </w:pPr>
    </w:p>
    <w:p w:rsidR="00665767" w:rsidRDefault="00665767" w:rsidP="00492A72">
      <w:pPr>
        <w:spacing w:line="240" w:lineRule="auto"/>
        <w:contextualSpacing/>
      </w:pPr>
      <w:r>
        <w:t>Brad</w:t>
      </w:r>
      <w:r w:rsidR="00674B99">
        <w:t xml:space="preserve"> Robin</w:t>
      </w:r>
      <w:r>
        <w:t xml:space="preserve"> motioned to add a new seat</w:t>
      </w:r>
      <w:r w:rsidR="00674B99">
        <w:t xml:space="preserve"> for a non-voting member on</w:t>
      </w:r>
      <w:r>
        <w:t xml:space="preserve"> the </w:t>
      </w:r>
      <w:r w:rsidR="00674B99">
        <w:t>O</w:t>
      </w:r>
      <w:r>
        <w:t>TF for a</w:t>
      </w:r>
      <w:r w:rsidR="00674B99">
        <w:t xml:space="preserve"> representative of the D</w:t>
      </w:r>
      <w:r>
        <w:t>epartment of AG</w:t>
      </w:r>
      <w:r w:rsidR="00674B99">
        <w:t xml:space="preserve"> and Forestry</w:t>
      </w:r>
      <w:r>
        <w:t>, 2</w:t>
      </w:r>
      <w:r w:rsidRPr="00665767">
        <w:rPr>
          <w:vertAlign w:val="superscript"/>
        </w:rPr>
        <w:t>nd</w:t>
      </w:r>
      <w:r>
        <w:t xml:space="preserve"> by Sam</w:t>
      </w:r>
      <w:r w:rsidR="00674B99">
        <w:t xml:space="preserve"> Slavich. Motion carries.</w:t>
      </w:r>
    </w:p>
    <w:p w:rsidR="00665767" w:rsidRDefault="00665767" w:rsidP="00492A72">
      <w:pPr>
        <w:spacing w:line="240" w:lineRule="auto"/>
        <w:contextualSpacing/>
      </w:pPr>
    </w:p>
    <w:p w:rsidR="00665767" w:rsidRDefault="00674B99" w:rsidP="00492A72">
      <w:pPr>
        <w:spacing w:line="240" w:lineRule="auto"/>
        <w:contextualSpacing/>
      </w:pPr>
      <w:proofErr w:type="gramStart"/>
      <w:r>
        <w:t>The committee also discussed a</w:t>
      </w:r>
      <w:r w:rsidR="00665767">
        <w:t>mend</w:t>
      </w:r>
      <w:r>
        <w:t>ing</w:t>
      </w:r>
      <w:r w:rsidR="00665767">
        <w:t xml:space="preserve"> the oyster harvesters license training; Sam</w:t>
      </w:r>
      <w:r>
        <w:t xml:space="preserve"> Slavich stated that this requirement has broken</w:t>
      </w:r>
      <w:r w:rsidR="00665767">
        <w:t xml:space="preserve"> the continuity of</w:t>
      </w:r>
      <w:r>
        <w:t xml:space="preserve"> him</w:t>
      </w:r>
      <w:r w:rsidR="00665767">
        <w:t xml:space="preserve"> harvesting oyster for 5 weeks, also have an issue with the harvester license holding up the other licenses from being in use until the training was completed and the oyster harve</w:t>
      </w:r>
      <w:r>
        <w:t>s</w:t>
      </w:r>
      <w:r w:rsidR="00665767">
        <w:t>ters license is obtained; believe the older fishermen should be grandfathered in and not be required to take this training</w:t>
      </w:r>
      <w:proofErr w:type="gramEnd"/>
      <w:r w:rsidR="00665767">
        <w:t xml:space="preserve"> </w:t>
      </w:r>
    </w:p>
    <w:p w:rsidR="00665767" w:rsidRDefault="00665767" w:rsidP="00492A72">
      <w:pPr>
        <w:spacing w:line="240" w:lineRule="auto"/>
        <w:contextualSpacing/>
      </w:pPr>
    </w:p>
    <w:p w:rsidR="00665767" w:rsidRDefault="00674B99" w:rsidP="00492A72">
      <w:pPr>
        <w:spacing w:line="240" w:lineRule="auto"/>
        <w:contextualSpacing/>
      </w:pPr>
      <w:r>
        <w:t>The ISSC Model Ordinance has</w:t>
      </w:r>
      <w:r w:rsidR="00665767">
        <w:t xml:space="preserve"> been updated</w:t>
      </w:r>
      <w:r w:rsidR="00214552">
        <w:t xml:space="preserve"> to require some training, will have a meeting this year and a grandfather clause can be brought for consideration at this time</w:t>
      </w:r>
      <w:r w:rsidR="00665767">
        <w:t xml:space="preserve"> </w:t>
      </w:r>
    </w:p>
    <w:p w:rsidR="00936FCF" w:rsidRDefault="00936FCF" w:rsidP="00492A72">
      <w:pPr>
        <w:spacing w:line="240" w:lineRule="auto"/>
        <w:contextualSpacing/>
      </w:pPr>
    </w:p>
    <w:p w:rsidR="00674B99" w:rsidRDefault="00522807" w:rsidP="00492A72">
      <w:pPr>
        <w:spacing w:line="240" w:lineRule="auto"/>
        <w:contextualSpacing/>
      </w:pPr>
      <w:r>
        <w:t>Robert Caballero stated that t</w:t>
      </w:r>
      <w:r w:rsidR="00674B99">
        <w:t>he h</w:t>
      </w:r>
      <w:r w:rsidR="00936FCF">
        <w:t>arvester training is through a 3</w:t>
      </w:r>
      <w:r w:rsidR="00936FCF" w:rsidRPr="00936FCF">
        <w:rPr>
          <w:vertAlign w:val="superscript"/>
        </w:rPr>
        <w:t>rd</w:t>
      </w:r>
      <w:r w:rsidR="00936FCF">
        <w:t xml:space="preserve"> party website, and there are some issues that LDWF is working out, </w:t>
      </w:r>
      <w:r w:rsidR="00674B99">
        <w:t xml:space="preserve">the </w:t>
      </w:r>
      <w:r w:rsidR="00936FCF">
        <w:t>renewals</w:t>
      </w:r>
      <w:r w:rsidR="00674B99">
        <w:t xml:space="preserve"> issue</w:t>
      </w:r>
      <w:r w:rsidR="00F56881">
        <w:t xml:space="preserve"> and the notifications have been</w:t>
      </w:r>
      <w:r>
        <w:t xml:space="preserve"> solved</w:t>
      </w:r>
      <w:r w:rsidR="00F56881">
        <w:t>, working to streamline issues</w:t>
      </w:r>
    </w:p>
    <w:p w:rsidR="00F56881" w:rsidRDefault="00F56881" w:rsidP="00492A72">
      <w:pPr>
        <w:spacing w:line="240" w:lineRule="auto"/>
        <w:contextualSpacing/>
      </w:pPr>
    </w:p>
    <w:p w:rsidR="00936FCF" w:rsidRDefault="00936FCF" w:rsidP="00492A72">
      <w:pPr>
        <w:spacing w:line="240" w:lineRule="auto"/>
        <w:contextualSpacing/>
      </w:pPr>
      <w:proofErr w:type="gramStart"/>
      <w:r>
        <w:t>Willie</w:t>
      </w:r>
      <w:r w:rsidR="00674B99">
        <w:t xml:space="preserve"> Daisy stated that the</w:t>
      </w:r>
      <w:r>
        <w:t xml:space="preserve"> training</w:t>
      </w:r>
      <w:r w:rsidR="00522807">
        <w:t xml:space="preserve"> is</w:t>
      </w:r>
      <w:r>
        <w:t xml:space="preserve"> done on a computer, </w:t>
      </w:r>
      <w:r w:rsidR="00214552">
        <w:t>need to sit with enforcement, LDWF</w:t>
      </w:r>
      <w:r>
        <w:t xml:space="preserve">, </w:t>
      </w:r>
      <w:r w:rsidR="00214552">
        <w:t xml:space="preserve">and </w:t>
      </w:r>
      <w:r>
        <w:t>ISSC to</w:t>
      </w:r>
      <w:r w:rsidR="00522807">
        <w:t xml:space="preserve"> implement a grandfather clause</w:t>
      </w:r>
      <w:r>
        <w:t>, no action n</w:t>
      </w:r>
      <w:r w:rsidR="00214552">
        <w:t>eeds to be taken at this time</w:t>
      </w:r>
      <w:r>
        <w:t>, the 2</w:t>
      </w:r>
      <w:r w:rsidRPr="00936FCF">
        <w:rPr>
          <w:vertAlign w:val="superscript"/>
        </w:rPr>
        <w:t>nd</w:t>
      </w:r>
      <w:r w:rsidR="00674B99">
        <w:t xml:space="preserve"> issue look at MO and</w:t>
      </w:r>
      <w:r w:rsidR="00214552">
        <w:t xml:space="preserve"> the possibility of</w:t>
      </w:r>
      <w:r w:rsidR="00674B99">
        <w:t xml:space="preserve"> grand</w:t>
      </w:r>
      <w:r>
        <w:t>father</w:t>
      </w:r>
      <w:r w:rsidR="00214552">
        <w:t>ing</w:t>
      </w:r>
      <w:r>
        <w:t xml:space="preserve"> people in</w:t>
      </w:r>
      <w:r w:rsidR="00214552">
        <w:t xml:space="preserve"> who have had a certain amount of years in the indsutry</w:t>
      </w:r>
      <w:r>
        <w:t xml:space="preserve">, </w:t>
      </w:r>
      <w:r w:rsidR="00214552">
        <w:t xml:space="preserve">there will be an ISSC </w:t>
      </w:r>
      <w:r>
        <w:t>conference in October can discuss</w:t>
      </w:r>
      <w:r w:rsidR="00214552">
        <w:t xml:space="preserve"> this at the conference</w:t>
      </w:r>
      <w:proofErr w:type="gramEnd"/>
    </w:p>
    <w:p w:rsidR="00936FCF" w:rsidRDefault="00936FCF" w:rsidP="00492A72">
      <w:pPr>
        <w:spacing w:line="240" w:lineRule="auto"/>
        <w:contextualSpacing/>
      </w:pPr>
    </w:p>
    <w:p w:rsidR="00936FCF" w:rsidRDefault="00936FCF" w:rsidP="00492A72">
      <w:pPr>
        <w:spacing w:line="240" w:lineRule="auto"/>
        <w:contextualSpacing/>
      </w:pPr>
      <w:r>
        <w:t>Jen</w:t>
      </w:r>
      <w:r w:rsidR="00214552">
        <w:t xml:space="preserve"> Armentor stated that the training requirement currently states training is</w:t>
      </w:r>
      <w:r>
        <w:t xml:space="preserve"> a min</w:t>
      </w:r>
      <w:r w:rsidR="00214552">
        <w:t>imum of</w:t>
      </w:r>
      <w:r>
        <w:t xml:space="preserve"> every 5 years, </w:t>
      </w:r>
      <w:r w:rsidR="00F56881">
        <w:t>if you look at the</w:t>
      </w:r>
      <w:r w:rsidR="00214552">
        <w:t xml:space="preserve"> </w:t>
      </w:r>
      <w:r>
        <w:t xml:space="preserve">HACCP </w:t>
      </w:r>
      <w:proofErr w:type="gramStart"/>
      <w:r>
        <w:t>training</w:t>
      </w:r>
      <w:proofErr w:type="gramEnd"/>
      <w:r w:rsidR="00F56881">
        <w:t xml:space="preserve"> there is a</w:t>
      </w:r>
      <w:r>
        <w:t xml:space="preserve"> </w:t>
      </w:r>
      <w:r w:rsidR="00214552">
        <w:t>caveat</w:t>
      </w:r>
      <w:r w:rsidR="00F56881">
        <w:t xml:space="preserve"> that states you have to do the training</w:t>
      </w:r>
      <w:r>
        <w:t xml:space="preserve"> or who is otherwise qualified under job perform</w:t>
      </w:r>
      <w:r w:rsidR="00F56881">
        <w:t>ance to perform these functions</w:t>
      </w:r>
    </w:p>
    <w:p w:rsidR="00936FCF" w:rsidRDefault="00936FCF" w:rsidP="00492A72">
      <w:pPr>
        <w:spacing w:line="240" w:lineRule="auto"/>
        <w:contextualSpacing/>
      </w:pPr>
    </w:p>
    <w:p w:rsidR="00E42989" w:rsidRDefault="00E42989" w:rsidP="00492A72">
      <w:pPr>
        <w:spacing w:line="240" w:lineRule="auto"/>
        <w:contextualSpacing/>
      </w:pPr>
      <w:r>
        <w:t>Brad</w:t>
      </w:r>
      <w:r w:rsidR="00214552">
        <w:t xml:space="preserve"> Robin stated that</w:t>
      </w:r>
      <w:r>
        <w:t xml:space="preserve"> the third issue that the committee discussed was</w:t>
      </w:r>
      <w:r w:rsidR="00214552">
        <w:t xml:space="preserve"> to consider</w:t>
      </w:r>
      <w:r>
        <w:t xml:space="preserve"> allowing Calcasieu Lake harvesters to use</w:t>
      </w:r>
      <w:r w:rsidR="00214552">
        <w:t xml:space="preserve"> a mechanical dredge</w:t>
      </w:r>
    </w:p>
    <w:p w:rsidR="00582D8D" w:rsidRDefault="00582D8D" w:rsidP="00492A72">
      <w:pPr>
        <w:spacing w:line="240" w:lineRule="auto"/>
        <w:contextualSpacing/>
      </w:pPr>
    </w:p>
    <w:p w:rsidR="00582D8D" w:rsidRDefault="00582D8D" w:rsidP="00492A72">
      <w:pPr>
        <w:spacing w:line="240" w:lineRule="auto"/>
        <w:contextualSpacing/>
      </w:pPr>
      <w:r>
        <w:t>Brad</w:t>
      </w:r>
      <w:r w:rsidR="0097395B">
        <w:t xml:space="preserve"> Robin m</w:t>
      </w:r>
      <w:r>
        <w:t>otion</w:t>
      </w:r>
      <w:r w:rsidR="0097395B">
        <w:t>ed to support Calcasieu L</w:t>
      </w:r>
      <w:r>
        <w:t>ake in proposing legislation</w:t>
      </w:r>
      <w:r w:rsidR="005C6909">
        <w:t xml:space="preserve"> that would allow the use of dredges</w:t>
      </w:r>
      <w:r w:rsidR="00712459">
        <w:t xml:space="preserve"> in Calcasieu Lake</w:t>
      </w:r>
      <w:r>
        <w:t>,</w:t>
      </w:r>
      <w:r w:rsidR="0097395B">
        <w:t xml:space="preserve"> </w:t>
      </w:r>
      <w:r>
        <w:t>2</w:t>
      </w:r>
      <w:r w:rsidRPr="00582D8D">
        <w:rPr>
          <w:vertAlign w:val="superscript"/>
        </w:rPr>
        <w:t>nd</w:t>
      </w:r>
      <w:r>
        <w:t xml:space="preserve"> by Brandt</w:t>
      </w:r>
      <w:r w:rsidR="00214552">
        <w:t xml:space="preserve"> Lafrance. Motion carries.</w:t>
      </w:r>
    </w:p>
    <w:p w:rsidR="00E42989" w:rsidRDefault="00E42989" w:rsidP="00492A72">
      <w:pPr>
        <w:spacing w:line="240" w:lineRule="auto"/>
        <w:contextualSpacing/>
      </w:pPr>
    </w:p>
    <w:p w:rsidR="00492A72" w:rsidRDefault="00492A72" w:rsidP="00492A72">
      <w:pPr>
        <w:spacing w:line="240" w:lineRule="auto"/>
        <w:contextualSpacing/>
      </w:pPr>
      <w:r>
        <w:t>D. Legal Committee:</w:t>
      </w:r>
      <w:r w:rsidR="00597FCD">
        <w:t xml:space="preserve"> No report</w:t>
      </w:r>
    </w:p>
    <w:p w:rsidR="00492A72" w:rsidRDefault="00492A72" w:rsidP="00492A72">
      <w:pPr>
        <w:spacing w:line="240" w:lineRule="auto"/>
        <w:contextualSpacing/>
      </w:pPr>
      <w:r>
        <w:t>E. Research Committee:</w:t>
      </w:r>
      <w:r w:rsidR="00597FCD">
        <w:t xml:space="preserve"> No report</w:t>
      </w:r>
    </w:p>
    <w:p w:rsidR="00492A72" w:rsidRDefault="00492A72" w:rsidP="00492A72">
      <w:pPr>
        <w:spacing w:line="240" w:lineRule="auto"/>
        <w:contextualSpacing/>
      </w:pPr>
      <w:proofErr w:type="gramStart"/>
      <w:r>
        <w:t>F. Coastal Restoration Committee:</w:t>
      </w:r>
      <w:r w:rsidR="00F56881">
        <w:t xml:space="preserve"> </w:t>
      </w:r>
      <w:r w:rsidR="007C05A4">
        <w:t>George Ricks provided an update</w:t>
      </w:r>
      <w:r w:rsidR="00477171">
        <w:t>, the</w:t>
      </w:r>
      <w:r w:rsidR="007C05A4">
        <w:t xml:space="preserve"> </w:t>
      </w:r>
      <w:r w:rsidR="00814372">
        <w:t>Caernarvon</w:t>
      </w:r>
      <w:r w:rsidR="007C05A4">
        <w:t xml:space="preserve"> and David Pond Diversions both opened up on February 24</w:t>
      </w:r>
      <w:r w:rsidR="007C05A4" w:rsidRPr="007C05A4">
        <w:rPr>
          <w:vertAlign w:val="superscript"/>
        </w:rPr>
        <w:t>t</w:t>
      </w:r>
      <w:r w:rsidR="007C05A4">
        <w:rPr>
          <w:vertAlign w:val="superscript"/>
        </w:rPr>
        <w:t>h</w:t>
      </w:r>
      <w:r w:rsidR="00431D0D">
        <w:t xml:space="preserve">; </w:t>
      </w:r>
      <w:r w:rsidR="00814372">
        <w:t>Caernarvon</w:t>
      </w:r>
      <w:r w:rsidR="00477171">
        <w:t xml:space="preserve"> was ran until it was shut down from March 5-8 (coastal flood advisory),</w:t>
      </w:r>
      <w:r w:rsidR="00431D0D">
        <w:t xml:space="preserve"> D</w:t>
      </w:r>
      <w:r w:rsidR="00477171">
        <w:t xml:space="preserve">avis </w:t>
      </w:r>
      <w:r w:rsidR="00431D0D">
        <w:t>P</w:t>
      </w:r>
      <w:r w:rsidR="00477171">
        <w:t>ond is</w:t>
      </w:r>
      <w:r w:rsidR="00431D0D">
        <w:t xml:space="preserve"> still running at 7200CFS, as we speak CPRA is meeting</w:t>
      </w:r>
      <w:r w:rsidR="00477171">
        <w:t>, in this meeting they will have an executive session</w:t>
      </w:r>
      <w:r w:rsidR="00431D0D">
        <w:t xml:space="preserve"> to discuss 2 lawsuits</w:t>
      </w:r>
      <w:r w:rsidR="00477171">
        <w:t xml:space="preserve"> pertaining to the Mid-Barataria Sediment Diversion, LT Governor</w:t>
      </w:r>
      <w:r w:rsidR="00431D0D">
        <w:t xml:space="preserve"> will be in executive session, will find out the results, </w:t>
      </w:r>
      <w:r w:rsidR="00477171">
        <w:t xml:space="preserve">the </w:t>
      </w:r>
      <w:r w:rsidR="00431D0D">
        <w:t>2026</w:t>
      </w:r>
      <w:r w:rsidR="00477171">
        <w:t xml:space="preserve"> CPRA Annual P</w:t>
      </w:r>
      <w:r w:rsidR="00431D0D">
        <w:t>lan</w:t>
      </w:r>
      <w:r w:rsidR="00477171">
        <w:t xml:space="preserve">, boasts a $1.8B plan with 133 active projects, one being the Mid-Barataria </w:t>
      </w:r>
      <w:r w:rsidR="00814372">
        <w:t>Sediment</w:t>
      </w:r>
      <w:r w:rsidR="00477171">
        <w:t xml:space="preserve"> Di</w:t>
      </w:r>
      <w:r w:rsidR="00431D0D">
        <w:t>version</w:t>
      </w:r>
      <w:r w:rsidR="00477171">
        <w:t xml:space="preserve"> there is still funding allocated for this, public comment period on the Annual Plan ends Saturday,</w:t>
      </w:r>
      <w:r w:rsidR="00431D0D">
        <w:t xml:space="preserve"> M</w:t>
      </w:r>
      <w:r w:rsidR="00477171">
        <w:t>arch 22 which is this weekend for comments on</w:t>
      </w:r>
      <w:r w:rsidR="00431D0D">
        <w:t xml:space="preserve"> annual plan; </w:t>
      </w:r>
      <w:r w:rsidR="00B67443">
        <w:t xml:space="preserve">the annual plan will start going through the CPRA </w:t>
      </w:r>
      <w:r w:rsidR="00431D0D">
        <w:t xml:space="preserve">board in April and through state legislators </w:t>
      </w:r>
      <w:r w:rsidR="00B67443">
        <w:t>after that</w:t>
      </w:r>
      <w:proofErr w:type="gramEnd"/>
    </w:p>
    <w:p w:rsidR="00F56881" w:rsidRDefault="00F56881" w:rsidP="00492A72">
      <w:pPr>
        <w:spacing w:line="240" w:lineRule="auto"/>
        <w:contextualSpacing/>
      </w:pPr>
    </w:p>
    <w:p w:rsidR="00492A72" w:rsidRDefault="00492A72" w:rsidP="00492A72">
      <w:pPr>
        <w:spacing w:line="240" w:lineRule="auto"/>
        <w:contextualSpacing/>
      </w:pPr>
      <w:r>
        <w:t>G. Marketing Committee:</w:t>
      </w:r>
      <w:r w:rsidR="00F56881">
        <w:t xml:space="preserve"> No report</w:t>
      </w:r>
    </w:p>
    <w:p w:rsidR="00492A72" w:rsidRDefault="00492A72" w:rsidP="00492A72">
      <w:pPr>
        <w:spacing w:line="240" w:lineRule="auto"/>
        <w:contextualSpacing/>
      </w:pPr>
      <w:r>
        <w:t>H. Health Committee:</w:t>
      </w:r>
      <w:r w:rsidR="00431D0D">
        <w:t xml:space="preserve"> Jen</w:t>
      </w:r>
      <w:r w:rsidR="00B67443">
        <w:t>nifer</w:t>
      </w:r>
      <w:r w:rsidR="00431D0D">
        <w:t xml:space="preserve"> Armentor provided a recap on the recall</w:t>
      </w:r>
      <w:r w:rsidR="00B67443">
        <w:t>;</w:t>
      </w:r>
      <w:r w:rsidR="00431D0D">
        <w:t xml:space="preserve"> 266</w:t>
      </w:r>
      <w:r w:rsidR="00B67443">
        <w:t xml:space="preserve"> confirmed</w:t>
      </w:r>
      <w:r w:rsidR="00431D0D">
        <w:t xml:space="preserve"> cases, 15 emergency room visits, </w:t>
      </w:r>
      <w:r w:rsidR="00B67443">
        <w:t xml:space="preserve">states involved were FL, AL, MS, NC, and MN, </w:t>
      </w:r>
      <w:r w:rsidR="00431D0D">
        <w:t xml:space="preserve">67 restaurants were involved, 10 seafood markets, 44 dealers involved, </w:t>
      </w:r>
      <w:r w:rsidR="00B67443">
        <w:t xml:space="preserve">for the leases closed for 60 days due to this, </w:t>
      </w:r>
      <w:r w:rsidR="00431D0D">
        <w:t>scheduled for April 5</w:t>
      </w:r>
      <w:r w:rsidR="00431D0D" w:rsidRPr="00431D0D">
        <w:rPr>
          <w:vertAlign w:val="superscript"/>
        </w:rPr>
        <w:t>th</w:t>
      </w:r>
      <w:r w:rsidR="00B67443">
        <w:t xml:space="preserve"> opening</w:t>
      </w:r>
    </w:p>
    <w:p w:rsidR="00477171" w:rsidRDefault="00477171" w:rsidP="00492A72">
      <w:pPr>
        <w:spacing w:line="240" w:lineRule="auto"/>
        <w:contextualSpacing/>
      </w:pPr>
    </w:p>
    <w:p w:rsidR="00431D0D" w:rsidRDefault="00431D0D" w:rsidP="00492A72">
      <w:pPr>
        <w:spacing w:line="240" w:lineRule="auto"/>
        <w:contextualSpacing/>
      </w:pPr>
      <w:r>
        <w:t>Brad</w:t>
      </w:r>
      <w:r w:rsidR="00477171">
        <w:t xml:space="preserve"> Robin stated that</w:t>
      </w:r>
      <w:r>
        <w:t xml:space="preserve"> some leases that were mentioned in the process who were not supposed to be in the process; the dealer </w:t>
      </w:r>
      <w:r w:rsidR="00B67443">
        <w:t>indicated</w:t>
      </w:r>
      <w:r w:rsidR="00F17EE1">
        <w:t xml:space="preserve"> that where oysters were dumped</w:t>
      </w:r>
      <w:r w:rsidR="00B67443">
        <w:t xml:space="preserve"> and that lease was implicated in this closure</w:t>
      </w:r>
    </w:p>
    <w:p w:rsidR="00B67443" w:rsidRDefault="00B67443" w:rsidP="00492A72">
      <w:pPr>
        <w:spacing w:line="240" w:lineRule="auto"/>
        <w:contextualSpacing/>
      </w:pPr>
    </w:p>
    <w:p w:rsidR="00C26DBC" w:rsidRDefault="00A23236" w:rsidP="00492A72">
      <w:pPr>
        <w:spacing w:line="240" w:lineRule="auto"/>
        <w:contextualSpacing/>
      </w:pPr>
      <w:r>
        <w:t xml:space="preserve">LDH looked into splitting </w:t>
      </w:r>
      <w:r w:rsidR="00AD3843">
        <w:t xml:space="preserve">oyster </w:t>
      </w:r>
      <w:r>
        <w:t xml:space="preserve">area three, </w:t>
      </w:r>
      <w:r w:rsidR="00AD3843">
        <w:t xml:space="preserve">splitting this area </w:t>
      </w:r>
      <w:r>
        <w:t>will not requir</w:t>
      </w:r>
      <w:r w:rsidR="00B67443">
        <w:t>e legislation, would like the board’s</w:t>
      </w:r>
      <w:r>
        <w:t xml:space="preserve"> feedback on this, will put this on the website and allow f</w:t>
      </w:r>
      <w:r w:rsidR="00B67443">
        <w:t>or industry comment and tweaks</w:t>
      </w:r>
    </w:p>
    <w:p w:rsidR="00AD3843" w:rsidRDefault="00AD3843" w:rsidP="00492A72">
      <w:pPr>
        <w:spacing w:line="240" w:lineRule="auto"/>
        <w:contextualSpacing/>
        <w:rPr>
          <w:noProof/>
        </w:rPr>
      </w:pPr>
    </w:p>
    <w:p w:rsidR="00AD3843" w:rsidRDefault="00AD3843" w:rsidP="00492A72">
      <w:pPr>
        <w:spacing w:line="240" w:lineRule="auto"/>
        <w:contextualSpacing/>
      </w:pPr>
      <w:r>
        <w:rPr>
          <w:noProof/>
        </w:rPr>
        <w:drawing>
          <wp:inline distT="0" distB="0" distL="0" distR="0">
            <wp:extent cx="5422607" cy="242872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126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t="19247" r="3542" b="8097"/>
                    <a:stretch/>
                  </pic:blipFill>
                  <pic:spPr bwMode="auto">
                    <a:xfrm>
                      <a:off x="0" y="0"/>
                      <a:ext cx="5423457" cy="242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A72" w:rsidRDefault="00492A72" w:rsidP="00492A72">
      <w:pPr>
        <w:spacing w:line="240" w:lineRule="auto"/>
        <w:contextualSpacing/>
      </w:pPr>
      <w:r>
        <w:t>I. Aquaculture Committee:</w:t>
      </w:r>
      <w:r w:rsidR="00C26DBC">
        <w:t xml:space="preserve"> NR</w:t>
      </w:r>
    </w:p>
    <w:p w:rsidR="00492A72" w:rsidRDefault="00492A72" w:rsidP="00492A72">
      <w:pPr>
        <w:spacing w:line="240" w:lineRule="auto"/>
        <w:contextualSpacing/>
      </w:pPr>
      <w:r>
        <w:t>J. Joint Task Force Working Group Committee:</w:t>
      </w:r>
      <w:r w:rsidR="00E5012B">
        <w:t xml:space="preserve"> </w:t>
      </w:r>
      <w:r w:rsidR="00C26DBC">
        <w:t>NR</w:t>
      </w:r>
    </w:p>
    <w:p w:rsidR="00492A72" w:rsidRDefault="00492A72" w:rsidP="00492A72">
      <w:pPr>
        <w:spacing w:line="240" w:lineRule="auto"/>
        <w:contextualSpacing/>
      </w:pPr>
    </w:p>
    <w:p w:rsidR="00C26DBC" w:rsidRDefault="00492A72" w:rsidP="00C26DBC">
      <w:pPr>
        <w:spacing w:line="240" w:lineRule="auto"/>
        <w:contextualSpacing/>
      </w:pPr>
      <w:r w:rsidRPr="00AD3843">
        <w:rPr>
          <w:b/>
        </w:rPr>
        <w:t>VI.</w:t>
      </w:r>
      <w:r>
        <w:t xml:space="preserve"> New Business</w:t>
      </w:r>
    </w:p>
    <w:p w:rsidR="00AD3843" w:rsidRDefault="00AD3843" w:rsidP="00C26DBC">
      <w:pPr>
        <w:pStyle w:val="ListParagraph"/>
        <w:numPr>
          <w:ilvl w:val="0"/>
          <w:numId w:val="5"/>
        </w:numPr>
        <w:spacing w:line="240" w:lineRule="auto"/>
      </w:pPr>
      <w:r>
        <w:t>The task force discussed streamlining the LDWF license process and the possibility of an electronic system</w:t>
      </w:r>
    </w:p>
    <w:p w:rsidR="007E2834" w:rsidRDefault="00AD3843" w:rsidP="007E2834">
      <w:pPr>
        <w:spacing w:line="240" w:lineRule="auto"/>
      </w:pPr>
      <w:r>
        <w:t>Michael Harden stated that LDWF is w</w:t>
      </w:r>
      <w:r w:rsidR="00C26DBC">
        <w:t>o</w:t>
      </w:r>
      <w:r>
        <w:t xml:space="preserve">rking with the group behind LA Wallet </w:t>
      </w:r>
      <w:r w:rsidR="00C26DBC">
        <w:t>to br</w:t>
      </w:r>
      <w:r>
        <w:t>ing commercial and rec</w:t>
      </w:r>
      <w:r w:rsidR="003F094F">
        <w:t>reational</w:t>
      </w:r>
      <w:r>
        <w:t xml:space="preserve"> fisher</w:t>
      </w:r>
      <w:r w:rsidR="00C26DBC">
        <w:t xml:space="preserve"> licenses</w:t>
      </w:r>
      <w:r w:rsidR="003F094F">
        <w:t xml:space="preserve"> to an electronic system</w:t>
      </w:r>
      <w:r w:rsidR="00C26DBC">
        <w:t>; no gear licenses</w:t>
      </w:r>
      <w:r w:rsidR="003F094F">
        <w:t xml:space="preserve"> will be allowed due to </w:t>
      </w:r>
      <w:r w:rsidR="00C26DBC">
        <w:t>issues with enforcement as this</w:t>
      </w:r>
      <w:r>
        <w:t xml:space="preserve"> license moves with the vessel</w:t>
      </w:r>
      <w:r w:rsidR="003F094F">
        <w:t>; if the license/ permit is transferable it will be very difficult to use this system for those licenses</w:t>
      </w:r>
    </w:p>
    <w:p w:rsidR="00C26DBC" w:rsidRDefault="00C26DBC" w:rsidP="00C26DBC">
      <w:pPr>
        <w:spacing w:line="240" w:lineRule="auto"/>
      </w:pPr>
      <w:r>
        <w:t>Ante</w:t>
      </w:r>
      <w:r w:rsidR="00AD3843">
        <w:t xml:space="preserve"> Tesvich stated that</w:t>
      </w:r>
      <w:r w:rsidR="003F094F">
        <w:t xml:space="preserve"> the education portion of this will be very important</w:t>
      </w:r>
      <w:r>
        <w:t xml:space="preserve"> and alerting everyone as to </w:t>
      </w:r>
      <w:proofErr w:type="gramStart"/>
      <w:r>
        <w:t>what’s</w:t>
      </w:r>
      <w:proofErr w:type="gramEnd"/>
      <w:r>
        <w:t xml:space="preserve"> transferable and what</w:t>
      </w:r>
      <w:r w:rsidR="003F094F">
        <w:t>’s not. T</w:t>
      </w:r>
      <w:r>
        <w:t xml:space="preserve">his will need to </w:t>
      </w:r>
      <w:proofErr w:type="gramStart"/>
      <w:r>
        <w:t>be clarified</w:t>
      </w:r>
      <w:proofErr w:type="gramEnd"/>
      <w:r>
        <w:t xml:space="preserve"> even if </w:t>
      </w:r>
      <w:r w:rsidR="00814372">
        <w:t>it is</w:t>
      </w:r>
      <w:r>
        <w:t xml:space="preserve"> listed on the website so people know </w:t>
      </w:r>
      <w:r w:rsidR="00814372">
        <w:t>what is</w:t>
      </w:r>
      <w:r>
        <w:t xml:space="preserve"> what, people do not under</w:t>
      </w:r>
      <w:r w:rsidR="00E6447D">
        <w:t xml:space="preserve">stand how this is going to work, gear licenses are transferable, </w:t>
      </w:r>
      <w:r w:rsidR="00814372">
        <w:t>and seed</w:t>
      </w:r>
      <w:r w:rsidR="00E6447D">
        <w:t xml:space="preserve"> ground permits are transferrable and are vessel specific</w:t>
      </w:r>
    </w:p>
    <w:p w:rsidR="00E5012B" w:rsidRDefault="00E5012B" w:rsidP="00E5012B">
      <w:pPr>
        <w:pStyle w:val="ListParagraph"/>
        <w:numPr>
          <w:ilvl w:val="0"/>
          <w:numId w:val="5"/>
        </w:numPr>
        <w:spacing w:line="240" w:lineRule="auto"/>
      </w:pPr>
      <w:r>
        <w:t>Thomas Hymel</w:t>
      </w:r>
      <w:r w:rsidR="00E25D80">
        <w:t xml:space="preserve"> led discussion on an August 2025 day-long, “LA Oysters in Commerce: Visioning the Future” workshop at LSUAG New Iberia Research Station</w:t>
      </w:r>
    </w:p>
    <w:p w:rsidR="00E25D80" w:rsidRDefault="00E25D80" w:rsidP="00E25D80">
      <w:pPr>
        <w:spacing w:line="240" w:lineRule="auto"/>
      </w:pPr>
      <w:r>
        <w:t>Thomas Hymel provided an update on Beyond the Boat and Sea Grant efforts</w:t>
      </w:r>
    </w:p>
    <w:p w:rsidR="00E25D80" w:rsidRDefault="00E25D80" w:rsidP="00E25D80">
      <w:pPr>
        <w:spacing w:line="240" w:lineRule="auto"/>
      </w:pPr>
      <w:r w:rsidRPr="00E25D80">
        <w:rPr>
          <w:noProof/>
        </w:rPr>
        <w:drawing>
          <wp:inline distT="0" distB="0" distL="0" distR="0" wp14:anchorId="6D1EB39E" wp14:editId="705FED51">
            <wp:extent cx="3899505" cy="219305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6710" cy="220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D80" w:rsidRDefault="00E25D80" w:rsidP="00E25D80">
      <w:pPr>
        <w:pStyle w:val="ListParagraph"/>
        <w:spacing w:line="240" w:lineRule="auto"/>
        <w:rPr>
          <w:noProof/>
        </w:rPr>
      </w:pPr>
    </w:p>
    <w:p w:rsidR="00E25D80" w:rsidRDefault="00E25D80" w:rsidP="00E25D80">
      <w:pPr>
        <w:pStyle w:val="ListParagraph"/>
        <w:spacing w:line="240" w:lineRule="auto"/>
      </w:pPr>
      <w:r>
        <w:rPr>
          <w:noProof/>
        </w:rPr>
        <w:drawing>
          <wp:inline distT="0" distB="0" distL="0" distR="0">
            <wp:extent cx="3018971" cy="3542302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127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27" t="19536" r="31542" b="5930"/>
                    <a:stretch/>
                  </pic:blipFill>
                  <pic:spPr bwMode="auto">
                    <a:xfrm>
                      <a:off x="0" y="0"/>
                      <a:ext cx="3026136" cy="3550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D80" w:rsidRDefault="00E25D80" w:rsidP="00E25D80">
      <w:pPr>
        <w:pStyle w:val="ListParagraph"/>
        <w:spacing w:line="240" w:lineRule="auto"/>
      </w:pPr>
    </w:p>
    <w:p w:rsidR="001F0D1E" w:rsidRDefault="001F0D1E" w:rsidP="002D795C">
      <w:pPr>
        <w:pStyle w:val="ListParagraph"/>
        <w:numPr>
          <w:ilvl w:val="0"/>
          <w:numId w:val="5"/>
        </w:numPr>
        <w:spacing w:line="240" w:lineRule="auto"/>
      </w:pPr>
      <w:r>
        <w:t>The task force considered funding to hire a legislative representative</w:t>
      </w:r>
    </w:p>
    <w:p w:rsidR="002D795C" w:rsidRDefault="001F0D1E" w:rsidP="001F0D1E">
      <w:pPr>
        <w:spacing w:line="240" w:lineRule="auto"/>
      </w:pPr>
      <w:r>
        <w:t>The board reviewed a proposal from the Chesapeake Group,</w:t>
      </w:r>
      <w:r w:rsidR="002D795C">
        <w:t xml:space="preserve"> Eric Sunstrom </w:t>
      </w:r>
    </w:p>
    <w:p w:rsidR="002D795C" w:rsidRDefault="002D795C" w:rsidP="002D795C">
      <w:pPr>
        <w:spacing w:line="240" w:lineRule="auto"/>
      </w:pPr>
      <w:r>
        <w:t>Brad</w:t>
      </w:r>
      <w:r w:rsidR="00AD3843">
        <w:t xml:space="preserve"> Robin</w:t>
      </w:r>
      <w:r>
        <w:t xml:space="preserve"> motioned to fund</w:t>
      </w:r>
      <w:r w:rsidR="00AD3843">
        <w:t xml:space="preserve"> up to</w:t>
      </w:r>
      <w:r>
        <w:t xml:space="preserve"> $20,000 </w:t>
      </w:r>
      <w:r w:rsidR="00AD3843">
        <w:t>to hire a legislative representative for the Oyster Task F</w:t>
      </w:r>
      <w:r>
        <w:t>orce, 2</w:t>
      </w:r>
      <w:r w:rsidRPr="002D795C">
        <w:rPr>
          <w:vertAlign w:val="superscript"/>
        </w:rPr>
        <w:t>nd</w:t>
      </w:r>
      <w:r>
        <w:t xml:space="preserve"> by Sam</w:t>
      </w:r>
      <w:r w:rsidR="00AD3843">
        <w:t xml:space="preserve"> Slavich. Motion carries.</w:t>
      </w:r>
      <w:r>
        <w:t xml:space="preserve"> </w:t>
      </w:r>
    </w:p>
    <w:p w:rsidR="002D795C" w:rsidRDefault="002D795C" w:rsidP="002D795C">
      <w:pPr>
        <w:spacing w:line="240" w:lineRule="auto"/>
      </w:pPr>
      <w:r w:rsidRPr="00AD3843">
        <w:rPr>
          <w:b/>
        </w:rPr>
        <w:t>VII.</w:t>
      </w:r>
      <w:r>
        <w:t xml:space="preserve"> Public Comment:</w:t>
      </w:r>
    </w:p>
    <w:p w:rsidR="002D795C" w:rsidRDefault="002D795C" w:rsidP="002D795C">
      <w:pPr>
        <w:spacing w:line="240" w:lineRule="auto"/>
      </w:pPr>
      <w:r w:rsidRPr="00AD3843">
        <w:rPr>
          <w:b/>
        </w:rPr>
        <w:t>VIII.</w:t>
      </w:r>
      <w:r>
        <w:t xml:space="preserve"> TBD by </w:t>
      </w:r>
      <w:proofErr w:type="gramStart"/>
      <w:r w:rsidR="00AD3843">
        <w:t>chairman</w:t>
      </w:r>
      <w:proofErr w:type="gramEnd"/>
      <w:r w:rsidR="00AD3843">
        <w:t xml:space="preserve"> at a later date, meeting was later set for Tuesday, May 6, 2025 for 10:00am at the New Orleans Lakefront Airport, the Research Committee plans to meet prior starting their meeting for 9:0am</w:t>
      </w:r>
    </w:p>
    <w:p w:rsidR="002D795C" w:rsidRDefault="002D795C" w:rsidP="002D795C">
      <w:pPr>
        <w:spacing w:line="240" w:lineRule="auto"/>
      </w:pPr>
      <w:r w:rsidRPr="00AD3843">
        <w:rPr>
          <w:b/>
        </w:rPr>
        <w:t>IX.</w:t>
      </w:r>
      <w:r>
        <w:t xml:space="preserve"> Willie</w:t>
      </w:r>
      <w:r w:rsidR="00AD3843">
        <w:t xml:space="preserve"> Daisy motioned to</w:t>
      </w:r>
      <w:r>
        <w:t xml:space="preserve"> adjourn</w:t>
      </w:r>
      <w:r w:rsidR="00AD3843">
        <w:t xml:space="preserve"> the meeting</w:t>
      </w:r>
      <w:r>
        <w:t>, 2</w:t>
      </w:r>
      <w:r w:rsidRPr="002D795C">
        <w:rPr>
          <w:vertAlign w:val="superscript"/>
        </w:rPr>
        <w:t>nd</w:t>
      </w:r>
      <w:r>
        <w:t xml:space="preserve"> by Brad</w:t>
      </w:r>
      <w:r w:rsidR="00AD3843">
        <w:t xml:space="preserve"> Robin. Motion carries.</w:t>
      </w:r>
    </w:p>
    <w:p w:rsidR="00492A72" w:rsidRPr="00492A72" w:rsidRDefault="00492A72" w:rsidP="00C26DBC">
      <w:pPr>
        <w:pStyle w:val="ListParagraph"/>
        <w:spacing w:line="240" w:lineRule="auto"/>
      </w:pPr>
    </w:p>
    <w:sectPr w:rsidR="00492A72" w:rsidRPr="00492A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BBD" w:rsidRDefault="00DB0BBD" w:rsidP="00703728">
      <w:pPr>
        <w:spacing w:after="0" w:line="240" w:lineRule="auto"/>
      </w:pPr>
      <w:r>
        <w:separator/>
      </w:r>
    </w:p>
  </w:endnote>
  <w:endnote w:type="continuationSeparator" w:id="0">
    <w:p w:rsidR="00DB0BBD" w:rsidRDefault="00DB0BBD" w:rsidP="0070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BBD" w:rsidRDefault="00DB0BBD" w:rsidP="00703728">
      <w:pPr>
        <w:spacing w:after="0" w:line="240" w:lineRule="auto"/>
      </w:pPr>
      <w:r>
        <w:separator/>
      </w:r>
    </w:p>
  </w:footnote>
  <w:footnote w:type="continuationSeparator" w:id="0">
    <w:p w:rsidR="00DB0BBD" w:rsidRDefault="00DB0BBD" w:rsidP="0070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175047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175048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728" w:rsidRDefault="007037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175046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6BEB"/>
    <w:multiLevelType w:val="hybridMultilevel"/>
    <w:tmpl w:val="06900182"/>
    <w:lvl w:ilvl="0" w:tplc="CE203B3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75C94"/>
    <w:multiLevelType w:val="hybridMultilevel"/>
    <w:tmpl w:val="4A9EE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5634"/>
    <w:multiLevelType w:val="hybridMultilevel"/>
    <w:tmpl w:val="109EC3E4"/>
    <w:lvl w:ilvl="0" w:tplc="706658E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E6E10"/>
    <w:multiLevelType w:val="hybridMultilevel"/>
    <w:tmpl w:val="DAF21D6A"/>
    <w:lvl w:ilvl="0" w:tplc="4DECA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55DD6"/>
    <w:multiLevelType w:val="hybridMultilevel"/>
    <w:tmpl w:val="B03EC096"/>
    <w:lvl w:ilvl="0" w:tplc="79D8F3B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A72"/>
    <w:rsid w:val="001F0D1E"/>
    <w:rsid w:val="00214552"/>
    <w:rsid w:val="002D795C"/>
    <w:rsid w:val="003F094F"/>
    <w:rsid w:val="00431D0D"/>
    <w:rsid w:val="00467DAC"/>
    <w:rsid w:val="00477171"/>
    <w:rsid w:val="00492A72"/>
    <w:rsid w:val="00522807"/>
    <w:rsid w:val="00545C11"/>
    <w:rsid w:val="00582D8D"/>
    <w:rsid w:val="00597FCD"/>
    <w:rsid w:val="005C6909"/>
    <w:rsid w:val="00665767"/>
    <w:rsid w:val="00674B99"/>
    <w:rsid w:val="006B3037"/>
    <w:rsid w:val="00703728"/>
    <w:rsid w:val="00712459"/>
    <w:rsid w:val="007C05A4"/>
    <w:rsid w:val="007E2834"/>
    <w:rsid w:val="00814372"/>
    <w:rsid w:val="008B2D3F"/>
    <w:rsid w:val="00936FCF"/>
    <w:rsid w:val="0097395B"/>
    <w:rsid w:val="009B65CD"/>
    <w:rsid w:val="00A23236"/>
    <w:rsid w:val="00AD3843"/>
    <w:rsid w:val="00B67443"/>
    <w:rsid w:val="00C000E2"/>
    <w:rsid w:val="00C17E51"/>
    <w:rsid w:val="00C26DBC"/>
    <w:rsid w:val="00C92219"/>
    <w:rsid w:val="00DB0BBD"/>
    <w:rsid w:val="00E25D80"/>
    <w:rsid w:val="00E42989"/>
    <w:rsid w:val="00E5012B"/>
    <w:rsid w:val="00E6447D"/>
    <w:rsid w:val="00F17EE1"/>
    <w:rsid w:val="00F5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1140604-6730-4C77-A274-6DF2D4CB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A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3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728"/>
  </w:style>
  <w:style w:type="paragraph" w:styleId="Footer">
    <w:name w:val="footer"/>
    <w:basedOn w:val="Normal"/>
    <w:link w:val="FooterChar"/>
    <w:uiPriority w:val="99"/>
    <w:unhideWhenUsed/>
    <w:rsid w:val="00703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D9A5E-E77A-4821-9AF6-C534823E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Allison</dc:creator>
  <cp:keywords/>
  <dc:description/>
  <cp:lastModifiedBy>West, Allison</cp:lastModifiedBy>
  <cp:revision>17</cp:revision>
  <dcterms:created xsi:type="dcterms:W3CDTF">2025-03-19T13:51:00Z</dcterms:created>
  <dcterms:modified xsi:type="dcterms:W3CDTF">2025-05-05T20:54:00Z</dcterms:modified>
</cp:coreProperties>
</file>