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8AE0" w14:textId="7C4E5C31" w:rsidR="00D109EC" w:rsidRDefault="00832E69" w:rsidP="00D109EC">
      <w:pPr>
        <w:jc w:val="center"/>
      </w:pPr>
      <w:r>
        <w:rPr>
          <w:rFonts w:eastAsia="Times New Roman"/>
          <w:noProof/>
          <w:color w:val="000000"/>
          <w:sz w:val="24"/>
          <w:szCs w:val="24"/>
        </w:rPr>
        <w:drawing>
          <wp:inline distT="0" distB="0" distL="0" distR="0" wp14:anchorId="6438AC57" wp14:editId="78077CA3">
            <wp:extent cx="5943600" cy="139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1393825"/>
                    </a:xfrm>
                    <a:prstGeom prst="rect">
                      <a:avLst/>
                    </a:prstGeom>
                    <a:noFill/>
                    <a:ln>
                      <a:noFill/>
                    </a:ln>
                  </pic:spPr>
                </pic:pic>
              </a:graphicData>
            </a:graphic>
          </wp:inline>
        </w:drawing>
      </w:r>
    </w:p>
    <w:p w14:paraId="3E7EA232" w14:textId="77777777"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1B212472"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617FD971" w14:textId="530F107F" w:rsidR="000F03BD" w:rsidRDefault="00832E69" w:rsidP="000F03BD">
      <w:pPr>
        <w:spacing w:after="0"/>
        <w:jc w:val="center"/>
        <w:rPr>
          <w:rFonts w:ascii="Times New Roman" w:hAnsi="Times New Roman" w:cs="Times New Roman"/>
          <w:b/>
          <w:sz w:val="24"/>
          <w:szCs w:val="24"/>
        </w:rPr>
      </w:pPr>
      <w:r>
        <w:rPr>
          <w:rFonts w:ascii="Times New Roman" w:hAnsi="Times New Roman" w:cs="Times New Roman"/>
          <w:b/>
          <w:sz w:val="24"/>
          <w:szCs w:val="24"/>
        </w:rPr>
        <w:t>July 30, 2024</w:t>
      </w:r>
    </w:p>
    <w:p w14:paraId="03F8C2EA" w14:textId="77777777" w:rsidR="00832E69" w:rsidRPr="00052917" w:rsidRDefault="00832E69" w:rsidP="000F03BD">
      <w:pPr>
        <w:spacing w:after="0"/>
        <w:jc w:val="center"/>
        <w:rPr>
          <w:rFonts w:ascii="Times New Roman" w:hAnsi="Times New Roman" w:cs="Times New Roman"/>
          <w:b/>
          <w:sz w:val="24"/>
          <w:szCs w:val="24"/>
        </w:rPr>
      </w:pPr>
    </w:p>
    <w:p w14:paraId="00C5AE74"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14:paraId="3AC248EB" w14:textId="77777777" w:rsidR="004211FF" w:rsidRPr="00A30395" w:rsidRDefault="004211FF" w:rsidP="001E5C68">
      <w:pPr>
        <w:spacing w:after="0"/>
        <w:rPr>
          <w:rFonts w:ascii="Times New Roman" w:hAnsi="Times New Roman" w:cs="Times New Roman"/>
          <w:b/>
          <w:sz w:val="20"/>
          <w:szCs w:val="20"/>
          <w:u w:val="single"/>
        </w:rPr>
      </w:pPr>
    </w:p>
    <w:p w14:paraId="2B836081" w14:textId="22C3B66D" w:rsidR="00260017"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Ursula Anderson</w:t>
      </w:r>
      <w:r w:rsidRPr="00657A53">
        <w:rPr>
          <w:rFonts w:ascii="Times New Roman" w:hAnsi="Times New Roman" w:cs="Times New Roman"/>
          <w:sz w:val="20"/>
          <w:szCs w:val="20"/>
        </w:rPr>
        <w:tab/>
      </w:r>
      <w:r w:rsidRPr="00657A53">
        <w:rPr>
          <w:rFonts w:ascii="Times New Roman" w:hAnsi="Times New Roman" w:cs="Times New Roman"/>
          <w:sz w:val="20"/>
          <w:szCs w:val="20"/>
        </w:rPr>
        <w:tab/>
        <w:t>Shanna Beber</w:t>
      </w:r>
    </w:p>
    <w:p w14:paraId="493A37A2" w14:textId="41142B91"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Gina Eubanks</w:t>
      </w:r>
      <w:r w:rsidR="00355EBE" w:rsidRPr="00657A53">
        <w:rPr>
          <w:rFonts w:ascii="Times New Roman" w:hAnsi="Times New Roman" w:cs="Times New Roman"/>
          <w:sz w:val="20"/>
          <w:szCs w:val="20"/>
        </w:rPr>
        <w:tab/>
      </w:r>
      <w:r w:rsidR="00355EBE" w:rsidRPr="00657A53">
        <w:rPr>
          <w:rFonts w:ascii="Times New Roman" w:hAnsi="Times New Roman" w:cs="Times New Roman"/>
          <w:sz w:val="20"/>
          <w:szCs w:val="20"/>
        </w:rPr>
        <w:tab/>
        <w:t>Julie Foster-Hagan</w:t>
      </w:r>
    </w:p>
    <w:p w14:paraId="1F117FFE" w14:textId="056BEEB9"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Annette Fruge</w:t>
      </w:r>
      <w:r w:rsidR="00355EBE" w:rsidRPr="00657A53">
        <w:rPr>
          <w:rFonts w:ascii="Times New Roman" w:hAnsi="Times New Roman" w:cs="Times New Roman"/>
          <w:sz w:val="20"/>
          <w:szCs w:val="20"/>
        </w:rPr>
        <w:tab/>
      </w:r>
      <w:r w:rsidR="00355EBE" w:rsidRPr="00657A53">
        <w:rPr>
          <w:rFonts w:ascii="Times New Roman" w:hAnsi="Times New Roman" w:cs="Times New Roman"/>
          <w:sz w:val="20"/>
          <w:szCs w:val="20"/>
        </w:rPr>
        <w:tab/>
        <w:t>Sarah Hinshaw-Fusilier</w:t>
      </w:r>
    </w:p>
    <w:p w14:paraId="6FA7D3A4" w14:textId="521F36BF"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Amy Hook-Poirrier</w:t>
      </w:r>
      <w:r w:rsidR="00355EBE" w:rsidRPr="00657A53">
        <w:rPr>
          <w:rFonts w:ascii="Times New Roman" w:hAnsi="Times New Roman" w:cs="Times New Roman"/>
          <w:sz w:val="20"/>
          <w:szCs w:val="20"/>
        </w:rPr>
        <w:tab/>
        <w:t>Ronald Johnson</w:t>
      </w:r>
    </w:p>
    <w:p w14:paraId="53F575FC" w14:textId="715F7DCF"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Tonya Joiner</w:t>
      </w:r>
      <w:r w:rsidR="00355EBE" w:rsidRPr="00657A53">
        <w:rPr>
          <w:rFonts w:ascii="Times New Roman" w:hAnsi="Times New Roman" w:cs="Times New Roman"/>
          <w:sz w:val="20"/>
          <w:szCs w:val="20"/>
        </w:rPr>
        <w:tab/>
      </w:r>
      <w:r w:rsidR="00355EBE" w:rsidRPr="00657A53">
        <w:rPr>
          <w:rFonts w:ascii="Times New Roman" w:hAnsi="Times New Roman" w:cs="Times New Roman"/>
          <w:sz w:val="20"/>
          <w:szCs w:val="20"/>
        </w:rPr>
        <w:tab/>
        <w:t>Krystle Mitchell</w:t>
      </w:r>
    </w:p>
    <w:p w14:paraId="1F28F02F" w14:textId="66797238"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Chenier Montz</w:t>
      </w:r>
      <w:r w:rsidR="00355EBE" w:rsidRPr="00657A53">
        <w:rPr>
          <w:rFonts w:ascii="Times New Roman" w:hAnsi="Times New Roman" w:cs="Times New Roman"/>
          <w:sz w:val="20"/>
          <w:szCs w:val="20"/>
        </w:rPr>
        <w:tab/>
      </w:r>
      <w:r w:rsidR="00355EBE" w:rsidRPr="00657A53">
        <w:rPr>
          <w:rFonts w:ascii="Times New Roman" w:hAnsi="Times New Roman" w:cs="Times New Roman"/>
          <w:sz w:val="20"/>
          <w:szCs w:val="20"/>
        </w:rPr>
        <w:tab/>
        <w:t>Amanda Moody</w:t>
      </w:r>
    </w:p>
    <w:p w14:paraId="3D3C975D" w14:textId="77777777" w:rsidR="00355EBE" w:rsidRPr="00657A53" w:rsidRDefault="000E6BEE" w:rsidP="00355EBE">
      <w:pPr>
        <w:spacing w:after="0"/>
        <w:rPr>
          <w:rFonts w:ascii="Times New Roman" w:hAnsi="Times New Roman" w:cs="Times New Roman"/>
          <w:sz w:val="20"/>
          <w:szCs w:val="20"/>
        </w:rPr>
      </w:pPr>
      <w:r w:rsidRPr="00657A53">
        <w:rPr>
          <w:rFonts w:ascii="Times New Roman" w:hAnsi="Times New Roman" w:cs="Times New Roman"/>
          <w:sz w:val="20"/>
          <w:szCs w:val="20"/>
        </w:rPr>
        <w:t>Susan East Nelson</w:t>
      </w:r>
      <w:r w:rsidR="00355EBE" w:rsidRPr="00657A53">
        <w:rPr>
          <w:rFonts w:ascii="Times New Roman" w:hAnsi="Times New Roman" w:cs="Times New Roman"/>
          <w:sz w:val="20"/>
          <w:szCs w:val="20"/>
        </w:rPr>
        <w:tab/>
        <w:t>Kathleen Richey</w:t>
      </w:r>
    </w:p>
    <w:p w14:paraId="5B9D8FF0" w14:textId="3D73CACF"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ReShonn Saul</w:t>
      </w:r>
      <w:r w:rsidRPr="00657A53">
        <w:rPr>
          <w:rFonts w:ascii="Times New Roman" w:hAnsi="Times New Roman" w:cs="Times New Roman"/>
          <w:sz w:val="20"/>
          <w:szCs w:val="20"/>
        </w:rPr>
        <w:tab/>
      </w:r>
      <w:r w:rsidRPr="00657A53">
        <w:rPr>
          <w:rFonts w:ascii="Times New Roman" w:hAnsi="Times New Roman" w:cs="Times New Roman"/>
          <w:sz w:val="20"/>
          <w:szCs w:val="20"/>
        </w:rPr>
        <w:tab/>
        <w:t>Ernise Singleton</w:t>
      </w:r>
    </w:p>
    <w:p w14:paraId="081CDF35" w14:textId="1954C0D6"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Libbie Sonnier</w:t>
      </w:r>
      <w:r w:rsidRPr="00657A53">
        <w:rPr>
          <w:rFonts w:ascii="Times New Roman" w:hAnsi="Times New Roman" w:cs="Times New Roman"/>
          <w:sz w:val="20"/>
          <w:szCs w:val="20"/>
        </w:rPr>
        <w:tab/>
      </w:r>
      <w:r w:rsidRPr="00657A53">
        <w:rPr>
          <w:rFonts w:ascii="Times New Roman" w:hAnsi="Times New Roman" w:cs="Times New Roman"/>
          <w:sz w:val="20"/>
          <w:szCs w:val="20"/>
        </w:rPr>
        <w:tab/>
        <w:t>Stephanie Sterling</w:t>
      </w:r>
    </w:p>
    <w:p w14:paraId="1E3837D3" w14:textId="19B2BA4B" w:rsidR="000E6BEE" w:rsidRPr="00657A53" w:rsidRDefault="000E6BEE" w:rsidP="00B469B6">
      <w:pPr>
        <w:spacing w:after="0"/>
        <w:rPr>
          <w:rFonts w:ascii="Times New Roman" w:hAnsi="Times New Roman" w:cs="Times New Roman"/>
          <w:sz w:val="20"/>
          <w:szCs w:val="20"/>
        </w:rPr>
      </w:pPr>
      <w:r w:rsidRPr="00657A53">
        <w:rPr>
          <w:rFonts w:ascii="Times New Roman" w:hAnsi="Times New Roman" w:cs="Times New Roman"/>
          <w:sz w:val="20"/>
          <w:szCs w:val="20"/>
        </w:rPr>
        <w:t>Karen Stubbs</w:t>
      </w:r>
      <w:r w:rsidRPr="00657A53">
        <w:rPr>
          <w:rFonts w:ascii="Times New Roman" w:hAnsi="Times New Roman" w:cs="Times New Roman"/>
          <w:sz w:val="20"/>
          <w:szCs w:val="20"/>
        </w:rPr>
        <w:tab/>
      </w:r>
      <w:r w:rsidRPr="00657A53">
        <w:rPr>
          <w:rFonts w:ascii="Times New Roman" w:hAnsi="Times New Roman" w:cs="Times New Roman"/>
          <w:sz w:val="20"/>
          <w:szCs w:val="20"/>
        </w:rPr>
        <w:tab/>
        <w:t>Angela Wiggins-Harris</w:t>
      </w:r>
    </w:p>
    <w:p w14:paraId="0A28A3D3" w14:textId="77777777" w:rsidR="000E6BEE" w:rsidRPr="001B533F" w:rsidRDefault="000E6BEE" w:rsidP="000E6BEE">
      <w:pPr>
        <w:spacing w:after="0"/>
        <w:rPr>
          <w:rFonts w:ascii="Times New Roman" w:hAnsi="Times New Roman" w:cs="Times New Roman"/>
          <w:sz w:val="20"/>
          <w:szCs w:val="20"/>
        </w:rPr>
      </w:pPr>
      <w:r w:rsidRPr="00657A53">
        <w:rPr>
          <w:rFonts w:ascii="Times New Roman" w:hAnsi="Times New Roman" w:cs="Times New Roman"/>
          <w:sz w:val="20"/>
          <w:szCs w:val="20"/>
        </w:rPr>
        <w:t>Gina B. Womack</w:t>
      </w:r>
      <w:r w:rsidRPr="00657A53">
        <w:rPr>
          <w:rFonts w:ascii="Times New Roman" w:hAnsi="Times New Roman" w:cs="Times New Roman"/>
          <w:sz w:val="20"/>
          <w:szCs w:val="20"/>
        </w:rPr>
        <w:tab/>
      </w:r>
      <w:r w:rsidRPr="00657A53">
        <w:rPr>
          <w:rFonts w:ascii="Times New Roman" w:hAnsi="Times New Roman" w:cs="Times New Roman"/>
          <w:sz w:val="20"/>
          <w:szCs w:val="20"/>
        </w:rPr>
        <w:tab/>
        <w:t>Lenell Young</w:t>
      </w:r>
    </w:p>
    <w:p w14:paraId="6A1A0363" w14:textId="77777777" w:rsidR="001B533F" w:rsidRDefault="001B533F" w:rsidP="00B469B6">
      <w:pPr>
        <w:spacing w:after="0"/>
        <w:rPr>
          <w:rFonts w:ascii="Times New Roman" w:hAnsi="Times New Roman" w:cs="Times New Roman"/>
          <w:b/>
          <w:sz w:val="20"/>
          <w:szCs w:val="20"/>
          <w:u w:val="single"/>
        </w:rPr>
      </w:pPr>
    </w:p>
    <w:p w14:paraId="0300D498"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51E886B6" w14:textId="77777777" w:rsidR="00B20DC6" w:rsidRDefault="00B20DC6" w:rsidP="004A6F5F">
      <w:pPr>
        <w:spacing w:after="0"/>
        <w:rPr>
          <w:rFonts w:ascii="Times New Roman" w:hAnsi="Times New Roman" w:cs="Times New Roman"/>
          <w:sz w:val="20"/>
          <w:szCs w:val="20"/>
        </w:rPr>
      </w:pPr>
    </w:p>
    <w:p w14:paraId="6084D680" w14:textId="08C0F313" w:rsidR="00596CF6" w:rsidRDefault="00355EBE" w:rsidP="00596CF6">
      <w:pPr>
        <w:spacing w:after="0"/>
        <w:rPr>
          <w:rFonts w:ascii="Times New Roman" w:hAnsi="Times New Roman" w:cs="Times New Roman"/>
          <w:sz w:val="20"/>
          <w:szCs w:val="20"/>
        </w:rPr>
      </w:pPr>
      <w:r>
        <w:rPr>
          <w:rFonts w:ascii="Times New Roman" w:hAnsi="Times New Roman" w:cs="Times New Roman"/>
          <w:sz w:val="20"/>
          <w:szCs w:val="20"/>
        </w:rPr>
        <w:t>Jolie Williamson</w:t>
      </w:r>
      <w:r w:rsidR="00596CF6">
        <w:rPr>
          <w:rFonts w:ascii="Times New Roman" w:hAnsi="Times New Roman" w:cs="Times New Roman"/>
          <w:sz w:val="20"/>
          <w:szCs w:val="20"/>
        </w:rPr>
        <w:t>, Children’s Cabinet Executive Director</w:t>
      </w:r>
    </w:p>
    <w:p w14:paraId="6325C9EF"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3BC0C312" w14:textId="77777777" w:rsidR="00260017" w:rsidRDefault="00260017" w:rsidP="00596CF6">
      <w:pPr>
        <w:spacing w:after="0"/>
        <w:rPr>
          <w:rFonts w:ascii="Times New Roman" w:hAnsi="Times New Roman" w:cs="Times New Roman"/>
          <w:sz w:val="20"/>
          <w:szCs w:val="20"/>
        </w:rPr>
      </w:pPr>
    </w:p>
    <w:p w14:paraId="6D085CEF" w14:textId="77777777"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14:paraId="74E21D07" w14:textId="77777777" w:rsidR="00260017" w:rsidRDefault="00260017" w:rsidP="00596CF6">
      <w:pPr>
        <w:spacing w:after="0"/>
        <w:rPr>
          <w:rFonts w:ascii="Times New Roman" w:hAnsi="Times New Roman" w:cs="Times New Roman"/>
          <w:sz w:val="20"/>
          <w:szCs w:val="20"/>
        </w:rPr>
      </w:pPr>
    </w:p>
    <w:p w14:paraId="3A1C4FB7" w14:textId="3F12617F" w:rsidR="00260017" w:rsidRDefault="00355EBE" w:rsidP="00596CF6">
      <w:pPr>
        <w:spacing w:after="0"/>
        <w:rPr>
          <w:rFonts w:ascii="Times New Roman" w:hAnsi="Times New Roman" w:cs="Times New Roman"/>
          <w:sz w:val="20"/>
          <w:szCs w:val="20"/>
        </w:rPr>
      </w:pPr>
      <w:r>
        <w:rPr>
          <w:rFonts w:ascii="Times New Roman" w:hAnsi="Times New Roman" w:cs="Times New Roman"/>
          <w:sz w:val="20"/>
          <w:szCs w:val="20"/>
        </w:rPr>
        <w:t>Michelle Gros, Pelican Center</w:t>
      </w:r>
    </w:p>
    <w:p w14:paraId="3F331769" w14:textId="5209CB3C" w:rsidR="00355EBE" w:rsidRDefault="00355EBE" w:rsidP="00596CF6">
      <w:pPr>
        <w:spacing w:after="0"/>
        <w:rPr>
          <w:rFonts w:ascii="Times New Roman" w:hAnsi="Times New Roman" w:cs="Times New Roman"/>
          <w:b/>
          <w:sz w:val="20"/>
          <w:szCs w:val="20"/>
          <w:u w:val="single"/>
        </w:rPr>
      </w:pPr>
      <w:r>
        <w:rPr>
          <w:rFonts w:ascii="Times New Roman" w:hAnsi="Times New Roman" w:cs="Times New Roman"/>
          <w:sz w:val="20"/>
          <w:szCs w:val="20"/>
        </w:rPr>
        <w:t>Joshua Campbell, Calcasieu Parish Juvenile Justice Office</w:t>
      </w:r>
    </w:p>
    <w:p w14:paraId="6B2AE337" w14:textId="77777777" w:rsidR="00A112B2" w:rsidRDefault="00A112B2" w:rsidP="00D109EC">
      <w:pPr>
        <w:spacing w:after="0"/>
        <w:rPr>
          <w:rFonts w:ascii="Times New Roman" w:hAnsi="Times New Roman" w:cs="Times New Roman"/>
          <w:b/>
          <w:sz w:val="20"/>
          <w:szCs w:val="20"/>
          <w:u w:val="single"/>
        </w:rPr>
      </w:pPr>
    </w:p>
    <w:p w14:paraId="675B969C"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FADD296" w14:textId="77777777" w:rsidR="00B20DC6" w:rsidRDefault="00B20DC6" w:rsidP="00D109EC">
      <w:pPr>
        <w:spacing w:after="0"/>
        <w:rPr>
          <w:rFonts w:ascii="Times New Roman" w:hAnsi="Times New Roman" w:cs="Times New Roman"/>
          <w:sz w:val="20"/>
          <w:szCs w:val="20"/>
        </w:rPr>
      </w:pPr>
    </w:p>
    <w:p w14:paraId="0A749E43" w14:textId="01D03263" w:rsidR="00CB19F4" w:rsidRDefault="00355EBE" w:rsidP="00D109EC">
      <w:pPr>
        <w:spacing w:after="0"/>
        <w:rPr>
          <w:rFonts w:ascii="Times New Roman" w:hAnsi="Times New Roman" w:cs="Times New Roman"/>
          <w:sz w:val="20"/>
          <w:szCs w:val="20"/>
        </w:rPr>
      </w:pPr>
      <w:r>
        <w:rPr>
          <w:rFonts w:ascii="Times New Roman" w:hAnsi="Times New Roman" w:cs="Times New Roman"/>
          <w:sz w:val="20"/>
          <w:szCs w:val="20"/>
        </w:rPr>
        <w:t>ReShonn Saul, Children’s Cabinet Advisory Board (CCAB), Chair called the meeting to order at 10:18 a.m.</w:t>
      </w:r>
    </w:p>
    <w:p w14:paraId="36E814AE" w14:textId="77777777" w:rsidR="00C30C5F" w:rsidRDefault="00C30C5F" w:rsidP="00D109EC">
      <w:pPr>
        <w:spacing w:after="0"/>
        <w:rPr>
          <w:rFonts w:ascii="Times New Roman" w:hAnsi="Times New Roman" w:cs="Times New Roman"/>
          <w:sz w:val="20"/>
          <w:szCs w:val="20"/>
        </w:rPr>
      </w:pPr>
    </w:p>
    <w:p w14:paraId="006E34BA"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1EE96B0F" w14:textId="77777777" w:rsidR="00B20DC6" w:rsidRDefault="00B20DC6" w:rsidP="00D109EC">
      <w:pPr>
        <w:spacing w:after="0"/>
        <w:rPr>
          <w:rFonts w:ascii="Times New Roman" w:hAnsi="Times New Roman" w:cs="Times New Roman"/>
          <w:sz w:val="20"/>
          <w:szCs w:val="20"/>
        </w:rPr>
      </w:pPr>
    </w:p>
    <w:p w14:paraId="7BBCEDB9"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roll.  </w:t>
      </w:r>
    </w:p>
    <w:p w14:paraId="19F8BE4B" w14:textId="77777777" w:rsidR="00DD13C3" w:rsidRDefault="00DD13C3">
      <w:pPr>
        <w:rPr>
          <w:rFonts w:ascii="Times New Roman" w:hAnsi="Times New Roman" w:cs="Times New Roman"/>
          <w:sz w:val="20"/>
          <w:szCs w:val="20"/>
        </w:rPr>
      </w:pPr>
      <w:r>
        <w:rPr>
          <w:rFonts w:ascii="Times New Roman" w:hAnsi="Times New Roman" w:cs="Times New Roman"/>
          <w:sz w:val="20"/>
          <w:szCs w:val="20"/>
        </w:rPr>
        <w:br w:type="page"/>
      </w:r>
    </w:p>
    <w:p w14:paraId="76A90AA6" w14:textId="77777777" w:rsid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14:paraId="4E0A867A" w14:textId="77777777" w:rsidR="00DB0659" w:rsidRDefault="00DB0659" w:rsidP="00D109EC">
      <w:pPr>
        <w:spacing w:after="0"/>
        <w:rPr>
          <w:rFonts w:ascii="Times New Roman" w:hAnsi="Times New Roman" w:cs="Times New Roman"/>
          <w:b/>
          <w:sz w:val="20"/>
          <w:szCs w:val="20"/>
          <w:u w:val="single"/>
        </w:rPr>
      </w:pPr>
    </w:p>
    <w:p w14:paraId="04D5E00C" w14:textId="4B2B9464" w:rsidR="0036745F" w:rsidRDefault="00355EBE" w:rsidP="006434FD">
      <w:pPr>
        <w:spacing w:after="0"/>
        <w:rPr>
          <w:rFonts w:ascii="Times New Roman" w:hAnsi="Times New Roman" w:cs="Times New Roman"/>
          <w:sz w:val="20"/>
          <w:szCs w:val="20"/>
        </w:rPr>
      </w:pPr>
      <w:r>
        <w:rPr>
          <w:rFonts w:ascii="Times New Roman" w:hAnsi="Times New Roman" w:cs="Times New Roman"/>
          <w:sz w:val="20"/>
          <w:szCs w:val="20"/>
        </w:rPr>
        <w:t>Susan East Nelson</w:t>
      </w:r>
      <w:r w:rsidR="003E3E18">
        <w:rPr>
          <w:rFonts w:ascii="Times New Roman" w:hAnsi="Times New Roman" w:cs="Times New Roman"/>
          <w:sz w:val="20"/>
          <w:szCs w:val="20"/>
        </w:rPr>
        <w:t xml:space="preserve"> made a motion to approve the minutes of the </w:t>
      </w:r>
      <w:r w:rsidR="00DD13C3">
        <w:rPr>
          <w:rFonts w:ascii="Times New Roman" w:hAnsi="Times New Roman" w:cs="Times New Roman"/>
          <w:sz w:val="20"/>
          <w:szCs w:val="20"/>
        </w:rPr>
        <w:t>Ma</w:t>
      </w:r>
      <w:r w:rsidR="00657A53">
        <w:rPr>
          <w:rFonts w:ascii="Times New Roman" w:hAnsi="Times New Roman" w:cs="Times New Roman"/>
          <w:sz w:val="20"/>
          <w:szCs w:val="20"/>
        </w:rPr>
        <w:t>rch 25</w:t>
      </w:r>
      <w:r w:rsidR="00D74A0D">
        <w:rPr>
          <w:rFonts w:ascii="Times New Roman" w:hAnsi="Times New Roman" w:cs="Times New Roman"/>
          <w:sz w:val="20"/>
          <w:szCs w:val="20"/>
        </w:rPr>
        <w:t xml:space="preserve"> </w:t>
      </w:r>
      <w:r w:rsidR="00657A53">
        <w:rPr>
          <w:rFonts w:ascii="Times New Roman" w:hAnsi="Times New Roman" w:cs="Times New Roman"/>
          <w:sz w:val="20"/>
          <w:szCs w:val="20"/>
        </w:rPr>
        <w:t>and May 28, 2024</w:t>
      </w:r>
      <w:r w:rsidR="003E3E18" w:rsidRPr="00DD13C3">
        <w:rPr>
          <w:rFonts w:ascii="Times New Roman" w:hAnsi="Times New Roman" w:cs="Times New Roman"/>
          <w:sz w:val="20"/>
          <w:szCs w:val="20"/>
        </w:rPr>
        <w:t xml:space="preserve"> </w:t>
      </w:r>
      <w:r w:rsidR="007231D2">
        <w:rPr>
          <w:rFonts w:ascii="Times New Roman" w:hAnsi="Times New Roman" w:cs="Times New Roman"/>
          <w:sz w:val="20"/>
          <w:szCs w:val="20"/>
        </w:rPr>
        <w:t xml:space="preserve">meeting(s) </w:t>
      </w:r>
      <w:r w:rsidR="003E3E18" w:rsidRPr="00DD13C3">
        <w:rPr>
          <w:rFonts w:ascii="Times New Roman" w:hAnsi="Times New Roman" w:cs="Times New Roman"/>
          <w:sz w:val="20"/>
          <w:szCs w:val="20"/>
        </w:rPr>
        <w:t>as presented.  Lenell Young seconded the motion.  All approved.  Motion carried.</w:t>
      </w:r>
      <w:r w:rsidR="0036745F">
        <w:rPr>
          <w:rFonts w:ascii="Times New Roman" w:hAnsi="Times New Roman" w:cs="Times New Roman"/>
          <w:sz w:val="20"/>
          <w:szCs w:val="20"/>
        </w:rPr>
        <w:tab/>
      </w:r>
    </w:p>
    <w:p w14:paraId="1C00EB27" w14:textId="77777777" w:rsidR="00DD13C3" w:rsidRDefault="00DD13C3" w:rsidP="006434FD">
      <w:pPr>
        <w:spacing w:after="0"/>
        <w:rPr>
          <w:rFonts w:ascii="Times New Roman" w:hAnsi="Times New Roman" w:cs="Times New Roman"/>
          <w:b/>
          <w:sz w:val="20"/>
          <w:szCs w:val="20"/>
          <w:u w:val="single"/>
        </w:rPr>
      </w:pPr>
    </w:p>
    <w:p w14:paraId="357D61E9" w14:textId="302AB8BE" w:rsidR="00C13C55" w:rsidRPr="00C13C55" w:rsidRDefault="00657A53" w:rsidP="00657A53">
      <w:pPr>
        <w:spacing w:after="0"/>
        <w:rPr>
          <w:rFonts w:ascii="Times New Roman" w:hAnsi="Times New Roman" w:cs="Times New Roman"/>
          <w:bCs/>
          <w:sz w:val="20"/>
          <w:szCs w:val="20"/>
        </w:rPr>
      </w:pPr>
      <w:r>
        <w:rPr>
          <w:rFonts w:ascii="Times New Roman" w:hAnsi="Times New Roman" w:cs="Times New Roman"/>
          <w:b/>
          <w:sz w:val="20"/>
          <w:szCs w:val="20"/>
          <w:u w:val="single"/>
        </w:rPr>
        <w:t>Opening Address</w:t>
      </w:r>
      <w:r w:rsidR="00C14243" w:rsidRPr="00A83B62">
        <w:rPr>
          <w:rFonts w:ascii="Times New Roman" w:hAnsi="Times New Roman" w:cs="Times New Roman"/>
          <w:sz w:val="20"/>
          <w:szCs w:val="20"/>
        </w:rPr>
        <w:t xml:space="preserve">:  </w:t>
      </w:r>
    </w:p>
    <w:p w14:paraId="2621F4F9" w14:textId="77777777" w:rsidR="00F86C93" w:rsidRDefault="00F86C93" w:rsidP="006434FD">
      <w:pPr>
        <w:pStyle w:val="ListParagraph"/>
        <w:spacing w:after="0"/>
        <w:ind w:left="1080"/>
        <w:rPr>
          <w:rFonts w:ascii="Times New Roman" w:hAnsi="Times New Roman" w:cs="Times New Roman"/>
          <w:bCs/>
          <w:sz w:val="20"/>
          <w:szCs w:val="20"/>
        </w:rPr>
      </w:pPr>
      <w:r w:rsidRPr="00F86C93">
        <w:rPr>
          <w:rFonts w:ascii="Times New Roman" w:hAnsi="Times New Roman" w:cs="Times New Roman"/>
          <w:bCs/>
          <w:sz w:val="20"/>
          <w:szCs w:val="20"/>
        </w:rPr>
        <w:t xml:space="preserve">  </w:t>
      </w:r>
    </w:p>
    <w:p w14:paraId="7FBFB950" w14:textId="71490B7C" w:rsidR="00697138" w:rsidRDefault="00D74A0D" w:rsidP="00697138">
      <w:pPr>
        <w:spacing w:after="0"/>
        <w:rPr>
          <w:rFonts w:ascii="Times New Roman" w:hAnsi="Times New Roman" w:cs="Times New Roman"/>
          <w:bCs/>
          <w:sz w:val="20"/>
          <w:szCs w:val="20"/>
        </w:rPr>
      </w:pPr>
      <w:r>
        <w:rPr>
          <w:rFonts w:ascii="Times New Roman" w:hAnsi="Times New Roman" w:cs="Times New Roman"/>
          <w:bCs/>
          <w:sz w:val="20"/>
          <w:szCs w:val="20"/>
        </w:rPr>
        <w:t xml:space="preserve">Jolie Williamson, Children’s Cabinet Executive Director provided the opening address.  </w:t>
      </w:r>
      <w:r w:rsidR="00774469">
        <w:rPr>
          <w:rFonts w:ascii="Times New Roman" w:hAnsi="Times New Roman" w:cs="Times New Roman"/>
          <w:bCs/>
          <w:sz w:val="20"/>
          <w:szCs w:val="20"/>
        </w:rPr>
        <w:t xml:space="preserve">Ms. Williamson informed Children’s Cabinet Advisory Board Members that subcommittee recommendations are due no later than August 31, 2024.  In addition, Ms. Williamson informed CCAB members that a new subcommittee has been formed “Partners in Protecting Children”.  </w:t>
      </w:r>
      <w:r w:rsidR="00697138">
        <w:rPr>
          <w:rFonts w:ascii="Times New Roman" w:hAnsi="Times New Roman" w:cs="Times New Roman"/>
          <w:bCs/>
          <w:sz w:val="20"/>
          <w:szCs w:val="20"/>
        </w:rPr>
        <w:t>Discussion followed.</w:t>
      </w:r>
    </w:p>
    <w:p w14:paraId="1FBD8672" w14:textId="44DB916A" w:rsidR="00657A53" w:rsidRDefault="00657A53" w:rsidP="00697138">
      <w:pPr>
        <w:spacing w:after="0"/>
        <w:rPr>
          <w:rFonts w:ascii="Times New Roman" w:hAnsi="Times New Roman" w:cs="Times New Roman"/>
          <w:bCs/>
          <w:sz w:val="20"/>
          <w:szCs w:val="20"/>
        </w:rPr>
      </w:pPr>
    </w:p>
    <w:p w14:paraId="36666CB8" w14:textId="20621876" w:rsidR="00657A53" w:rsidRDefault="00657A53" w:rsidP="00697138">
      <w:pPr>
        <w:spacing w:after="0"/>
        <w:rPr>
          <w:rFonts w:ascii="Times New Roman" w:hAnsi="Times New Roman" w:cs="Times New Roman"/>
          <w:sz w:val="20"/>
          <w:szCs w:val="20"/>
        </w:rPr>
      </w:pPr>
      <w:r w:rsidRPr="00EC0D27">
        <w:rPr>
          <w:rFonts w:ascii="Times New Roman" w:hAnsi="Times New Roman" w:cs="Times New Roman"/>
          <w:b/>
          <w:sz w:val="20"/>
          <w:szCs w:val="20"/>
          <w:u w:val="single"/>
        </w:rPr>
        <w:t>Vulnerable Youth</w:t>
      </w:r>
      <w:r>
        <w:rPr>
          <w:rFonts w:ascii="Times New Roman" w:hAnsi="Times New Roman" w:cs="Times New Roman"/>
          <w:b/>
          <w:sz w:val="20"/>
          <w:szCs w:val="20"/>
          <w:u w:val="single"/>
        </w:rPr>
        <w:t xml:space="preserve"> Subcommittee</w:t>
      </w:r>
      <w:r>
        <w:rPr>
          <w:rFonts w:ascii="Times New Roman" w:hAnsi="Times New Roman" w:cs="Times New Roman"/>
          <w:sz w:val="20"/>
          <w:szCs w:val="20"/>
        </w:rPr>
        <w:t>:  Michelle Gros</w:t>
      </w:r>
      <w:r w:rsidR="00774469">
        <w:rPr>
          <w:rFonts w:ascii="Times New Roman" w:hAnsi="Times New Roman" w:cs="Times New Roman"/>
          <w:sz w:val="20"/>
          <w:szCs w:val="20"/>
        </w:rPr>
        <w:t xml:space="preserve">, COO of the Pelican Center, </w:t>
      </w:r>
      <w:r>
        <w:rPr>
          <w:rFonts w:ascii="Times New Roman" w:hAnsi="Times New Roman" w:cs="Times New Roman"/>
          <w:sz w:val="20"/>
          <w:szCs w:val="20"/>
        </w:rPr>
        <w:t>reported on behalf of the Vulnerable Youth subcommittee.</w:t>
      </w:r>
    </w:p>
    <w:p w14:paraId="6E5130F8" w14:textId="3BD08C96" w:rsidR="00774469" w:rsidRDefault="00774469" w:rsidP="00697138">
      <w:pPr>
        <w:spacing w:after="0"/>
        <w:rPr>
          <w:rFonts w:ascii="Times New Roman" w:hAnsi="Times New Roman" w:cs="Times New Roman"/>
          <w:sz w:val="20"/>
          <w:szCs w:val="20"/>
        </w:rPr>
      </w:pPr>
    </w:p>
    <w:p w14:paraId="4AAE1EF3" w14:textId="1F6E4B83" w:rsidR="00774469" w:rsidRPr="00697138" w:rsidRDefault="00774469" w:rsidP="00697138">
      <w:pPr>
        <w:spacing w:after="0"/>
        <w:rPr>
          <w:rFonts w:ascii="Times New Roman" w:hAnsi="Times New Roman" w:cs="Times New Roman"/>
          <w:bCs/>
          <w:sz w:val="20"/>
          <w:szCs w:val="20"/>
        </w:rPr>
      </w:pPr>
      <w:r>
        <w:rPr>
          <w:rFonts w:ascii="Times New Roman" w:hAnsi="Times New Roman" w:cs="Times New Roman"/>
          <w:sz w:val="20"/>
          <w:szCs w:val="20"/>
        </w:rPr>
        <w:t>Ms. Gros informed CCAB members that there has been an increase in truancy, juvenile detention as well as an increase in children entering foster care.  Discussion followed.</w:t>
      </w:r>
    </w:p>
    <w:p w14:paraId="79352F7D" w14:textId="77777777" w:rsidR="00DB0659" w:rsidRDefault="00DB0659" w:rsidP="00DB0659">
      <w:pPr>
        <w:spacing w:after="0"/>
        <w:rPr>
          <w:rFonts w:ascii="Times New Roman" w:hAnsi="Times New Roman" w:cs="Times New Roman"/>
          <w:sz w:val="20"/>
          <w:szCs w:val="20"/>
        </w:rPr>
      </w:pPr>
    </w:p>
    <w:p w14:paraId="4E484BFB" w14:textId="55667F30" w:rsidR="00D42B06" w:rsidRDefault="00657A53" w:rsidP="001D2878">
      <w:pPr>
        <w:tabs>
          <w:tab w:val="left" w:pos="360"/>
        </w:tabs>
        <w:spacing w:after="0" w:line="240" w:lineRule="auto"/>
        <w:rPr>
          <w:rFonts w:ascii="Times New Roman" w:hAnsi="Times New Roman" w:cs="Times New Roman"/>
          <w:bCs/>
          <w:sz w:val="20"/>
          <w:szCs w:val="20"/>
        </w:rPr>
      </w:pPr>
      <w:r w:rsidRPr="00657A53">
        <w:rPr>
          <w:rFonts w:ascii="Times New Roman" w:hAnsi="Times New Roman" w:cs="Times New Roman"/>
          <w:b/>
          <w:sz w:val="20"/>
          <w:szCs w:val="20"/>
          <w:u w:val="single"/>
        </w:rPr>
        <w:t>Multi-Agency Resource Center (MARC</w:t>
      </w:r>
      <w:r>
        <w:rPr>
          <w:rFonts w:ascii="Times New Roman" w:hAnsi="Times New Roman" w:cs="Times New Roman"/>
          <w:bCs/>
          <w:sz w:val="20"/>
          <w:szCs w:val="20"/>
        </w:rPr>
        <w:t>):</w:t>
      </w:r>
    </w:p>
    <w:p w14:paraId="582A35EB" w14:textId="66635E46" w:rsidR="00774469" w:rsidRDefault="00774469" w:rsidP="001D2878">
      <w:pPr>
        <w:tabs>
          <w:tab w:val="left" w:pos="360"/>
        </w:tabs>
        <w:spacing w:after="0" w:line="240" w:lineRule="auto"/>
        <w:rPr>
          <w:rFonts w:ascii="Times New Roman" w:hAnsi="Times New Roman" w:cs="Times New Roman"/>
          <w:bCs/>
          <w:sz w:val="20"/>
          <w:szCs w:val="20"/>
        </w:rPr>
      </w:pPr>
    </w:p>
    <w:p w14:paraId="0D247E79" w14:textId="33F20EF7" w:rsidR="00774469" w:rsidRDefault="00774469"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Joshua Campbell with the Calcasieu Parish Juvenile Justice Office discussed the Multi-Agency Resource Center located in Calcasieu Parish.  </w:t>
      </w:r>
    </w:p>
    <w:p w14:paraId="6834E2A2" w14:textId="4FE756F0" w:rsidR="00774469" w:rsidRDefault="00774469" w:rsidP="001D2878">
      <w:pPr>
        <w:tabs>
          <w:tab w:val="left" w:pos="360"/>
        </w:tabs>
        <w:spacing w:after="0" w:line="240" w:lineRule="auto"/>
        <w:rPr>
          <w:rFonts w:ascii="Times New Roman" w:hAnsi="Times New Roman" w:cs="Times New Roman"/>
          <w:bCs/>
          <w:sz w:val="20"/>
          <w:szCs w:val="20"/>
        </w:rPr>
      </w:pPr>
    </w:p>
    <w:p w14:paraId="78FF1937" w14:textId="69D2C806" w:rsidR="00774469" w:rsidRDefault="00774469" w:rsidP="001D2878">
      <w:pPr>
        <w:tabs>
          <w:tab w:val="left" w:pos="360"/>
        </w:tabs>
        <w:spacing w:after="0" w:line="240" w:lineRule="auto"/>
        <w:rPr>
          <w:rFonts w:ascii="Times New Roman" w:hAnsi="Times New Roman" w:cs="Times New Roman"/>
          <w:bCs/>
          <w:sz w:val="20"/>
          <w:szCs w:val="20"/>
        </w:rPr>
      </w:pPr>
      <w:r w:rsidRPr="00E057F3">
        <w:rPr>
          <w:rFonts w:ascii="Times New Roman" w:hAnsi="Times New Roman" w:cs="Times New Roman"/>
          <w:bCs/>
          <w:sz w:val="20"/>
          <w:szCs w:val="20"/>
        </w:rPr>
        <w:t>The purpose of the Multi-Agency Resource Center (MARC) is for area agencies and organizations to provide services, and referral to these services, currently available to area juveniles in the community, all under one roof. The facility and overall project is a collaborative effort with the Calcasieu Parish Police Jury and the Calcasieu Parish Children and Youth Planning Board.</w:t>
      </w:r>
      <w:r w:rsidRPr="00E057F3">
        <w:rPr>
          <w:rFonts w:ascii="Times New Roman" w:hAnsi="Times New Roman" w:cs="Times New Roman"/>
          <w:bCs/>
          <w:sz w:val="20"/>
          <w:szCs w:val="20"/>
        </w:rPr>
        <w:br/>
      </w:r>
      <w:r w:rsidRPr="00E057F3">
        <w:rPr>
          <w:rFonts w:ascii="Times New Roman" w:hAnsi="Times New Roman" w:cs="Times New Roman"/>
          <w:bCs/>
          <w:sz w:val="20"/>
          <w:szCs w:val="20"/>
        </w:rPr>
        <w:br/>
        <w:t>The pooling of resources in the MARC facility doesn’t introduce new programs or services. Rather, it reduces the length of time a juvenile must wait to have access to current community services, from several weeks to a matter of hours. For Juveniles involved in criminal activity, the MARC features a secure intake area staffed by MARC personnel, which will also reduce the time a law enforcement officer spends holding custody over the subject.</w:t>
      </w:r>
    </w:p>
    <w:p w14:paraId="565071FC" w14:textId="6731A849" w:rsidR="00E057F3" w:rsidRDefault="00E057F3" w:rsidP="001D2878">
      <w:pPr>
        <w:tabs>
          <w:tab w:val="left" w:pos="360"/>
        </w:tabs>
        <w:spacing w:after="0" w:line="240" w:lineRule="auto"/>
        <w:rPr>
          <w:rFonts w:ascii="Times New Roman" w:hAnsi="Times New Roman" w:cs="Times New Roman"/>
          <w:bCs/>
          <w:sz w:val="20"/>
          <w:szCs w:val="20"/>
        </w:rPr>
      </w:pPr>
    </w:p>
    <w:p w14:paraId="529DD3A4" w14:textId="65FA9058" w:rsidR="00E057F3" w:rsidRDefault="00E057F3" w:rsidP="00E057F3">
      <w:pPr>
        <w:pStyle w:val="NormalWeb"/>
        <w:shd w:val="clear" w:color="auto" w:fill="FFFFFF"/>
        <w:spacing w:before="0" w:beforeAutospacing="0" w:after="240" w:afterAutospacing="0"/>
        <w:rPr>
          <w:bCs/>
          <w:sz w:val="20"/>
          <w:szCs w:val="20"/>
        </w:rPr>
      </w:pPr>
      <w:r w:rsidRPr="00E057F3">
        <w:rPr>
          <w:rFonts w:eastAsiaTheme="minorHAnsi"/>
          <w:bCs/>
          <w:sz w:val="20"/>
          <w:szCs w:val="20"/>
        </w:rPr>
        <w:t>Once at the MARC, needs are addressed and determined with each Juvenile based on data collected from an assessment process of testing and interviews. Information collected through this process assists staff in identifying the best approach to take with the juvenile. The MARC Process also makes every attempt to direct juveniles away from the juvenile justice system whenever possible, resulting in more productive outcomes for the youth and their families.</w:t>
      </w:r>
      <w:r w:rsidRPr="00E057F3">
        <w:rPr>
          <w:rFonts w:eastAsiaTheme="minorHAnsi"/>
          <w:bCs/>
          <w:sz w:val="20"/>
          <w:szCs w:val="20"/>
        </w:rPr>
        <w:br/>
      </w:r>
      <w:r w:rsidRPr="00E057F3">
        <w:rPr>
          <w:rFonts w:eastAsiaTheme="minorHAnsi"/>
          <w:bCs/>
          <w:sz w:val="20"/>
          <w:szCs w:val="20"/>
        </w:rPr>
        <w:br/>
        <w:t>The MARC is supported through a grant made possible by the John D. and Catherine T. MacArthur Foundation’s </w:t>
      </w:r>
      <w:hyperlink r:id="rId8" w:tgtFrame="_blank" w:history="1">
        <w:r w:rsidRPr="00E057F3">
          <w:rPr>
            <w:rFonts w:eastAsiaTheme="minorHAnsi"/>
            <w:bCs/>
          </w:rPr>
          <w:t>Louisiana Models for Change.</w:t>
        </w:r>
      </w:hyperlink>
      <w:r w:rsidRPr="00E057F3">
        <w:rPr>
          <w:rFonts w:eastAsiaTheme="minorHAnsi"/>
          <w:bCs/>
          <w:sz w:val="20"/>
          <w:szCs w:val="20"/>
        </w:rPr>
        <w:t> MARC services coordinate with the 14th Judicial District Court’s Family and Juvenile Court Division, the Calcasieu Parish School Board, the Calcasieu Parish District Attorney’s Office, the Calcasieu Parish Public Defenders’ Office, local enforcement and others.</w:t>
      </w:r>
    </w:p>
    <w:p w14:paraId="4697B44D" w14:textId="2B10FD39" w:rsidR="001D2878" w:rsidRDefault="00E057F3"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When a juvenile is detained by Police the officer has a choice as to whether to bring the juvenile to the MARC Center or to the detention center.  Since the MARC Center opened the number of juveniles in the detention center has been reduced.  </w:t>
      </w:r>
      <w:r w:rsidR="00E603FB">
        <w:rPr>
          <w:rFonts w:ascii="Times New Roman" w:hAnsi="Times New Roman" w:cs="Times New Roman"/>
          <w:bCs/>
          <w:sz w:val="20"/>
          <w:szCs w:val="20"/>
        </w:rPr>
        <w:t>Discussion followed.</w:t>
      </w:r>
    </w:p>
    <w:p w14:paraId="44ECB8D3" w14:textId="77777777" w:rsidR="006434FD" w:rsidRPr="00E8612C" w:rsidRDefault="006434FD" w:rsidP="006434FD">
      <w:pPr>
        <w:tabs>
          <w:tab w:val="left" w:pos="360"/>
        </w:tabs>
        <w:spacing w:after="0" w:line="240" w:lineRule="auto"/>
        <w:rPr>
          <w:rFonts w:ascii="Times New Roman" w:hAnsi="Times New Roman" w:cs="Times New Roman"/>
          <w:sz w:val="20"/>
          <w:szCs w:val="20"/>
        </w:rPr>
      </w:pPr>
    </w:p>
    <w:p w14:paraId="2C907237" w14:textId="77777777" w:rsidR="001E231F" w:rsidRDefault="001E231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487B6219" w14:textId="65E21019" w:rsidR="006434FD" w:rsidRDefault="00657A53" w:rsidP="006434FD">
      <w:pPr>
        <w:tabs>
          <w:tab w:val="left" w:pos="360"/>
        </w:tabs>
        <w:spacing w:after="0" w:line="240" w:lineRule="auto"/>
        <w:rPr>
          <w:rFonts w:ascii="Times New Roman" w:eastAsia="Times New Roman" w:hAnsi="Times New Roman"/>
          <w:b/>
          <w:sz w:val="24"/>
          <w:szCs w:val="24"/>
        </w:rPr>
      </w:pPr>
      <w:r>
        <w:rPr>
          <w:rFonts w:ascii="Times New Roman" w:hAnsi="Times New Roman" w:cs="Times New Roman"/>
          <w:b/>
          <w:sz w:val="20"/>
          <w:szCs w:val="20"/>
          <w:u w:val="single"/>
        </w:rPr>
        <w:t>LCTF Five Year State Plan Children’s Caucus</w:t>
      </w:r>
      <w:r w:rsidR="006434FD">
        <w:rPr>
          <w:rFonts w:ascii="Times New Roman" w:eastAsia="Times New Roman" w:hAnsi="Times New Roman"/>
          <w:b/>
          <w:sz w:val="24"/>
          <w:szCs w:val="24"/>
        </w:rPr>
        <w:t>:</w:t>
      </w:r>
    </w:p>
    <w:p w14:paraId="38E53350" w14:textId="4BEE5E80" w:rsidR="00E057F3" w:rsidRDefault="00E057F3" w:rsidP="006434FD">
      <w:pPr>
        <w:tabs>
          <w:tab w:val="left" w:pos="360"/>
        </w:tabs>
        <w:spacing w:after="0" w:line="240" w:lineRule="auto"/>
        <w:rPr>
          <w:rFonts w:ascii="Times New Roman" w:eastAsia="Times New Roman" w:hAnsi="Times New Roman"/>
          <w:b/>
          <w:sz w:val="24"/>
          <w:szCs w:val="24"/>
        </w:rPr>
      </w:pPr>
    </w:p>
    <w:p w14:paraId="12AC378F" w14:textId="60086E8C" w:rsidR="00E057F3" w:rsidRDefault="00E057F3" w:rsidP="006434FD">
      <w:pPr>
        <w:tabs>
          <w:tab w:val="left" w:pos="360"/>
        </w:tabs>
        <w:spacing w:after="0" w:line="240" w:lineRule="auto"/>
        <w:rPr>
          <w:rFonts w:ascii="Times New Roman" w:hAnsi="Times New Roman" w:cs="Times New Roman"/>
          <w:bCs/>
          <w:sz w:val="20"/>
          <w:szCs w:val="20"/>
        </w:rPr>
      </w:pPr>
      <w:r w:rsidRPr="00E057F3">
        <w:rPr>
          <w:rFonts w:ascii="Times New Roman" w:hAnsi="Times New Roman" w:cs="Times New Roman"/>
          <w:bCs/>
          <w:sz w:val="20"/>
          <w:szCs w:val="20"/>
        </w:rPr>
        <w:t>Ursula Anderson, Louisiana Children’s Trust Fund</w:t>
      </w:r>
      <w:r>
        <w:rPr>
          <w:rFonts w:ascii="Times New Roman" w:hAnsi="Times New Roman" w:cs="Times New Roman"/>
          <w:bCs/>
          <w:sz w:val="20"/>
          <w:szCs w:val="20"/>
        </w:rPr>
        <w:t xml:space="preserve"> (LCTF)</w:t>
      </w:r>
      <w:r w:rsidRPr="00E057F3">
        <w:rPr>
          <w:rFonts w:ascii="Times New Roman" w:hAnsi="Times New Roman" w:cs="Times New Roman"/>
          <w:bCs/>
          <w:sz w:val="20"/>
          <w:szCs w:val="20"/>
        </w:rPr>
        <w:t xml:space="preserve"> Executive Director, presented information </w:t>
      </w:r>
      <w:r>
        <w:rPr>
          <w:rFonts w:ascii="Times New Roman" w:hAnsi="Times New Roman" w:cs="Times New Roman"/>
          <w:bCs/>
          <w:sz w:val="20"/>
          <w:szCs w:val="20"/>
        </w:rPr>
        <w:t xml:space="preserve">regarding the LCTF State Plan.  In preparation for </w:t>
      </w:r>
      <w:r w:rsidR="001E231F">
        <w:rPr>
          <w:rFonts w:ascii="Times New Roman" w:hAnsi="Times New Roman" w:cs="Times New Roman"/>
          <w:bCs/>
          <w:sz w:val="20"/>
          <w:szCs w:val="20"/>
        </w:rPr>
        <w:t xml:space="preserve">development of </w:t>
      </w:r>
      <w:r>
        <w:rPr>
          <w:rFonts w:ascii="Times New Roman" w:hAnsi="Times New Roman" w:cs="Times New Roman"/>
          <w:bCs/>
          <w:sz w:val="20"/>
          <w:szCs w:val="20"/>
        </w:rPr>
        <w:t xml:space="preserve">the State Plan LCTF is holding the 2024 Caucus for Children.  </w:t>
      </w:r>
      <w:r w:rsidR="001E231F" w:rsidRPr="001E231F">
        <w:rPr>
          <w:rFonts w:ascii="Times New Roman" w:hAnsi="Times New Roman" w:cs="Times New Roman"/>
          <w:bCs/>
          <w:sz w:val="20"/>
          <w:szCs w:val="20"/>
        </w:rPr>
        <w:t xml:space="preserve">Every voice is very important for our children’s future. This plan will cover the next five years of strategic efforts </w:t>
      </w:r>
      <w:r w:rsidR="001E231F" w:rsidRPr="001E231F">
        <w:rPr>
          <w:rFonts w:ascii="Times New Roman" w:hAnsi="Times New Roman" w:cs="Times New Roman"/>
          <w:b/>
          <w:sz w:val="20"/>
          <w:szCs w:val="20"/>
        </w:rPr>
        <w:t xml:space="preserve">to </w:t>
      </w:r>
      <w:r w:rsidR="001E231F" w:rsidRPr="001E231F">
        <w:rPr>
          <w:rFonts w:ascii="Times New Roman" w:hAnsi="Times New Roman" w:cs="Times New Roman"/>
          <w:bCs/>
          <w:sz w:val="20"/>
          <w:szCs w:val="20"/>
        </w:rPr>
        <w:t>prevent child abuse and neglect across Louisiana.</w:t>
      </w:r>
    </w:p>
    <w:p w14:paraId="3E85D351" w14:textId="2F0897D4" w:rsidR="001E231F" w:rsidRDefault="001E231F" w:rsidP="006434FD">
      <w:pPr>
        <w:tabs>
          <w:tab w:val="left" w:pos="360"/>
        </w:tabs>
        <w:spacing w:after="0" w:line="240" w:lineRule="auto"/>
        <w:rPr>
          <w:rFonts w:ascii="Times New Roman" w:hAnsi="Times New Roman" w:cs="Times New Roman"/>
          <w:bCs/>
          <w:sz w:val="20"/>
          <w:szCs w:val="20"/>
        </w:rPr>
      </w:pPr>
    </w:p>
    <w:p w14:paraId="6CA45FA7" w14:textId="77777777" w:rsidR="00D6417A" w:rsidRDefault="001E231F"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City leaders, educators, faith-based leaders, non-profit/civic organizations, law enforcement, medical as well as legal professionals, social groups etc. have been invited to attend.  Meetings will be held in all nine regions</w:t>
      </w:r>
      <w:r w:rsidR="00D6417A">
        <w:rPr>
          <w:rFonts w:ascii="Times New Roman" w:hAnsi="Times New Roman" w:cs="Times New Roman"/>
          <w:bCs/>
          <w:sz w:val="20"/>
          <w:szCs w:val="20"/>
        </w:rPr>
        <w:t xml:space="preserve">.  </w:t>
      </w:r>
    </w:p>
    <w:p w14:paraId="25647E24" w14:textId="77777777" w:rsidR="00D6417A" w:rsidRDefault="00D6417A" w:rsidP="006434FD">
      <w:pPr>
        <w:tabs>
          <w:tab w:val="left" w:pos="360"/>
        </w:tabs>
        <w:spacing w:after="0" w:line="240" w:lineRule="auto"/>
        <w:rPr>
          <w:rFonts w:ascii="Times New Roman" w:hAnsi="Times New Roman" w:cs="Times New Roman"/>
          <w:bCs/>
          <w:sz w:val="20"/>
          <w:szCs w:val="20"/>
        </w:rPr>
      </w:pPr>
    </w:p>
    <w:p w14:paraId="77B56BD7" w14:textId="78F68BF7" w:rsidR="001E231F" w:rsidRDefault="00D6417A"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T</w:t>
      </w:r>
      <w:r w:rsidR="001E231F">
        <w:rPr>
          <w:rFonts w:ascii="Times New Roman" w:hAnsi="Times New Roman" w:cs="Times New Roman"/>
          <w:bCs/>
          <w:sz w:val="20"/>
          <w:szCs w:val="20"/>
        </w:rPr>
        <w:t xml:space="preserve">wo Zoom sessions for those unable to attend in person.  A list of Caucus meeting date(s), time(s) and location(s) </w:t>
      </w:r>
      <w:proofErr w:type="gramStart"/>
      <w:r>
        <w:rPr>
          <w:rFonts w:ascii="Times New Roman" w:hAnsi="Times New Roman" w:cs="Times New Roman"/>
          <w:bCs/>
          <w:sz w:val="20"/>
          <w:szCs w:val="20"/>
        </w:rPr>
        <w:t>was</w:t>
      </w:r>
      <w:proofErr w:type="gramEnd"/>
      <w:r w:rsidR="001E231F">
        <w:rPr>
          <w:rFonts w:ascii="Times New Roman" w:hAnsi="Times New Roman" w:cs="Times New Roman"/>
          <w:bCs/>
          <w:sz w:val="20"/>
          <w:szCs w:val="20"/>
        </w:rPr>
        <w:t xml:space="preserve"> distributed to CCAB members.</w:t>
      </w:r>
    </w:p>
    <w:p w14:paraId="4634BD8E" w14:textId="07664037" w:rsidR="00D42B06" w:rsidRDefault="00D42B06" w:rsidP="00382FC6">
      <w:pPr>
        <w:tabs>
          <w:tab w:val="left" w:pos="360"/>
        </w:tabs>
        <w:spacing w:after="0" w:line="240" w:lineRule="auto"/>
        <w:rPr>
          <w:rFonts w:ascii="Times New Roman" w:hAnsi="Times New Roman" w:cs="Times New Roman"/>
          <w:bCs/>
          <w:sz w:val="20"/>
          <w:szCs w:val="20"/>
        </w:rPr>
      </w:pPr>
    </w:p>
    <w:p w14:paraId="78BA3CB1" w14:textId="7E80A5F3" w:rsidR="00657A53" w:rsidRDefault="00657A53" w:rsidP="00382FC6">
      <w:pPr>
        <w:tabs>
          <w:tab w:val="left" w:pos="360"/>
        </w:tabs>
        <w:spacing w:after="0" w:line="240" w:lineRule="auto"/>
        <w:rPr>
          <w:rFonts w:ascii="Times New Roman" w:hAnsi="Times New Roman" w:cs="Times New Roman"/>
          <w:bCs/>
          <w:sz w:val="20"/>
          <w:szCs w:val="20"/>
        </w:rPr>
      </w:pPr>
      <w:r w:rsidRPr="00657A53">
        <w:rPr>
          <w:rFonts w:ascii="Times New Roman" w:hAnsi="Times New Roman" w:cs="Times New Roman"/>
          <w:b/>
          <w:sz w:val="20"/>
          <w:szCs w:val="20"/>
          <w:u w:val="single"/>
        </w:rPr>
        <w:t>Executive Committee Votes</w:t>
      </w:r>
      <w:r>
        <w:rPr>
          <w:rFonts w:ascii="Times New Roman" w:hAnsi="Times New Roman" w:cs="Times New Roman"/>
          <w:bCs/>
          <w:sz w:val="20"/>
          <w:szCs w:val="20"/>
        </w:rPr>
        <w:t>:</w:t>
      </w:r>
    </w:p>
    <w:p w14:paraId="286B4F1E" w14:textId="46D0EA91" w:rsidR="001E231F" w:rsidRDefault="001E231F" w:rsidP="00382FC6">
      <w:pPr>
        <w:tabs>
          <w:tab w:val="left" w:pos="360"/>
        </w:tabs>
        <w:spacing w:after="0" w:line="240" w:lineRule="auto"/>
        <w:rPr>
          <w:rFonts w:ascii="Times New Roman" w:hAnsi="Times New Roman" w:cs="Times New Roman"/>
          <w:bCs/>
          <w:sz w:val="20"/>
          <w:szCs w:val="20"/>
        </w:rPr>
      </w:pPr>
    </w:p>
    <w:p w14:paraId="140A1B97" w14:textId="77777777" w:rsidR="003608D7" w:rsidRDefault="003608D7" w:rsidP="003608D7">
      <w:pPr>
        <w:spacing w:after="0"/>
        <w:rPr>
          <w:rFonts w:ascii="Times New Roman" w:hAnsi="Times New Roman" w:cs="Times New Roman"/>
          <w:b/>
          <w:bCs/>
          <w:color w:val="000000" w:themeColor="text1"/>
          <w:sz w:val="18"/>
          <w:szCs w:val="18"/>
        </w:rPr>
      </w:pPr>
      <w:r w:rsidRPr="00207142">
        <w:rPr>
          <w:rFonts w:ascii="Times New Roman" w:hAnsi="Times New Roman" w:cs="Times New Roman"/>
          <w:b/>
          <w:sz w:val="20"/>
          <w:szCs w:val="20"/>
          <w:u w:val="single"/>
        </w:rPr>
        <w:t>Addendum to Minutes</w:t>
      </w:r>
      <w:r w:rsidRPr="00207142">
        <w:rPr>
          <w:rFonts w:ascii="Times New Roman" w:hAnsi="Times New Roman" w:cs="Times New Roman"/>
          <w:b/>
          <w:bCs/>
          <w:color w:val="000000" w:themeColor="text1"/>
          <w:sz w:val="18"/>
          <w:szCs w:val="18"/>
        </w:rPr>
        <w:t>:</w:t>
      </w:r>
    </w:p>
    <w:p w14:paraId="62D13C81" w14:textId="77777777" w:rsidR="003608D7" w:rsidRDefault="003608D7" w:rsidP="003608D7">
      <w:pPr>
        <w:spacing w:after="0"/>
        <w:rPr>
          <w:rFonts w:ascii="Times New Roman" w:hAnsi="Times New Roman" w:cs="Times New Roman"/>
          <w:b/>
          <w:bCs/>
          <w:color w:val="000000" w:themeColor="text1"/>
          <w:sz w:val="18"/>
          <w:szCs w:val="18"/>
        </w:rPr>
      </w:pPr>
    </w:p>
    <w:p w14:paraId="100B1A1A" w14:textId="77777777" w:rsidR="003608D7" w:rsidRPr="003608D7" w:rsidRDefault="003608D7" w:rsidP="003608D7">
      <w:pPr>
        <w:spacing w:after="0"/>
        <w:rPr>
          <w:rFonts w:ascii="Times New Roman" w:hAnsi="Times New Roman" w:cs="Times New Roman"/>
          <w:b/>
          <w:bCs/>
          <w:i/>
          <w:iCs/>
          <w:sz w:val="20"/>
          <w:szCs w:val="20"/>
        </w:rPr>
      </w:pPr>
      <w:r w:rsidRPr="003608D7">
        <w:rPr>
          <w:rFonts w:ascii="Times New Roman" w:hAnsi="Times New Roman" w:cs="Times New Roman"/>
          <w:b/>
          <w:bCs/>
          <w:i/>
          <w:iCs/>
          <w:sz w:val="20"/>
          <w:szCs w:val="20"/>
        </w:rPr>
        <w:t>Susan East Nelson made a motion to bring the concept of a follow up Summit to the Children’s Cabinet.  Gina Eubanks seconded the motion.  All approved.  Motion carried.</w:t>
      </w:r>
    </w:p>
    <w:p w14:paraId="41E89E34" w14:textId="77777777" w:rsidR="003608D7" w:rsidRDefault="003608D7" w:rsidP="00382FC6">
      <w:pPr>
        <w:tabs>
          <w:tab w:val="left" w:pos="360"/>
        </w:tabs>
        <w:spacing w:after="0" w:line="240" w:lineRule="auto"/>
        <w:rPr>
          <w:rFonts w:ascii="Times New Roman" w:hAnsi="Times New Roman" w:cs="Times New Roman"/>
          <w:bCs/>
          <w:sz w:val="20"/>
          <w:szCs w:val="20"/>
        </w:rPr>
      </w:pPr>
    </w:p>
    <w:p w14:paraId="6911AF3A" w14:textId="16D28049" w:rsidR="001E231F" w:rsidRDefault="001E231F"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ReShonn Saul nominated Gina Womack for Secretary of the Children’s Cabinet Advisory Board.  Susan East Nelson seconded the nomination.  Ms. Womack accepted the nomination. </w:t>
      </w:r>
    </w:p>
    <w:p w14:paraId="30FCF9B2" w14:textId="7403DEE1" w:rsidR="001E231F" w:rsidRDefault="001E231F" w:rsidP="00382FC6">
      <w:pPr>
        <w:tabs>
          <w:tab w:val="left" w:pos="360"/>
        </w:tabs>
        <w:spacing w:after="0" w:line="240" w:lineRule="auto"/>
        <w:rPr>
          <w:rFonts w:ascii="Times New Roman" w:hAnsi="Times New Roman" w:cs="Times New Roman"/>
          <w:bCs/>
          <w:sz w:val="20"/>
          <w:szCs w:val="20"/>
        </w:rPr>
      </w:pPr>
    </w:p>
    <w:p w14:paraId="538A46F0" w14:textId="0FA2D74B" w:rsidR="001E231F" w:rsidRDefault="001E231F"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Lenell Young made a motion to accept Gina Womack as Secretary for the Children’s Cabinet Advisory Board.  Susan East Nelson seconded the motion.  </w:t>
      </w:r>
      <w:r w:rsidR="008425F5">
        <w:rPr>
          <w:rFonts w:ascii="Times New Roman" w:hAnsi="Times New Roman" w:cs="Times New Roman"/>
          <w:bCs/>
          <w:sz w:val="20"/>
          <w:szCs w:val="20"/>
        </w:rPr>
        <w:t>All approved.  Motion carried.</w:t>
      </w:r>
    </w:p>
    <w:p w14:paraId="752A1130" w14:textId="69E26070" w:rsidR="008425F5" w:rsidRDefault="008425F5" w:rsidP="00382FC6">
      <w:pPr>
        <w:tabs>
          <w:tab w:val="left" w:pos="360"/>
        </w:tabs>
        <w:spacing w:after="0" w:line="240" w:lineRule="auto"/>
        <w:rPr>
          <w:rFonts w:ascii="Times New Roman" w:hAnsi="Times New Roman" w:cs="Times New Roman"/>
          <w:bCs/>
          <w:sz w:val="20"/>
          <w:szCs w:val="20"/>
        </w:rPr>
      </w:pPr>
    </w:p>
    <w:p w14:paraId="2C9A8839" w14:textId="7DD89007" w:rsidR="008425F5" w:rsidRDefault="008425F5"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Nominations for Vice Chair were tabled until the next CCAB Meeting</w:t>
      </w:r>
    </w:p>
    <w:p w14:paraId="3147FE31" w14:textId="31EF5C11" w:rsidR="00657A53" w:rsidRDefault="00657A53" w:rsidP="00382FC6">
      <w:pPr>
        <w:tabs>
          <w:tab w:val="left" w:pos="360"/>
        </w:tabs>
        <w:spacing w:after="0" w:line="240" w:lineRule="auto"/>
        <w:rPr>
          <w:rFonts w:ascii="Times New Roman" w:hAnsi="Times New Roman" w:cs="Times New Roman"/>
          <w:bCs/>
          <w:sz w:val="20"/>
          <w:szCs w:val="20"/>
        </w:rPr>
      </w:pPr>
    </w:p>
    <w:p w14:paraId="46ABCFD8" w14:textId="6553A825" w:rsidR="00657A53" w:rsidRDefault="00657A53" w:rsidP="00382FC6">
      <w:pPr>
        <w:tabs>
          <w:tab w:val="left" w:pos="360"/>
        </w:tabs>
        <w:spacing w:after="0" w:line="240" w:lineRule="auto"/>
        <w:rPr>
          <w:rFonts w:ascii="Times New Roman" w:hAnsi="Times New Roman" w:cs="Times New Roman"/>
          <w:bCs/>
          <w:sz w:val="20"/>
          <w:szCs w:val="20"/>
        </w:rPr>
      </w:pPr>
      <w:r w:rsidRPr="00657A53">
        <w:rPr>
          <w:rFonts w:ascii="Times New Roman" w:hAnsi="Times New Roman" w:cs="Times New Roman"/>
          <w:b/>
          <w:sz w:val="20"/>
          <w:szCs w:val="20"/>
          <w:u w:val="single"/>
        </w:rPr>
        <w:t>Formation of New Subcommittee, Partners in Protecting Children</w:t>
      </w:r>
      <w:r>
        <w:rPr>
          <w:rFonts w:ascii="Times New Roman" w:hAnsi="Times New Roman" w:cs="Times New Roman"/>
          <w:bCs/>
          <w:sz w:val="20"/>
          <w:szCs w:val="20"/>
        </w:rPr>
        <w:t>:</w:t>
      </w:r>
    </w:p>
    <w:p w14:paraId="7AD8EB6D" w14:textId="781A5519" w:rsidR="00657A53" w:rsidRDefault="00657A53" w:rsidP="00382FC6">
      <w:pPr>
        <w:tabs>
          <w:tab w:val="left" w:pos="360"/>
        </w:tabs>
        <w:spacing w:after="0" w:line="240" w:lineRule="auto"/>
        <w:rPr>
          <w:rFonts w:ascii="Times New Roman" w:hAnsi="Times New Roman" w:cs="Times New Roman"/>
          <w:bCs/>
          <w:sz w:val="20"/>
          <w:szCs w:val="20"/>
        </w:rPr>
      </w:pPr>
    </w:p>
    <w:p w14:paraId="253FAA54" w14:textId="40815A37" w:rsidR="008425F5" w:rsidRDefault="008425F5"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HR 305 directs the Children’s Cabinet to form the </w:t>
      </w:r>
      <w:r w:rsidRPr="008425F5">
        <w:rPr>
          <w:rFonts w:ascii="Times New Roman" w:hAnsi="Times New Roman" w:cs="Times New Roman"/>
          <w:bCs/>
          <w:sz w:val="20"/>
          <w:szCs w:val="20"/>
        </w:rPr>
        <w:t>Partners in Protecting Children</w:t>
      </w:r>
      <w:r>
        <w:rPr>
          <w:rFonts w:ascii="Times New Roman" w:hAnsi="Times New Roman" w:cs="Times New Roman"/>
          <w:bCs/>
          <w:sz w:val="20"/>
          <w:szCs w:val="20"/>
        </w:rPr>
        <w:t xml:space="preserve"> Subcommittee to study the needs of the child welfare system in the state as well as the causes and effects of child abuse and neglect, the legal aspects of child protection and foster care and effective training programs for employees who work with families where child abuse is suspected.  </w:t>
      </w:r>
    </w:p>
    <w:p w14:paraId="3D6EC09B" w14:textId="5CDFBEDE" w:rsidR="00DE481A" w:rsidRDefault="00DE481A" w:rsidP="00382FC6">
      <w:pPr>
        <w:tabs>
          <w:tab w:val="left" w:pos="360"/>
        </w:tabs>
        <w:spacing w:after="0" w:line="240" w:lineRule="auto"/>
        <w:rPr>
          <w:rFonts w:ascii="Times New Roman" w:hAnsi="Times New Roman" w:cs="Times New Roman"/>
          <w:bCs/>
          <w:sz w:val="20"/>
          <w:szCs w:val="20"/>
        </w:rPr>
      </w:pPr>
    </w:p>
    <w:p w14:paraId="0EAA2C35" w14:textId="1857826B" w:rsidR="00DE481A" w:rsidRDefault="00DE481A"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The study shall analyze the challenges facing children and families in this state </w:t>
      </w:r>
      <w:r w:rsidR="00E56402">
        <w:rPr>
          <w:rFonts w:ascii="Times New Roman" w:hAnsi="Times New Roman" w:cs="Times New Roman"/>
          <w:bCs/>
          <w:sz w:val="20"/>
          <w:szCs w:val="20"/>
        </w:rPr>
        <w:t>receiving</w:t>
      </w:r>
      <w:r>
        <w:rPr>
          <w:rFonts w:ascii="Times New Roman" w:hAnsi="Times New Roman" w:cs="Times New Roman"/>
          <w:bCs/>
          <w:sz w:val="20"/>
          <w:szCs w:val="20"/>
        </w:rPr>
        <w:t xml:space="preserve"> assistance and care through the Department Children and Family Services and provide recommendations to improve outcomes and protect children.  </w:t>
      </w:r>
    </w:p>
    <w:p w14:paraId="389FB8AE" w14:textId="627CCFC3" w:rsidR="00DE481A" w:rsidRDefault="00DE481A" w:rsidP="00382FC6">
      <w:pPr>
        <w:tabs>
          <w:tab w:val="left" w:pos="360"/>
        </w:tabs>
        <w:spacing w:after="0" w:line="240" w:lineRule="auto"/>
        <w:rPr>
          <w:rFonts w:ascii="Times New Roman" w:hAnsi="Times New Roman" w:cs="Times New Roman"/>
          <w:bCs/>
          <w:sz w:val="20"/>
          <w:szCs w:val="20"/>
        </w:rPr>
      </w:pPr>
    </w:p>
    <w:p w14:paraId="693B62E6" w14:textId="4F6C2E22" w:rsidR="00DE481A" w:rsidRDefault="00DE481A"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A copy of the report from the </w:t>
      </w:r>
      <w:r w:rsidRPr="008425F5">
        <w:rPr>
          <w:rFonts w:ascii="Times New Roman" w:hAnsi="Times New Roman" w:cs="Times New Roman"/>
          <w:bCs/>
          <w:sz w:val="20"/>
          <w:szCs w:val="20"/>
        </w:rPr>
        <w:t>Partners in Protecting Children</w:t>
      </w:r>
      <w:r>
        <w:rPr>
          <w:rFonts w:ascii="Times New Roman" w:hAnsi="Times New Roman" w:cs="Times New Roman"/>
          <w:bCs/>
          <w:sz w:val="20"/>
          <w:szCs w:val="20"/>
        </w:rPr>
        <w:t xml:space="preserve"> Subcommittee summarizing its findings and recommendations </w:t>
      </w:r>
      <w:r w:rsidR="00D6417A">
        <w:rPr>
          <w:rFonts w:ascii="Times New Roman" w:hAnsi="Times New Roman" w:cs="Times New Roman"/>
          <w:bCs/>
          <w:sz w:val="20"/>
          <w:szCs w:val="20"/>
        </w:rPr>
        <w:t>must</w:t>
      </w:r>
      <w:r>
        <w:rPr>
          <w:rFonts w:ascii="Times New Roman" w:hAnsi="Times New Roman" w:cs="Times New Roman"/>
          <w:bCs/>
          <w:sz w:val="20"/>
          <w:szCs w:val="20"/>
        </w:rPr>
        <w:t xml:space="preserve"> be submitted to the House Committee on Health and Welfare by February 1, 2025.  </w:t>
      </w:r>
    </w:p>
    <w:p w14:paraId="79E896FD" w14:textId="6AF55561" w:rsidR="00DE481A" w:rsidRDefault="00DE481A" w:rsidP="00382FC6">
      <w:pPr>
        <w:tabs>
          <w:tab w:val="left" w:pos="360"/>
        </w:tabs>
        <w:spacing w:after="0" w:line="240" w:lineRule="auto"/>
        <w:rPr>
          <w:rFonts w:ascii="Times New Roman" w:hAnsi="Times New Roman" w:cs="Times New Roman"/>
          <w:bCs/>
          <w:sz w:val="20"/>
          <w:szCs w:val="20"/>
        </w:rPr>
      </w:pPr>
    </w:p>
    <w:p w14:paraId="60D95E27" w14:textId="1B47E4DA" w:rsidR="00DE481A" w:rsidRDefault="00DE481A"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Jolie Williamson, Children’s Cabinet Executive Director, asked for volunteers to serve on the newly formed subcommittee.  Kathy Coleman volunteered to act as Chairman of the </w:t>
      </w:r>
      <w:r w:rsidRPr="008425F5">
        <w:rPr>
          <w:rFonts w:ascii="Times New Roman" w:hAnsi="Times New Roman" w:cs="Times New Roman"/>
          <w:bCs/>
          <w:sz w:val="20"/>
          <w:szCs w:val="20"/>
        </w:rPr>
        <w:t>Partners in Protecting Children</w:t>
      </w:r>
      <w:r>
        <w:rPr>
          <w:rFonts w:ascii="Times New Roman" w:hAnsi="Times New Roman" w:cs="Times New Roman"/>
          <w:bCs/>
          <w:sz w:val="20"/>
          <w:szCs w:val="20"/>
        </w:rPr>
        <w:t xml:space="preserve"> Subcommittee.  Other volunteers </w:t>
      </w:r>
      <w:proofErr w:type="gramStart"/>
      <w:r>
        <w:rPr>
          <w:rFonts w:ascii="Times New Roman" w:hAnsi="Times New Roman" w:cs="Times New Roman"/>
          <w:bCs/>
          <w:sz w:val="20"/>
          <w:szCs w:val="20"/>
        </w:rPr>
        <w:t>include:</w:t>
      </w:r>
      <w:proofErr w:type="gramEnd"/>
      <w:r>
        <w:rPr>
          <w:rFonts w:ascii="Times New Roman" w:hAnsi="Times New Roman" w:cs="Times New Roman"/>
          <w:bCs/>
          <w:sz w:val="20"/>
          <w:szCs w:val="20"/>
        </w:rPr>
        <w:t xml:space="preserve">  Michelle Shelton, Amanda Moody, Sarah Hinshaw-Fusilier, Joshua Campbell, Sherrard Crespo and Michelle Gros.</w:t>
      </w:r>
    </w:p>
    <w:p w14:paraId="3C528477" w14:textId="77777777" w:rsidR="00657A53" w:rsidRDefault="00657A53" w:rsidP="00382FC6">
      <w:pPr>
        <w:tabs>
          <w:tab w:val="left" w:pos="360"/>
        </w:tabs>
        <w:spacing w:after="0" w:line="240" w:lineRule="auto"/>
        <w:rPr>
          <w:rFonts w:ascii="Times New Roman" w:hAnsi="Times New Roman" w:cs="Times New Roman"/>
          <w:bCs/>
          <w:sz w:val="20"/>
          <w:szCs w:val="20"/>
        </w:rPr>
      </w:pPr>
    </w:p>
    <w:p w14:paraId="7058C4BA" w14:textId="1279F11D"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14:paraId="6B23903E" w14:textId="4E6188E4" w:rsidR="007231D2" w:rsidRDefault="007231D2" w:rsidP="006434FD">
      <w:pPr>
        <w:tabs>
          <w:tab w:val="left" w:pos="360"/>
        </w:tabs>
        <w:spacing w:after="0" w:line="240" w:lineRule="auto"/>
        <w:rPr>
          <w:rFonts w:ascii="Times New Roman" w:hAnsi="Times New Roman" w:cs="Times New Roman"/>
          <w:bCs/>
          <w:sz w:val="20"/>
          <w:szCs w:val="20"/>
        </w:rPr>
      </w:pPr>
    </w:p>
    <w:p w14:paraId="0ECD821A" w14:textId="2E4E62C1"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Ursula Anderson shared dates/locations of upcoming Louisiana Caucus meetings.</w:t>
      </w:r>
    </w:p>
    <w:p w14:paraId="102F6520" w14:textId="05473C65" w:rsidR="007231D2" w:rsidRDefault="007231D2" w:rsidP="006434FD">
      <w:pPr>
        <w:tabs>
          <w:tab w:val="left" w:pos="360"/>
        </w:tabs>
        <w:spacing w:after="0" w:line="240" w:lineRule="auto"/>
        <w:rPr>
          <w:rFonts w:ascii="Times New Roman" w:hAnsi="Times New Roman" w:cs="Times New Roman"/>
          <w:bCs/>
          <w:sz w:val="20"/>
          <w:szCs w:val="20"/>
        </w:rPr>
      </w:pPr>
    </w:p>
    <w:p w14:paraId="18E491E9" w14:textId="2FB8D5C6"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Louisiana Department of Education is looking for tutors for children and young adults in grades K-12.</w:t>
      </w:r>
    </w:p>
    <w:p w14:paraId="48A14F0B" w14:textId="6F624723" w:rsidR="007231D2" w:rsidRDefault="007231D2" w:rsidP="006434FD">
      <w:pPr>
        <w:tabs>
          <w:tab w:val="left" w:pos="360"/>
        </w:tabs>
        <w:spacing w:after="0" w:line="240" w:lineRule="auto"/>
        <w:rPr>
          <w:rFonts w:ascii="Times New Roman" w:hAnsi="Times New Roman" w:cs="Times New Roman"/>
          <w:bCs/>
          <w:sz w:val="20"/>
          <w:szCs w:val="20"/>
        </w:rPr>
      </w:pPr>
    </w:p>
    <w:p w14:paraId="7932CAD9" w14:textId="423DA837"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r>
      <w:r w:rsidRPr="007231D2">
        <w:rPr>
          <w:rFonts w:ascii="Times New Roman" w:hAnsi="Times New Roman" w:cs="Times New Roman"/>
          <w:bCs/>
          <w:sz w:val="20"/>
          <w:szCs w:val="20"/>
          <w:u w:val="single"/>
        </w:rPr>
        <w:t>Upcoming Conferences</w:t>
      </w:r>
      <w:r>
        <w:rPr>
          <w:rFonts w:ascii="Times New Roman" w:hAnsi="Times New Roman" w:cs="Times New Roman"/>
          <w:bCs/>
          <w:sz w:val="20"/>
          <w:szCs w:val="20"/>
        </w:rPr>
        <w:t>:</w:t>
      </w:r>
    </w:p>
    <w:p w14:paraId="18A329AD" w14:textId="77777777" w:rsidR="007231D2" w:rsidRDefault="007231D2" w:rsidP="006434FD">
      <w:pPr>
        <w:tabs>
          <w:tab w:val="left" w:pos="360"/>
        </w:tabs>
        <w:spacing w:after="0" w:line="240" w:lineRule="auto"/>
        <w:rPr>
          <w:rFonts w:ascii="Times New Roman" w:hAnsi="Times New Roman" w:cs="Times New Roman"/>
          <w:bCs/>
          <w:sz w:val="20"/>
          <w:szCs w:val="20"/>
        </w:rPr>
      </w:pPr>
    </w:p>
    <w:p w14:paraId="28500A5E" w14:textId="71ADD899"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The Governor’s Conference on Juvenile Justice is scheduled for August 21-23, 2024 in Shreveport.</w:t>
      </w:r>
    </w:p>
    <w:p w14:paraId="355B5899" w14:textId="7481FC47"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Louisiana Partnership for Children and Families Annual Meeting is scheduled for September 20, 2024.</w:t>
      </w:r>
    </w:p>
    <w:p w14:paraId="39B822E2" w14:textId="27BD901D" w:rsidR="007231D2" w:rsidRDefault="007231D2"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Southwest Louisiana Human Trafficking Institute will be held September 19</w:t>
      </w:r>
      <w:r w:rsidRPr="007231D2">
        <w:rPr>
          <w:rFonts w:ascii="Times New Roman" w:hAnsi="Times New Roman" w:cs="Times New Roman"/>
          <w:bCs/>
          <w:sz w:val="20"/>
          <w:szCs w:val="20"/>
          <w:vertAlign w:val="superscript"/>
        </w:rPr>
        <w:t>th</w:t>
      </w:r>
      <w:r>
        <w:rPr>
          <w:rFonts w:ascii="Times New Roman" w:hAnsi="Times New Roman" w:cs="Times New Roman"/>
          <w:bCs/>
          <w:sz w:val="20"/>
          <w:szCs w:val="20"/>
        </w:rPr>
        <w:t xml:space="preserve"> in Lake Charles.</w:t>
      </w:r>
    </w:p>
    <w:p w14:paraId="52B0FFE3" w14:textId="1E8F595C" w:rsidR="00D575E4" w:rsidRPr="00657A53" w:rsidRDefault="00D575E4" w:rsidP="00657A53">
      <w:pPr>
        <w:tabs>
          <w:tab w:val="left" w:pos="360"/>
        </w:tabs>
        <w:spacing w:after="0" w:line="240" w:lineRule="auto"/>
        <w:rPr>
          <w:rFonts w:ascii="Times New Roman" w:hAnsi="Times New Roman" w:cs="Times New Roman"/>
          <w:bCs/>
          <w:sz w:val="20"/>
          <w:szCs w:val="20"/>
        </w:rPr>
      </w:pPr>
    </w:p>
    <w:p w14:paraId="6B559B00" w14:textId="77777777" w:rsidR="006434FD" w:rsidRDefault="006434FD" w:rsidP="009E4D6C">
      <w:pPr>
        <w:spacing w:after="0"/>
        <w:rPr>
          <w:rFonts w:ascii="Times New Roman" w:hAnsi="Times New Roman" w:cs="Times New Roman"/>
          <w:b/>
          <w:sz w:val="20"/>
          <w:szCs w:val="20"/>
          <w:u w:val="single"/>
        </w:rPr>
      </w:pPr>
    </w:p>
    <w:p w14:paraId="1ECF86DE" w14:textId="77777777" w:rsidR="007231D2" w:rsidRDefault="007231D2" w:rsidP="009E4D6C">
      <w:pPr>
        <w:spacing w:after="0"/>
        <w:rPr>
          <w:rFonts w:ascii="Times New Roman" w:hAnsi="Times New Roman" w:cs="Times New Roman"/>
          <w:b/>
          <w:sz w:val="20"/>
          <w:szCs w:val="20"/>
          <w:u w:val="single"/>
        </w:rPr>
      </w:pPr>
    </w:p>
    <w:p w14:paraId="4E2852A6" w14:textId="0D285450" w:rsidR="00FF5981" w:rsidRPr="007231D2" w:rsidRDefault="00052917" w:rsidP="009E4D6C">
      <w:pPr>
        <w:spacing w:after="0"/>
        <w:rPr>
          <w:rFonts w:ascii="Times New Roman" w:hAnsi="Times New Roman" w:cs="Times New Roman"/>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7231D2" w:rsidRPr="007231D2">
        <w:rPr>
          <w:rFonts w:ascii="Times New Roman" w:hAnsi="Times New Roman" w:cs="Times New Roman"/>
          <w:sz w:val="20"/>
          <w:szCs w:val="20"/>
        </w:rPr>
        <w:t>None</w:t>
      </w:r>
    </w:p>
    <w:p w14:paraId="48935D2D" w14:textId="77777777" w:rsidR="00382FC6" w:rsidRDefault="00382FC6" w:rsidP="00382FC6">
      <w:pPr>
        <w:spacing w:after="0"/>
        <w:rPr>
          <w:rFonts w:ascii="Times New Roman" w:hAnsi="Times New Roman" w:cs="Times New Roman"/>
          <w:color w:val="000000" w:themeColor="text1"/>
          <w:sz w:val="18"/>
          <w:szCs w:val="18"/>
        </w:rPr>
      </w:pPr>
    </w:p>
    <w:p w14:paraId="586A653B" w14:textId="008AF8A4" w:rsidR="005450C1" w:rsidRDefault="00382FC6" w:rsidP="00E83A08">
      <w:pPr>
        <w:spacing w:after="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Adjournment:  </w:t>
      </w:r>
      <w:r w:rsidR="003E3E18">
        <w:rPr>
          <w:rFonts w:ascii="Times New Roman" w:hAnsi="Times New Roman" w:cs="Times New Roman"/>
          <w:sz w:val="20"/>
          <w:szCs w:val="20"/>
        </w:rPr>
        <w:t xml:space="preserve">Susan East Nelson made </w:t>
      </w:r>
      <w:r>
        <w:rPr>
          <w:rFonts w:ascii="Times New Roman" w:hAnsi="Times New Roman" w:cs="Times New Roman"/>
          <w:color w:val="000000" w:themeColor="text1"/>
          <w:sz w:val="18"/>
          <w:szCs w:val="18"/>
        </w:rPr>
        <w:t xml:space="preserve">a motion to adjourn.  </w:t>
      </w:r>
      <w:r w:rsidR="00657A53">
        <w:rPr>
          <w:rFonts w:ascii="Times New Roman" w:hAnsi="Times New Roman" w:cs="Times New Roman"/>
          <w:color w:val="000000" w:themeColor="text1"/>
          <w:sz w:val="18"/>
          <w:szCs w:val="18"/>
        </w:rPr>
        <w:t>Angela Wiggins-Harris</w:t>
      </w:r>
      <w:r>
        <w:rPr>
          <w:rFonts w:ascii="Times New Roman" w:hAnsi="Times New Roman" w:cs="Times New Roman"/>
          <w:color w:val="000000" w:themeColor="text1"/>
          <w:sz w:val="18"/>
          <w:szCs w:val="18"/>
        </w:rPr>
        <w:t xml:space="preserve"> seconded the motion.  All approved.  Meeting adjourned.</w:t>
      </w:r>
    </w:p>
    <w:p w14:paraId="6E71601A" w14:textId="0E80ABF4" w:rsidR="00207142" w:rsidRDefault="00207142" w:rsidP="00E83A08">
      <w:pPr>
        <w:spacing w:after="0"/>
        <w:rPr>
          <w:rFonts w:ascii="Times New Roman" w:hAnsi="Times New Roman" w:cs="Times New Roman"/>
          <w:color w:val="000000" w:themeColor="text1"/>
          <w:sz w:val="18"/>
          <w:szCs w:val="18"/>
        </w:rPr>
      </w:pPr>
    </w:p>
    <w:p w14:paraId="79515ADF" w14:textId="4E27A645" w:rsidR="00207142" w:rsidRDefault="00207142" w:rsidP="00E83A08">
      <w:pPr>
        <w:spacing w:after="0"/>
        <w:rPr>
          <w:rFonts w:ascii="Times New Roman" w:hAnsi="Times New Roman" w:cs="Times New Roman"/>
          <w:b/>
          <w:bCs/>
          <w:color w:val="000000" w:themeColor="text1"/>
          <w:sz w:val="18"/>
          <w:szCs w:val="18"/>
        </w:rPr>
      </w:pPr>
      <w:r w:rsidRPr="00207142">
        <w:rPr>
          <w:rFonts w:ascii="Times New Roman" w:hAnsi="Times New Roman" w:cs="Times New Roman"/>
          <w:b/>
          <w:sz w:val="20"/>
          <w:szCs w:val="20"/>
          <w:u w:val="single"/>
        </w:rPr>
        <w:t>Addendum to Minutes</w:t>
      </w:r>
      <w:r w:rsidRPr="00207142">
        <w:rPr>
          <w:rFonts w:ascii="Times New Roman" w:hAnsi="Times New Roman" w:cs="Times New Roman"/>
          <w:b/>
          <w:bCs/>
          <w:color w:val="000000" w:themeColor="text1"/>
          <w:sz w:val="18"/>
          <w:szCs w:val="18"/>
        </w:rPr>
        <w:t>:</w:t>
      </w:r>
    </w:p>
    <w:p w14:paraId="62228B6B" w14:textId="624B665B" w:rsidR="00207142" w:rsidRDefault="00207142" w:rsidP="00E83A08">
      <w:pPr>
        <w:spacing w:after="0"/>
        <w:rPr>
          <w:rFonts w:ascii="Times New Roman" w:hAnsi="Times New Roman" w:cs="Times New Roman"/>
          <w:b/>
          <w:bCs/>
          <w:color w:val="000000" w:themeColor="text1"/>
          <w:sz w:val="18"/>
          <w:szCs w:val="18"/>
        </w:rPr>
      </w:pPr>
    </w:p>
    <w:p w14:paraId="01A28CC6" w14:textId="4C2E8247" w:rsidR="00207142" w:rsidRPr="00207142" w:rsidRDefault="00207142" w:rsidP="00E83A08">
      <w:pPr>
        <w:spacing w:after="0"/>
        <w:rPr>
          <w:rFonts w:ascii="Times New Roman" w:hAnsi="Times New Roman" w:cs="Times New Roman"/>
          <w:sz w:val="20"/>
          <w:szCs w:val="20"/>
        </w:rPr>
      </w:pPr>
      <w:r w:rsidRPr="00207142">
        <w:rPr>
          <w:rFonts w:ascii="Times New Roman" w:hAnsi="Times New Roman" w:cs="Times New Roman"/>
          <w:sz w:val="20"/>
          <w:szCs w:val="20"/>
        </w:rPr>
        <w:t xml:space="preserve">Susan East Nelson made a motion to </w:t>
      </w:r>
      <w:r w:rsidR="00796B26">
        <w:rPr>
          <w:rFonts w:ascii="Times New Roman" w:hAnsi="Times New Roman" w:cs="Times New Roman"/>
          <w:sz w:val="20"/>
          <w:szCs w:val="20"/>
        </w:rPr>
        <w:t xml:space="preserve">bring the </w:t>
      </w:r>
      <w:r w:rsidR="003608D7">
        <w:rPr>
          <w:rFonts w:ascii="Times New Roman" w:hAnsi="Times New Roman" w:cs="Times New Roman"/>
          <w:sz w:val="20"/>
          <w:szCs w:val="20"/>
        </w:rPr>
        <w:t>concept of a follow up Summit to the Children’s Cabinet.  Gina Eubanks seconded the motion.  All approved.  Motion carried.</w:t>
      </w:r>
    </w:p>
    <w:p w14:paraId="3FE65ED7" w14:textId="03D12584" w:rsidR="00207142" w:rsidRDefault="00207142" w:rsidP="00E83A08">
      <w:pPr>
        <w:spacing w:after="0"/>
        <w:rPr>
          <w:rFonts w:ascii="Times New Roman" w:hAnsi="Times New Roman" w:cs="Times New Roman"/>
          <w:color w:val="000000" w:themeColor="text1"/>
          <w:sz w:val="18"/>
          <w:szCs w:val="18"/>
        </w:rPr>
      </w:pPr>
    </w:p>
    <w:sectPr w:rsidR="00207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B462C49"/>
    <w:multiLevelType w:val="hybridMultilevel"/>
    <w:tmpl w:val="12106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72697B"/>
    <w:multiLevelType w:val="hybridMultilevel"/>
    <w:tmpl w:val="5B0A2A18"/>
    <w:lvl w:ilvl="0" w:tplc="18B65A8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36C8D"/>
    <w:multiLevelType w:val="hybridMultilevel"/>
    <w:tmpl w:val="263878EA"/>
    <w:lvl w:ilvl="0" w:tplc="50FA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78081A"/>
    <w:multiLevelType w:val="hybridMultilevel"/>
    <w:tmpl w:val="D1264E8E"/>
    <w:lvl w:ilvl="0" w:tplc="079A1952">
      <w:start w:val="1"/>
      <w:numFmt w:val="decimal"/>
      <w:lvlText w:val="%1."/>
      <w:lvlJc w:val="left"/>
      <w:pPr>
        <w:ind w:left="1440" w:hanging="360"/>
      </w:pPr>
      <w:rPr>
        <w:rFonts w:ascii="Arial" w:hAnsi="Arial" w:cs="Arial" w:hint="default"/>
        <w:b/>
        <w:color w:val="auto"/>
        <w:sz w:val="22"/>
        <w:szCs w:val="22"/>
      </w:rPr>
    </w:lvl>
    <w:lvl w:ilvl="1" w:tplc="2B0E21EC">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F4441D8"/>
    <w:multiLevelType w:val="hybridMultilevel"/>
    <w:tmpl w:val="7FF2C90A"/>
    <w:lvl w:ilvl="0" w:tplc="38B4A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3876E4"/>
    <w:multiLevelType w:val="hybridMultilevel"/>
    <w:tmpl w:val="993E697E"/>
    <w:lvl w:ilvl="0" w:tplc="4544C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9C6B2D"/>
    <w:multiLevelType w:val="hybridMultilevel"/>
    <w:tmpl w:val="DB4EEC00"/>
    <w:lvl w:ilvl="0" w:tplc="7E16BA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975D2D"/>
    <w:multiLevelType w:val="hybridMultilevel"/>
    <w:tmpl w:val="B7ACB81A"/>
    <w:lvl w:ilvl="0" w:tplc="06881430">
      <w:start w:val="18"/>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831B7A"/>
    <w:multiLevelType w:val="hybridMultilevel"/>
    <w:tmpl w:val="9BA699A2"/>
    <w:lvl w:ilvl="0" w:tplc="31584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A0F5CDE"/>
    <w:multiLevelType w:val="hybridMultilevel"/>
    <w:tmpl w:val="C6901598"/>
    <w:lvl w:ilvl="0" w:tplc="579C81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A97D8F"/>
    <w:multiLevelType w:val="hybridMultilevel"/>
    <w:tmpl w:val="BA201392"/>
    <w:lvl w:ilvl="0" w:tplc="EFA6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5092689">
    <w:abstractNumId w:val="4"/>
  </w:num>
  <w:num w:numId="2" w16cid:durableId="938677937">
    <w:abstractNumId w:val="37"/>
  </w:num>
  <w:num w:numId="3" w16cid:durableId="1487236415">
    <w:abstractNumId w:val="38"/>
  </w:num>
  <w:num w:numId="4" w16cid:durableId="1093890348">
    <w:abstractNumId w:val="39"/>
  </w:num>
  <w:num w:numId="5" w16cid:durableId="649528334">
    <w:abstractNumId w:val="1"/>
  </w:num>
  <w:num w:numId="6" w16cid:durableId="1204903117">
    <w:abstractNumId w:val="14"/>
  </w:num>
  <w:num w:numId="7" w16cid:durableId="1508984794">
    <w:abstractNumId w:val="31"/>
  </w:num>
  <w:num w:numId="8" w16cid:durableId="1476416347">
    <w:abstractNumId w:val="12"/>
  </w:num>
  <w:num w:numId="9" w16cid:durableId="567880959">
    <w:abstractNumId w:val="32"/>
  </w:num>
  <w:num w:numId="10" w16cid:durableId="893546686">
    <w:abstractNumId w:val="10"/>
  </w:num>
  <w:num w:numId="11" w16cid:durableId="1717008246">
    <w:abstractNumId w:val="36"/>
  </w:num>
  <w:num w:numId="12" w16cid:durableId="306208373">
    <w:abstractNumId w:val="11"/>
  </w:num>
  <w:num w:numId="13" w16cid:durableId="1354114749">
    <w:abstractNumId w:val="8"/>
  </w:num>
  <w:num w:numId="14" w16cid:durableId="935750249">
    <w:abstractNumId w:val="3"/>
  </w:num>
  <w:num w:numId="15" w16cid:durableId="323973451">
    <w:abstractNumId w:val="40"/>
  </w:num>
  <w:num w:numId="16" w16cid:durableId="1974021405">
    <w:abstractNumId w:val="20"/>
  </w:num>
  <w:num w:numId="17" w16cid:durableId="1845968620">
    <w:abstractNumId w:val="30"/>
  </w:num>
  <w:num w:numId="18" w16cid:durableId="627711035">
    <w:abstractNumId w:val="19"/>
  </w:num>
  <w:num w:numId="19" w16cid:durableId="1203400817">
    <w:abstractNumId w:val="33"/>
  </w:num>
  <w:num w:numId="20" w16cid:durableId="759254818">
    <w:abstractNumId w:val="5"/>
  </w:num>
  <w:num w:numId="21" w16cid:durableId="1776559764">
    <w:abstractNumId w:val="15"/>
  </w:num>
  <w:num w:numId="22" w16cid:durableId="1532915974">
    <w:abstractNumId w:val="43"/>
  </w:num>
  <w:num w:numId="23" w16cid:durableId="261840886">
    <w:abstractNumId w:val="41"/>
  </w:num>
  <w:num w:numId="24" w16cid:durableId="1490949471">
    <w:abstractNumId w:val="7"/>
  </w:num>
  <w:num w:numId="25" w16cid:durableId="1589844246">
    <w:abstractNumId w:val="44"/>
  </w:num>
  <w:num w:numId="26" w16cid:durableId="1391536639">
    <w:abstractNumId w:val="17"/>
  </w:num>
  <w:num w:numId="27" w16cid:durableId="1763913005">
    <w:abstractNumId w:val="18"/>
  </w:num>
  <w:num w:numId="28" w16cid:durableId="695036092">
    <w:abstractNumId w:val="13"/>
  </w:num>
  <w:num w:numId="29" w16cid:durableId="1034037977">
    <w:abstractNumId w:val="2"/>
  </w:num>
  <w:num w:numId="30" w16cid:durableId="2096391835">
    <w:abstractNumId w:val="45"/>
  </w:num>
  <w:num w:numId="31" w16cid:durableId="599071129">
    <w:abstractNumId w:val="28"/>
  </w:num>
  <w:num w:numId="32" w16cid:durableId="213851638">
    <w:abstractNumId w:val="34"/>
  </w:num>
  <w:num w:numId="33" w16cid:durableId="1087965087">
    <w:abstractNumId w:val="9"/>
  </w:num>
  <w:num w:numId="34" w16cid:durableId="2031373068">
    <w:abstractNumId w:val="23"/>
  </w:num>
  <w:num w:numId="35" w16cid:durableId="1255282410">
    <w:abstractNumId w:val="0"/>
  </w:num>
  <w:num w:numId="36" w16cid:durableId="828204947">
    <w:abstractNumId w:val="42"/>
  </w:num>
  <w:num w:numId="37" w16cid:durableId="1892762395">
    <w:abstractNumId w:val="24"/>
  </w:num>
  <w:num w:numId="38" w16cid:durableId="23675356">
    <w:abstractNumId w:val="22"/>
  </w:num>
  <w:num w:numId="39" w16cid:durableId="715542956">
    <w:abstractNumId w:val="25"/>
  </w:num>
  <w:num w:numId="40" w16cid:durableId="1826167469">
    <w:abstractNumId w:val="27"/>
  </w:num>
  <w:num w:numId="41" w16cid:durableId="971904536">
    <w:abstractNumId w:val="35"/>
  </w:num>
  <w:num w:numId="42" w16cid:durableId="1254630727">
    <w:abstractNumId w:val="47"/>
  </w:num>
  <w:num w:numId="43" w16cid:durableId="541745506">
    <w:abstractNumId w:val="46"/>
  </w:num>
  <w:num w:numId="44" w16cid:durableId="191919074">
    <w:abstractNumId w:val="16"/>
  </w:num>
  <w:num w:numId="45" w16cid:durableId="231350097">
    <w:abstractNumId w:val="29"/>
  </w:num>
  <w:num w:numId="46" w16cid:durableId="1450205237">
    <w:abstractNumId w:val="26"/>
  </w:num>
  <w:num w:numId="47" w16cid:durableId="218709275">
    <w:abstractNumId w:val="21"/>
  </w:num>
  <w:num w:numId="48" w16cid:durableId="809901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EC"/>
    <w:rsid w:val="000115C2"/>
    <w:rsid w:val="00017B50"/>
    <w:rsid w:val="00021562"/>
    <w:rsid w:val="00045951"/>
    <w:rsid w:val="00052917"/>
    <w:rsid w:val="0005671B"/>
    <w:rsid w:val="00060263"/>
    <w:rsid w:val="00060E7F"/>
    <w:rsid w:val="0009302D"/>
    <w:rsid w:val="00094504"/>
    <w:rsid w:val="00094782"/>
    <w:rsid w:val="00097304"/>
    <w:rsid w:val="000B72D2"/>
    <w:rsid w:val="000C60F2"/>
    <w:rsid w:val="000D3982"/>
    <w:rsid w:val="000D3FDD"/>
    <w:rsid w:val="000D5287"/>
    <w:rsid w:val="000D7797"/>
    <w:rsid w:val="000E6BEE"/>
    <w:rsid w:val="000F03BD"/>
    <w:rsid w:val="000F24F8"/>
    <w:rsid w:val="000F2BC5"/>
    <w:rsid w:val="000F40B1"/>
    <w:rsid w:val="0011622B"/>
    <w:rsid w:val="001327DD"/>
    <w:rsid w:val="00142310"/>
    <w:rsid w:val="0014550A"/>
    <w:rsid w:val="00171486"/>
    <w:rsid w:val="0017387A"/>
    <w:rsid w:val="00173FF3"/>
    <w:rsid w:val="0017528F"/>
    <w:rsid w:val="00176CFC"/>
    <w:rsid w:val="00177B47"/>
    <w:rsid w:val="001913ED"/>
    <w:rsid w:val="00193C88"/>
    <w:rsid w:val="001A2E43"/>
    <w:rsid w:val="001A31AF"/>
    <w:rsid w:val="001A7A04"/>
    <w:rsid w:val="001B2BEE"/>
    <w:rsid w:val="001B533F"/>
    <w:rsid w:val="001B69D7"/>
    <w:rsid w:val="001B6E71"/>
    <w:rsid w:val="001C3DB9"/>
    <w:rsid w:val="001D2878"/>
    <w:rsid w:val="001E231F"/>
    <w:rsid w:val="001E5C68"/>
    <w:rsid w:val="001E7F18"/>
    <w:rsid w:val="001F5745"/>
    <w:rsid w:val="001F68BA"/>
    <w:rsid w:val="00202672"/>
    <w:rsid w:val="00206968"/>
    <w:rsid w:val="00207142"/>
    <w:rsid w:val="00207DEE"/>
    <w:rsid w:val="00220648"/>
    <w:rsid w:val="0022686B"/>
    <w:rsid w:val="00232444"/>
    <w:rsid w:val="0023527E"/>
    <w:rsid w:val="00235B84"/>
    <w:rsid w:val="0025125F"/>
    <w:rsid w:val="002547FE"/>
    <w:rsid w:val="00256410"/>
    <w:rsid w:val="00256688"/>
    <w:rsid w:val="00260017"/>
    <w:rsid w:val="002654E9"/>
    <w:rsid w:val="002756F6"/>
    <w:rsid w:val="0028588A"/>
    <w:rsid w:val="002A2E16"/>
    <w:rsid w:val="002B7B87"/>
    <w:rsid w:val="002C1038"/>
    <w:rsid w:val="002D28B1"/>
    <w:rsid w:val="002D4D97"/>
    <w:rsid w:val="002D5B91"/>
    <w:rsid w:val="002D6E77"/>
    <w:rsid w:val="002E4787"/>
    <w:rsid w:val="002F6CC4"/>
    <w:rsid w:val="00300C2E"/>
    <w:rsid w:val="00301BA9"/>
    <w:rsid w:val="00314F1E"/>
    <w:rsid w:val="003175AF"/>
    <w:rsid w:val="00327DB4"/>
    <w:rsid w:val="00331352"/>
    <w:rsid w:val="003374CC"/>
    <w:rsid w:val="0034732A"/>
    <w:rsid w:val="00347617"/>
    <w:rsid w:val="0035309D"/>
    <w:rsid w:val="0035424C"/>
    <w:rsid w:val="00354A93"/>
    <w:rsid w:val="00355EBE"/>
    <w:rsid w:val="003608D7"/>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4D95"/>
    <w:rsid w:val="0041096B"/>
    <w:rsid w:val="0041205C"/>
    <w:rsid w:val="004163DE"/>
    <w:rsid w:val="004211FF"/>
    <w:rsid w:val="004232B4"/>
    <w:rsid w:val="004376F2"/>
    <w:rsid w:val="00444694"/>
    <w:rsid w:val="0044558E"/>
    <w:rsid w:val="00446A4C"/>
    <w:rsid w:val="00454DD9"/>
    <w:rsid w:val="00455837"/>
    <w:rsid w:val="00462F59"/>
    <w:rsid w:val="00465979"/>
    <w:rsid w:val="004667AD"/>
    <w:rsid w:val="00466D4F"/>
    <w:rsid w:val="004762FE"/>
    <w:rsid w:val="00476480"/>
    <w:rsid w:val="00486DBF"/>
    <w:rsid w:val="004A6F5F"/>
    <w:rsid w:val="004B19CE"/>
    <w:rsid w:val="004B6444"/>
    <w:rsid w:val="004C4CE6"/>
    <w:rsid w:val="004C63E7"/>
    <w:rsid w:val="004D0A64"/>
    <w:rsid w:val="004D10C6"/>
    <w:rsid w:val="004D1181"/>
    <w:rsid w:val="004D1296"/>
    <w:rsid w:val="004E46AA"/>
    <w:rsid w:val="004F1C55"/>
    <w:rsid w:val="004F1CCE"/>
    <w:rsid w:val="004F1F40"/>
    <w:rsid w:val="004F6453"/>
    <w:rsid w:val="004F6A0F"/>
    <w:rsid w:val="00503C28"/>
    <w:rsid w:val="00504AFC"/>
    <w:rsid w:val="0051239D"/>
    <w:rsid w:val="005168CC"/>
    <w:rsid w:val="005207B1"/>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D0577"/>
    <w:rsid w:val="005D389A"/>
    <w:rsid w:val="005D42C5"/>
    <w:rsid w:val="005D4927"/>
    <w:rsid w:val="005D4C32"/>
    <w:rsid w:val="005E4975"/>
    <w:rsid w:val="005E5862"/>
    <w:rsid w:val="005F0B1D"/>
    <w:rsid w:val="005F2E6A"/>
    <w:rsid w:val="00607413"/>
    <w:rsid w:val="006243E8"/>
    <w:rsid w:val="00632034"/>
    <w:rsid w:val="0064227B"/>
    <w:rsid w:val="00642A37"/>
    <w:rsid w:val="006434FD"/>
    <w:rsid w:val="00650141"/>
    <w:rsid w:val="0065288E"/>
    <w:rsid w:val="00657A53"/>
    <w:rsid w:val="00660DEB"/>
    <w:rsid w:val="006709AC"/>
    <w:rsid w:val="00672C11"/>
    <w:rsid w:val="006734CA"/>
    <w:rsid w:val="00677295"/>
    <w:rsid w:val="00677BB7"/>
    <w:rsid w:val="00683EE4"/>
    <w:rsid w:val="00687540"/>
    <w:rsid w:val="006877E2"/>
    <w:rsid w:val="00687BEF"/>
    <w:rsid w:val="00691DC6"/>
    <w:rsid w:val="00695E23"/>
    <w:rsid w:val="00697138"/>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231D2"/>
    <w:rsid w:val="00731062"/>
    <w:rsid w:val="007325E5"/>
    <w:rsid w:val="007373C7"/>
    <w:rsid w:val="0074048A"/>
    <w:rsid w:val="0074231F"/>
    <w:rsid w:val="00751CC8"/>
    <w:rsid w:val="00754A7C"/>
    <w:rsid w:val="00760621"/>
    <w:rsid w:val="0076298E"/>
    <w:rsid w:val="00764725"/>
    <w:rsid w:val="00765178"/>
    <w:rsid w:val="00774469"/>
    <w:rsid w:val="0078717A"/>
    <w:rsid w:val="00790FDC"/>
    <w:rsid w:val="00791A28"/>
    <w:rsid w:val="00792176"/>
    <w:rsid w:val="0079598C"/>
    <w:rsid w:val="00796A21"/>
    <w:rsid w:val="00796B26"/>
    <w:rsid w:val="007A3E73"/>
    <w:rsid w:val="007A58AD"/>
    <w:rsid w:val="007A7A47"/>
    <w:rsid w:val="007B0E76"/>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2E69"/>
    <w:rsid w:val="00836FD7"/>
    <w:rsid w:val="00840B4B"/>
    <w:rsid w:val="00841AEC"/>
    <w:rsid w:val="008425F5"/>
    <w:rsid w:val="008462D7"/>
    <w:rsid w:val="00856663"/>
    <w:rsid w:val="00857D83"/>
    <w:rsid w:val="00860058"/>
    <w:rsid w:val="0086374D"/>
    <w:rsid w:val="00863856"/>
    <w:rsid w:val="0086734C"/>
    <w:rsid w:val="008676D2"/>
    <w:rsid w:val="008842C6"/>
    <w:rsid w:val="00886AAC"/>
    <w:rsid w:val="00886CA3"/>
    <w:rsid w:val="00891B81"/>
    <w:rsid w:val="00895BC2"/>
    <w:rsid w:val="00896123"/>
    <w:rsid w:val="00896D3F"/>
    <w:rsid w:val="00897886"/>
    <w:rsid w:val="008A12B3"/>
    <w:rsid w:val="008A2FF3"/>
    <w:rsid w:val="008A3CF8"/>
    <w:rsid w:val="008A4549"/>
    <w:rsid w:val="008B33DF"/>
    <w:rsid w:val="008B5F8C"/>
    <w:rsid w:val="008B7D3F"/>
    <w:rsid w:val="008C03E4"/>
    <w:rsid w:val="008C11E8"/>
    <w:rsid w:val="008C3272"/>
    <w:rsid w:val="008C33C3"/>
    <w:rsid w:val="008C3F9C"/>
    <w:rsid w:val="008C53C5"/>
    <w:rsid w:val="008F2E6E"/>
    <w:rsid w:val="008F611C"/>
    <w:rsid w:val="009017AC"/>
    <w:rsid w:val="00912D25"/>
    <w:rsid w:val="00915C95"/>
    <w:rsid w:val="0092049E"/>
    <w:rsid w:val="00933E1B"/>
    <w:rsid w:val="009370B5"/>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41E6"/>
    <w:rsid w:val="009A5952"/>
    <w:rsid w:val="009A5F50"/>
    <w:rsid w:val="009B03B8"/>
    <w:rsid w:val="009B082E"/>
    <w:rsid w:val="009B2C63"/>
    <w:rsid w:val="009B2D40"/>
    <w:rsid w:val="009C668E"/>
    <w:rsid w:val="009D6B1C"/>
    <w:rsid w:val="009D7AA7"/>
    <w:rsid w:val="009D7C3C"/>
    <w:rsid w:val="009E115F"/>
    <w:rsid w:val="009E4D6C"/>
    <w:rsid w:val="009E7FAA"/>
    <w:rsid w:val="009F481A"/>
    <w:rsid w:val="00A112B2"/>
    <w:rsid w:val="00A224C4"/>
    <w:rsid w:val="00A230D4"/>
    <w:rsid w:val="00A238C9"/>
    <w:rsid w:val="00A25369"/>
    <w:rsid w:val="00A30323"/>
    <w:rsid w:val="00A30395"/>
    <w:rsid w:val="00A4535A"/>
    <w:rsid w:val="00A47C3C"/>
    <w:rsid w:val="00A534CF"/>
    <w:rsid w:val="00A54F8C"/>
    <w:rsid w:val="00A569D9"/>
    <w:rsid w:val="00A64254"/>
    <w:rsid w:val="00A70AAE"/>
    <w:rsid w:val="00A749C2"/>
    <w:rsid w:val="00A7729A"/>
    <w:rsid w:val="00A82DB4"/>
    <w:rsid w:val="00A83B62"/>
    <w:rsid w:val="00A871A3"/>
    <w:rsid w:val="00A9299C"/>
    <w:rsid w:val="00AA1D96"/>
    <w:rsid w:val="00AA39A9"/>
    <w:rsid w:val="00AA48C0"/>
    <w:rsid w:val="00AA4EEE"/>
    <w:rsid w:val="00AB587B"/>
    <w:rsid w:val="00AC10AA"/>
    <w:rsid w:val="00AC327D"/>
    <w:rsid w:val="00AC6779"/>
    <w:rsid w:val="00AD0FC5"/>
    <w:rsid w:val="00AD729E"/>
    <w:rsid w:val="00AE1415"/>
    <w:rsid w:val="00AE5A85"/>
    <w:rsid w:val="00AF4303"/>
    <w:rsid w:val="00AF6146"/>
    <w:rsid w:val="00AF7093"/>
    <w:rsid w:val="00AF70BE"/>
    <w:rsid w:val="00B06D58"/>
    <w:rsid w:val="00B07447"/>
    <w:rsid w:val="00B075F0"/>
    <w:rsid w:val="00B149D3"/>
    <w:rsid w:val="00B17A99"/>
    <w:rsid w:val="00B20DC6"/>
    <w:rsid w:val="00B227BB"/>
    <w:rsid w:val="00B251C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D18BD"/>
    <w:rsid w:val="00BD62DA"/>
    <w:rsid w:val="00BD7642"/>
    <w:rsid w:val="00BF12C7"/>
    <w:rsid w:val="00BF1798"/>
    <w:rsid w:val="00BF28F4"/>
    <w:rsid w:val="00BF5E90"/>
    <w:rsid w:val="00C037B6"/>
    <w:rsid w:val="00C13C55"/>
    <w:rsid w:val="00C14243"/>
    <w:rsid w:val="00C14800"/>
    <w:rsid w:val="00C1745B"/>
    <w:rsid w:val="00C30C5F"/>
    <w:rsid w:val="00C4077D"/>
    <w:rsid w:val="00C40A62"/>
    <w:rsid w:val="00C46225"/>
    <w:rsid w:val="00C50D6C"/>
    <w:rsid w:val="00C52F4E"/>
    <w:rsid w:val="00C641B3"/>
    <w:rsid w:val="00C7011C"/>
    <w:rsid w:val="00C70DF8"/>
    <w:rsid w:val="00C727F4"/>
    <w:rsid w:val="00C75282"/>
    <w:rsid w:val="00C76D47"/>
    <w:rsid w:val="00C955D7"/>
    <w:rsid w:val="00C96BC6"/>
    <w:rsid w:val="00CB19F4"/>
    <w:rsid w:val="00CB45AC"/>
    <w:rsid w:val="00CB6CED"/>
    <w:rsid w:val="00CC0654"/>
    <w:rsid w:val="00CC150C"/>
    <w:rsid w:val="00CD2F85"/>
    <w:rsid w:val="00CD39A7"/>
    <w:rsid w:val="00D02446"/>
    <w:rsid w:val="00D02F9D"/>
    <w:rsid w:val="00D109EC"/>
    <w:rsid w:val="00D11137"/>
    <w:rsid w:val="00D24FEF"/>
    <w:rsid w:val="00D42B06"/>
    <w:rsid w:val="00D432DC"/>
    <w:rsid w:val="00D44BFE"/>
    <w:rsid w:val="00D4735C"/>
    <w:rsid w:val="00D54A16"/>
    <w:rsid w:val="00D575E4"/>
    <w:rsid w:val="00D6417A"/>
    <w:rsid w:val="00D71582"/>
    <w:rsid w:val="00D74A0D"/>
    <w:rsid w:val="00D75563"/>
    <w:rsid w:val="00D769BA"/>
    <w:rsid w:val="00D80312"/>
    <w:rsid w:val="00D85055"/>
    <w:rsid w:val="00DA41CE"/>
    <w:rsid w:val="00DB0659"/>
    <w:rsid w:val="00DB53B3"/>
    <w:rsid w:val="00DC6FE7"/>
    <w:rsid w:val="00DD13C3"/>
    <w:rsid w:val="00DE13CE"/>
    <w:rsid w:val="00DE481A"/>
    <w:rsid w:val="00DE668E"/>
    <w:rsid w:val="00DF16E8"/>
    <w:rsid w:val="00DF1BBA"/>
    <w:rsid w:val="00DF2756"/>
    <w:rsid w:val="00DF34A5"/>
    <w:rsid w:val="00DF4428"/>
    <w:rsid w:val="00DF6ACB"/>
    <w:rsid w:val="00E02182"/>
    <w:rsid w:val="00E057F3"/>
    <w:rsid w:val="00E2761A"/>
    <w:rsid w:val="00E32583"/>
    <w:rsid w:val="00E3556B"/>
    <w:rsid w:val="00E368CB"/>
    <w:rsid w:val="00E4453F"/>
    <w:rsid w:val="00E501CD"/>
    <w:rsid w:val="00E56402"/>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670"/>
    <w:rsid w:val="00ED4388"/>
    <w:rsid w:val="00EE1A79"/>
    <w:rsid w:val="00EE4544"/>
    <w:rsid w:val="00EE7D71"/>
    <w:rsid w:val="00EF2BA7"/>
    <w:rsid w:val="00EF3DEE"/>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833FF"/>
    <w:rsid w:val="00F86C93"/>
    <w:rsid w:val="00F900E2"/>
    <w:rsid w:val="00FA3CF2"/>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564D0"/>
  <w15:docId w15:val="{4BE0DCE1-0176-44B6-B761-19D9330D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48501749">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1214005260">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740133592">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lcasieu.gov/home/showpublisheddocument/1818/636064246813170000" TargetMode="External"/><Relationship Id="rId3" Type="http://schemas.openxmlformats.org/officeDocument/2006/relationships/styles" Target="styles.xml"/><Relationship Id="rId7" Type="http://schemas.openxmlformats.org/officeDocument/2006/relationships/image" Target="cid:dd6fc8ca-cbc2-4c07-ba76-54fcb16a00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CA296-180D-44B4-839A-616C0EEC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Childrens Cabinet2</dc:creator>
  <cp:keywords/>
  <dc:description/>
  <cp:lastModifiedBy>Michele Rabalais</cp:lastModifiedBy>
  <cp:revision>4</cp:revision>
  <cp:lastPrinted>2024-09-23T14:59:00Z</cp:lastPrinted>
  <dcterms:created xsi:type="dcterms:W3CDTF">2024-09-23T12:05:00Z</dcterms:created>
  <dcterms:modified xsi:type="dcterms:W3CDTF">2024-11-07T14:54:00Z</dcterms:modified>
</cp:coreProperties>
</file>