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F317F"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480AAC94" w14:textId="77777777" w:rsidR="006056D8" w:rsidRDefault="006056D8" w:rsidP="006056D8">
      <w:pPr>
        <w:jc w:val="center"/>
        <w:rPr>
          <w:u w:val="single"/>
        </w:rPr>
      </w:pPr>
      <w:r w:rsidRPr="009D3E67">
        <w:rPr>
          <w:u w:val="single"/>
        </w:rPr>
        <w:t xml:space="preserve">RESIDENTIAL </w:t>
      </w:r>
      <w:r>
        <w:rPr>
          <w:u w:val="single"/>
        </w:rPr>
        <w:t>CONTRACTORS SUBCOMMITTEE</w:t>
      </w:r>
    </w:p>
    <w:p w14:paraId="5C8B82A1" w14:textId="77777777" w:rsidR="00D55BF8" w:rsidRPr="00D005C8" w:rsidRDefault="00D55BF8" w:rsidP="005C7B39">
      <w:pPr>
        <w:jc w:val="center"/>
        <w:rPr>
          <w:sz w:val="20"/>
          <w:szCs w:val="20"/>
        </w:rPr>
      </w:pPr>
    </w:p>
    <w:p w14:paraId="6F1F44A9" w14:textId="77777777" w:rsidR="00724F3E" w:rsidRPr="00D55BF8" w:rsidRDefault="00D55BF8" w:rsidP="007F3216">
      <w:pPr>
        <w:jc w:val="center"/>
      </w:pPr>
      <w:r>
        <w:t xml:space="preserve">MEETING </w:t>
      </w:r>
      <w:r w:rsidR="00724F3E" w:rsidRPr="00D55BF8">
        <w:t>MINUTES</w:t>
      </w:r>
    </w:p>
    <w:p w14:paraId="1D99EFFF" w14:textId="77777777" w:rsidR="00724F3E" w:rsidRPr="00910422" w:rsidRDefault="00724F3E" w:rsidP="00301A2E">
      <w:pPr>
        <w:ind w:left="-1080"/>
        <w:jc w:val="center"/>
        <w:rPr>
          <w:b w:val="0"/>
          <w:sz w:val="20"/>
          <w:szCs w:val="16"/>
        </w:rPr>
      </w:pPr>
    </w:p>
    <w:p w14:paraId="3598D2FE" w14:textId="396BE1DA" w:rsidR="00724F3E" w:rsidRPr="001C2EC8" w:rsidRDefault="009D6092" w:rsidP="00D55BF8">
      <w:pPr>
        <w:jc w:val="center"/>
        <w:rPr>
          <w:b w:val="0"/>
          <w:sz w:val="20"/>
          <w:szCs w:val="20"/>
        </w:rPr>
      </w:pPr>
      <w:r w:rsidRPr="009D6092">
        <w:rPr>
          <w:b w:val="0"/>
          <w:sz w:val="20"/>
          <w:szCs w:val="20"/>
        </w:rPr>
        <w:t>March 17</w:t>
      </w:r>
      <w:r w:rsidR="008001A0" w:rsidRPr="009D6092">
        <w:rPr>
          <w:b w:val="0"/>
          <w:sz w:val="20"/>
          <w:szCs w:val="20"/>
        </w:rPr>
        <w:t>, 20</w:t>
      </w:r>
      <w:r w:rsidR="004A3759" w:rsidRPr="009D6092">
        <w:rPr>
          <w:b w:val="0"/>
          <w:sz w:val="20"/>
          <w:szCs w:val="20"/>
        </w:rPr>
        <w:t>21</w:t>
      </w:r>
    </w:p>
    <w:p w14:paraId="42E32D72" w14:textId="77777777" w:rsidR="00724F3E" w:rsidRPr="00910422" w:rsidRDefault="00724F3E" w:rsidP="00D005C8">
      <w:pPr>
        <w:rPr>
          <w:b w:val="0"/>
          <w:sz w:val="20"/>
          <w:szCs w:val="16"/>
        </w:rPr>
      </w:pPr>
    </w:p>
    <w:p w14:paraId="205339B8" w14:textId="40B7FB6E" w:rsidR="00724F3E" w:rsidRPr="001C2EC8" w:rsidRDefault="002A64A2" w:rsidP="004F1DFE">
      <w:pPr>
        <w:jc w:val="both"/>
        <w:rPr>
          <w:b w:val="0"/>
          <w:sz w:val="20"/>
          <w:szCs w:val="20"/>
        </w:rPr>
      </w:pPr>
      <w:r w:rsidRPr="002A64A2">
        <w:rPr>
          <w:b w:val="0"/>
          <w:sz w:val="20"/>
          <w:szCs w:val="20"/>
        </w:rPr>
        <w:t>The regular meeting of the Residential Building Contractors Subcommittee was called to order by the Chairman</w:t>
      </w:r>
      <w:r w:rsidR="00D231E5">
        <w:rPr>
          <w:b w:val="0"/>
          <w:sz w:val="20"/>
          <w:szCs w:val="20"/>
        </w:rPr>
        <w:t xml:space="preserve">, </w:t>
      </w:r>
      <w:r w:rsidR="002716BB">
        <w:rPr>
          <w:b w:val="0"/>
          <w:sz w:val="20"/>
          <w:szCs w:val="20"/>
        </w:rPr>
        <w:t>Lloyd “Chip” Badeaux</w:t>
      </w:r>
      <w:r w:rsidR="00D231E5">
        <w:rPr>
          <w:b w:val="0"/>
          <w:sz w:val="20"/>
          <w:szCs w:val="20"/>
        </w:rPr>
        <w:t xml:space="preserve">, </w:t>
      </w:r>
      <w:r w:rsidRPr="002A64A2">
        <w:rPr>
          <w:b w:val="0"/>
          <w:sz w:val="20"/>
          <w:szCs w:val="20"/>
        </w:rPr>
        <w:t xml:space="preserve">on Wednesday, </w:t>
      </w:r>
      <w:r w:rsidR="009D6092" w:rsidRPr="009D6092">
        <w:rPr>
          <w:b w:val="0"/>
          <w:sz w:val="20"/>
          <w:szCs w:val="20"/>
        </w:rPr>
        <w:t>March 17</w:t>
      </w:r>
      <w:r w:rsidR="008001A0" w:rsidRPr="009D6092">
        <w:rPr>
          <w:b w:val="0"/>
          <w:sz w:val="20"/>
          <w:szCs w:val="20"/>
        </w:rPr>
        <w:t>, 20</w:t>
      </w:r>
      <w:r w:rsidR="004A3759" w:rsidRPr="009D6092">
        <w:rPr>
          <w:b w:val="0"/>
          <w:sz w:val="20"/>
          <w:szCs w:val="20"/>
        </w:rPr>
        <w:t>21</w:t>
      </w:r>
      <w:r w:rsidR="00251368">
        <w:rPr>
          <w:b w:val="0"/>
          <w:sz w:val="20"/>
          <w:szCs w:val="20"/>
        </w:rPr>
        <w:t>,</w:t>
      </w:r>
      <w:r w:rsidR="0065449E">
        <w:rPr>
          <w:b w:val="0"/>
          <w:sz w:val="20"/>
          <w:szCs w:val="20"/>
        </w:rPr>
        <w:t xml:space="preserve"> </w:t>
      </w:r>
      <w:r w:rsidRPr="002A64A2">
        <w:rPr>
          <w:b w:val="0"/>
          <w:sz w:val="20"/>
          <w:szCs w:val="20"/>
        </w:rPr>
        <w:t xml:space="preserve">at </w:t>
      </w:r>
      <w:r w:rsidR="00301A2E" w:rsidRPr="00D33E8E">
        <w:rPr>
          <w:b w:val="0"/>
          <w:sz w:val="20"/>
          <w:szCs w:val="20"/>
        </w:rPr>
        <w:t>9:3</w:t>
      </w:r>
      <w:r w:rsidR="00D33E8E" w:rsidRPr="00D33E8E">
        <w:rPr>
          <w:b w:val="0"/>
          <w:sz w:val="20"/>
          <w:szCs w:val="20"/>
        </w:rPr>
        <w:t>0</w:t>
      </w:r>
      <w:r w:rsidR="006A79D8">
        <w:rPr>
          <w:b w:val="0"/>
          <w:sz w:val="20"/>
          <w:szCs w:val="20"/>
        </w:rPr>
        <w:t xml:space="preserve"> a.m.</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33DA1060" w14:textId="22C2784B" w:rsidR="00724F3E" w:rsidRPr="007F3216" w:rsidRDefault="00724F3E" w:rsidP="00762E29">
      <w:pPr>
        <w:rPr>
          <w:b w:val="0"/>
          <w:sz w:val="18"/>
          <w:szCs w:val="20"/>
        </w:rPr>
      </w:pPr>
    </w:p>
    <w:p w14:paraId="4FB3061F" w14:textId="77777777" w:rsidR="008001A0" w:rsidRDefault="002A64A2" w:rsidP="004A3759">
      <w:pPr>
        <w:tabs>
          <w:tab w:val="left" w:pos="4050"/>
        </w:tabs>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582F09">
        <w:rPr>
          <w:b w:val="0"/>
          <w:sz w:val="20"/>
          <w:szCs w:val="20"/>
        </w:rPr>
        <w:t>Lloyd “Chip” Badeaux</w:t>
      </w:r>
      <w:r w:rsidR="00D44676" w:rsidRPr="00D44676">
        <w:rPr>
          <w:b w:val="0"/>
          <w:sz w:val="20"/>
          <w:szCs w:val="20"/>
        </w:rPr>
        <w:t>, Chairman</w:t>
      </w:r>
      <w:r w:rsidR="00BB32B0">
        <w:rPr>
          <w:b w:val="0"/>
          <w:sz w:val="20"/>
          <w:szCs w:val="20"/>
        </w:rPr>
        <w:tab/>
      </w:r>
      <w:r w:rsidR="00BB32B0">
        <w:rPr>
          <w:b w:val="0"/>
          <w:sz w:val="20"/>
          <w:szCs w:val="20"/>
        </w:rPr>
        <w:tab/>
      </w:r>
      <w:r w:rsidR="00BB32B0">
        <w:rPr>
          <w:b w:val="0"/>
          <w:sz w:val="20"/>
          <w:szCs w:val="20"/>
        </w:rPr>
        <w:tab/>
      </w:r>
    </w:p>
    <w:p w14:paraId="21FEA589" w14:textId="77777777" w:rsidR="004A3759" w:rsidRDefault="004A3759" w:rsidP="004A3759">
      <w:pPr>
        <w:ind w:left="4050"/>
        <w:rPr>
          <w:b w:val="0"/>
          <w:sz w:val="20"/>
          <w:szCs w:val="20"/>
        </w:rPr>
      </w:pPr>
      <w:r>
        <w:rPr>
          <w:b w:val="0"/>
          <w:sz w:val="20"/>
          <w:szCs w:val="20"/>
        </w:rPr>
        <w:t>Elliott Temple</w:t>
      </w:r>
    </w:p>
    <w:p w14:paraId="41213D2E" w14:textId="77777777" w:rsidR="004A3759" w:rsidRDefault="004A3759" w:rsidP="004A3759">
      <w:pPr>
        <w:ind w:left="4050"/>
        <w:rPr>
          <w:b w:val="0"/>
          <w:sz w:val="20"/>
          <w:szCs w:val="20"/>
        </w:rPr>
      </w:pPr>
      <w:r>
        <w:rPr>
          <w:b w:val="0"/>
          <w:sz w:val="20"/>
          <w:szCs w:val="20"/>
        </w:rPr>
        <w:t>Dodie Adams</w:t>
      </w:r>
      <w:r w:rsidR="008001A0">
        <w:rPr>
          <w:b w:val="0"/>
          <w:sz w:val="20"/>
          <w:szCs w:val="20"/>
        </w:rPr>
        <w:tab/>
      </w:r>
    </w:p>
    <w:p w14:paraId="3334E155" w14:textId="77777777" w:rsidR="00DD4B5C" w:rsidRDefault="00DD4B5C" w:rsidP="004A3759">
      <w:pPr>
        <w:ind w:left="4050"/>
        <w:rPr>
          <w:b w:val="0"/>
          <w:sz w:val="20"/>
          <w:szCs w:val="20"/>
        </w:rPr>
      </w:pPr>
      <w:r>
        <w:rPr>
          <w:b w:val="0"/>
          <w:sz w:val="20"/>
          <w:szCs w:val="20"/>
        </w:rPr>
        <w:t>Jim Fine</w:t>
      </w:r>
    </w:p>
    <w:p w14:paraId="0EB548A2" w14:textId="77777777" w:rsidR="004A3759" w:rsidRDefault="004A3759" w:rsidP="004A3759">
      <w:pPr>
        <w:ind w:left="4050"/>
        <w:rPr>
          <w:b w:val="0"/>
          <w:sz w:val="20"/>
          <w:szCs w:val="20"/>
        </w:rPr>
      </w:pPr>
      <w:r>
        <w:rPr>
          <w:b w:val="0"/>
          <w:sz w:val="20"/>
          <w:szCs w:val="20"/>
        </w:rPr>
        <w:t>Travis Manceaux</w:t>
      </w:r>
    </w:p>
    <w:p w14:paraId="5BB01EA8" w14:textId="77777777" w:rsidR="008001A0" w:rsidRDefault="008001A0" w:rsidP="004A3759">
      <w:pPr>
        <w:ind w:left="4050"/>
        <w:rPr>
          <w:b w:val="0"/>
          <w:sz w:val="20"/>
          <w:szCs w:val="20"/>
        </w:rPr>
      </w:pPr>
      <w:r w:rsidRPr="008001A0">
        <w:rPr>
          <w:b w:val="0"/>
          <w:sz w:val="20"/>
          <w:szCs w:val="20"/>
        </w:rPr>
        <w:t>Frank Morse, Jr.</w:t>
      </w:r>
    </w:p>
    <w:p w14:paraId="01A94030" w14:textId="77777777" w:rsidR="00DD4B5C" w:rsidRPr="00762E29" w:rsidRDefault="00DD4B5C" w:rsidP="00DD4B5C">
      <w:pPr>
        <w:rPr>
          <w:b w:val="0"/>
          <w:sz w:val="18"/>
          <w:szCs w:val="18"/>
        </w:rPr>
      </w:pPr>
    </w:p>
    <w:p w14:paraId="55102D4E" w14:textId="7CD431D3" w:rsidR="00724F3E" w:rsidRPr="001C2EC8" w:rsidRDefault="0003762D" w:rsidP="003921A3">
      <w:pPr>
        <w:jc w:val="both"/>
        <w:rPr>
          <w:b w:val="0"/>
          <w:sz w:val="20"/>
          <w:szCs w:val="20"/>
        </w:rPr>
      </w:pPr>
      <w:r w:rsidRPr="009D6092">
        <w:rPr>
          <w:b w:val="0"/>
          <w:sz w:val="20"/>
          <w:szCs w:val="20"/>
        </w:rPr>
        <w:t>Member</w:t>
      </w:r>
      <w:r w:rsidR="009D6092" w:rsidRPr="009D6092">
        <w:rPr>
          <w:b w:val="0"/>
          <w:sz w:val="20"/>
          <w:szCs w:val="20"/>
        </w:rPr>
        <w:t>, Craig Stevens,</w:t>
      </w:r>
      <w:r w:rsidRPr="009D6092">
        <w:rPr>
          <w:b w:val="0"/>
          <w:sz w:val="20"/>
          <w:szCs w:val="20"/>
        </w:rPr>
        <w:t xml:space="preserve"> </w:t>
      </w:r>
      <w:r w:rsidR="009D6092">
        <w:rPr>
          <w:b w:val="0"/>
          <w:sz w:val="20"/>
          <w:szCs w:val="20"/>
        </w:rPr>
        <w:t>was</w:t>
      </w:r>
      <w:r>
        <w:rPr>
          <w:b w:val="0"/>
          <w:sz w:val="20"/>
          <w:szCs w:val="20"/>
        </w:rPr>
        <w:t xml:space="preserve"> absent</w:t>
      </w:r>
      <w:r w:rsidR="003D11FF">
        <w:rPr>
          <w:b w:val="0"/>
          <w:sz w:val="20"/>
          <w:szCs w:val="20"/>
        </w:rPr>
        <w:t xml:space="preserve">. </w:t>
      </w:r>
      <w:r w:rsidR="00724F3E" w:rsidRPr="001C2EC8">
        <w:rPr>
          <w:b w:val="0"/>
          <w:sz w:val="20"/>
          <w:szCs w:val="20"/>
        </w:rPr>
        <w:t>There being a quorum</w:t>
      </w:r>
      <w:r w:rsidR="009E758E" w:rsidRPr="001C2EC8">
        <w:rPr>
          <w:b w:val="0"/>
          <w:sz w:val="20"/>
          <w:szCs w:val="20"/>
        </w:rPr>
        <w:t xml:space="preserve"> present</w:t>
      </w:r>
      <w:r w:rsidR="00724F3E" w:rsidRPr="001C2EC8">
        <w:rPr>
          <w:b w:val="0"/>
          <w:sz w:val="20"/>
          <w:szCs w:val="20"/>
        </w:rPr>
        <w:t>, the regular order of business was called.</w:t>
      </w:r>
    </w:p>
    <w:p w14:paraId="68A6E832" w14:textId="77777777" w:rsidR="00724F3E" w:rsidRPr="007F3216" w:rsidRDefault="00724F3E" w:rsidP="003921A3">
      <w:pPr>
        <w:jc w:val="both"/>
        <w:rPr>
          <w:b w:val="0"/>
          <w:sz w:val="18"/>
          <w:szCs w:val="20"/>
        </w:rPr>
      </w:pPr>
    </w:p>
    <w:p w14:paraId="6626A9D1" w14:textId="2078949E" w:rsidR="00724F3E" w:rsidRPr="001C2EC8" w:rsidRDefault="00724F3E" w:rsidP="003921A3">
      <w:pPr>
        <w:jc w:val="both"/>
        <w:rPr>
          <w:b w:val="0"/>
          <w:sz w:val="20"/>
          <w:szCs w:val="20"/>
        </w:rPr>
      </w:pPr>
      <w:r w:rsidRPr="001C2EC8">
        <w:rPr>
          <w:b w:val="0"/>
          <w:sz w:val="20"/>
          <w:szCs w:val="20"/>
        </w:rPr>
        <w:t xml:space="preserve">Also attending the meeting were: </w:t>
      </w:r>
      <w:r w:rsidR="00021906" w:rsidRPr="00D33E8E">
        <w:rPr>
          <w:b w:val="0"/>
          <w:sz w:val="20"/>
          <w:szCs w:val="20"/>
        </w:rPr>
        <w:t xml:space="preserve">Michael McDuff, Executive Director; </w:t>
      </w:r>
      <w:r w:rsidRPr="00D33E8E">
        <w:rPr>
          <w:b w:val="0"/>
          <w:sz w:val="20"/>
          <w:szCs w:val="20"/>
        </w:rPr>
        <w:t>Judge Darrell White, Retired, Hearing Officer;</w:t>
      </w:r>
      <w:r w:rsidR="00703D6A" w:rsidRPr="00D33E8E">
        <w:rPr>
          <w:b w:val="0"/>
          <w:sz w:val="20"/>
          <w:szCs w:val="20"/>
        </w:rPr>
        <w:t xml:space="preserve"> </w:t>
      </w:r>
      <w:r w:rsidR="0076580C" w:rsidRPr="00D33E8E">
        <w:rPr>
          <w:b w:val="0"/>
          <w:sz w:val="20"/>
          <w:szCs w:val="20"/>
        </w:rPr>
        <w:t>Kevin Landreneau, Board Attorney</w:t>
      </w:r>
      <w:r w:rsidR="002A55B5" w:rsidRPr="00D33E8E">
        <w:rPr>
          <w:b w:val="0"/>
          <w:sz w:val="20"/>
          <w:szCs w:val="20"/>
        </w:rPr>
        <w:t>; and from the staff,</w:t>
      </w:r>
      <w:r w:rsidR="00920A74" w:rsidRPr="00D33E8E">
        <w:rPr>
          <w:b w:val="0"/>
          <w:sz w:val="20"/>
          <w:szCs w:val="20"/>
        </w:rPr>
        <w:t xml:space="preserve"> </w:t>
      </w:r>
      <w:r w:rsidR="008001A0" w:rsidRPr="00D33E8E">
        <w:rPr>
          <w:b w:val="0"/>
          <w:sz w:val="20"/>
          <w:szCs w:val="20"/>
        </w:rPr>
        <w:t>Carrie Morgan</w:t>
      </w:r>
      <w:r w:rsidR="00603897" w:rsidRPr="00D33E8E">
        <w:rPr>
          <w:b w:val="0"/>
          <w:sz w:val="20"/>
          <w:szCs w:val="20"/>
        </w:rPr>
        <w:t xml:space="preserve">, </w:t>
      </w:r>
      <w:r w:rsidR="003D11FF" w:rsidRPr="00D33E8E">
        <w:rPr>
          <w:b w:val="0"/>
          <w:sz w:val="20"/>
          <w:szCs w:val="20"/>
        </w:rPr>
        <w:t>Leann Evans</w:t>
      </w:r>
      <w:r w:rsidR="00D33E8E" w:rsidRPr="00D33E8E">
        <w:rPr>
          <w:b w:val="0"/>
          <w:sz w:val="20"/>
          <w:szCs w:val="20"/>
        </w:rPr>
        <w:t>,</w:t>
      </w:r>
      <w:r w:rsidR="00E135F5" w:rsidRPr="00D33E8E">
        <w:rPr>
          <w:b w:val="0"/>
          <w:sz w:val="20"/>
          <w:szCs w:val="20"/>
        </w:rPr>
        <w:t xml:space="preserve"> </w:t>
      </w:r>
      <w:r w:rsidR="00362F4D" w:rsidRPr="00D33E8E">
        <w:rPr>
          <w:b w:val="0"/>
          <w:sz w:val="20"/>
          <w:szCs w:val="20"/>
        </w:rPr>
        <w:t>Elaine Riggins,</w:t>
      </w:r>
      <w:r w:rsidR="003D11FF" w:rsidRPr="00D33E8E">
        <w:rPr>
          <w:b w:val="0"/>
          <w:sz w:val="20"/>
          <w:szCs w:val="20"/>
        </w:rPr>
        <w:t xml:space="preserve"> Lowana</w:t>
      </w:r>
      <w:r w:rsidR="00367C00" w:rsidRPr="00D33E8E">
        <w:rPr>
          <w:b w:val="0"/>
          <w:sz w:val="20"/>
          <w:szCs w:val="20"/>
        </w:rPr>
        <w:t xml:space="preserve"> </w:t>
      </w:r>
      <w:r w:rsidR="003D11FF" w:rsidRPr="00D33E8E">
        <w:rPr>
          <w:b w:val="0"/>
          <w:sz w:val="20"/>
          <w:szCs w:val="20"/>
        </w:rPr>
        <w:t>Cola,</w:t>
      </w:r>
      <w:r w:rsidR="00A32A45" w:rsidRPr="00D33E8E">
        <w:rPr>
          <w:b w:val="0"/>
          <w:sz w:val="20"/>
          <w:szCs w:val="20"/>
        </w:rPr>
        <w:t xml:space="preserve"> Maranda Legaux,</w:t>
      </w:r>
      <w:r w:rsidR="003D11FF" w:rsidRPr="00D33E8E">
        <w:rPr>
          <w:b w:val="0"/>
          <w:sz w:val="20"/>
          <w:szCs w:val="20"/>
        </w:rPr>
        <w:t xml:space="preserve"> </w:t>
      </w:r>
      <w:r w:rsidR="00344D0D" w:rsidRPr="00D33E8E">
        <w:rPr>
          <w:b w:val="0"/>
          <w:sz w:val="20"/>
          <w:szCs w:val="20"/>
        </w:rPr>
        <w:t xml:space="preserve">Brad Hassert, Compliance Director; </w:t>
      </w:r>
      <w:r w:rsidR="00021906" w:rsidRPr="00D33E8E">
        <w:rPr>
          <w:b w:val="0"/>
          <w:sz w:val="20"/>
          <w:szCs w:val="20"/>
        </w:rPr>
        <w:t xml:space="preserve">and </w:t>
      </w:r>
      <w:r w:rsidR="00033E2F" w:rsidRPr="00D33E8E">
        <w:rPr>
          <w:b w:val="0"/>
          <w:sz w:val="20"/>
          <w:szCs w:val="20"/>
        </w:rPr>
        <w:t xml:space="preserve">Tarah </w:t>
      </w:r>
      <w:r w:rsidR="00930DB8" w:rsidRPr="00D33E8E">
        <w:rPr>
          <w:b w:val="0"/>
          <w:sz w:val="20"/>
          <w:szCs w:val="20"/>
        </w:rPr>
        <w:t>Revette</w:t>
      </w:r>
      <w:r w:rsidR="00021906" w:rsidRPr="00D33E8E">
        <w:rPr>
          <w:b w:val="0"/>
          <w:sz w:val="20"/>
          <w:szCs w:val="20"/>
        </w:rPr>
        <w:t xml:space="preserve"> recording the minutes</w:t>
      </w:r>
      <w:r w:rsidRPr="00D33E8E">
        <w:rPr>
          <w:b w:val="0"/>
          <w:sz w:val="20"/>
          <w:szCs w:val="20"/>
        </w:rPr>
        <w:t>.</w:t>
      </w:r>
    </w:p>
    <w:p w14:paraId="744DA717" w14:textId="5F2B7F60" w:rsidR="00724F3E" w:rsidRPr="00762E29" w:rsidRDefault="00724F3E" w:rsidP="003921A3">
      <w:pPr>
        <w:jc w:val="both"/>
        <w:rPr>
          <w:b w:val="0"/>
          <w:sz w:val="18"/>
          <w:szCs w:val="18"/>
        </w:rPr>
      </w:pPr>
    </w:p>
    <w:p w14:paraId="62101A56" w14:textId="581E5C11" w:rsidR="00724F3E" w:rsidRPr="001C2EC8" w:rsidRDefault="009D6092" w:rsidP="003921A3">
      <w:pPr>
        <w:jc w:val="both"/>
        <w:rPr>
          <w:b w:val="0"/>
          <w:sz w:val="20"/>
          <w:szCs w:val="20"/>
          <w:u w:val="single"/>
        </w:rPr>
      </w:pPr>
      <w:r>
        <w:rPr>
          <w:b w:val="0"/>
          <w:sz w:val="20"/>
          <w:szCs w:val="20"/>
        </w:rPr>
        <w:t>Ms. Adams</w:t>
      </w:r>
      <w:r w:rsidR="00C14498" w:rsidRPr="001C2EC8">
        <w:rPr>
          <w:b w:val="0"/>
          <w:sz w:val="20"/>
          <w:szCs w:val="20"/>
        </w:rPr>
        <w:t xml:space="preserve"> led the</w:t>
      </w:r>
      <w:r w:rsidR="00724F3E" w:rsidRPr="001C2EC8">
        <w:rPr>
          <w:b w:val="0"/>
          <w:sz w:val="20"/>
          <w:szCs w:val="20"/>
        </w:rPr>
        <w:t xml:space="preserve"> Pledge of A</w:t>
      </w:r>
      <w:r w:rsidR="00B07BA7" w:rsidRPr="001C2EC8">
        <w:rPr>
          <w:b w:val="0"/>
          <w:sz w:val="20"/>
          <w:szCs w:val="20"/>
        </w:rPr>
        <w:t>llegiance</w:t>
      </w:r>
      <w:r w:rsidR="009F76A7" w:rsidRPr="001C2EC8">
        <w:rPr>
          <w:b w:val="0"/>
          <w:sz w:val="20"/>
          <w:szCs w:val="20"/>
        </w:rPr>
        <w:t>.</w:t>
      </w:r>
      <w:r w:rsidR="009B122C" w:rsidRPr="001C2EC8">
        <w:rPr>
          <w:b w:val="0"/>
          <w:sz w:val="20"/>
          <w:szCs w:val="20"/>
        </w:rPr>
        <w:t xml:space="preserve"> </w:t>
      </w:r>
    </w:p>
    <w:p w14:paraId="1ECF2E2F" w14:textId="77777777" w:rsidR="00724F3E" w:rsidRPr="00762E29" w:rsidRDefault="00724F3E" w:rsidP="003921A3">
      <w:pPr>
        <w:jc w:val="both"/>
        <w:rPr>
          <w:b w:val="0"/>
          <w:sz w:val="18"/>
          <w:szCs w:val="18"/>
        </w:rPr>
      </w:pPr>
    </w:p>
    <w:p w14:paraId="0D2B8BDB" w14:textId="59B9F918" w:rsidR="00724F3E" w:rsidRPr="001C2EC8" w:rsidRDefault="00724F3E" w:rsidP="003921A3">
      <w:pPr>
        <w:jc w:val="both"/>
        <w:rPr>
          <w:b w:val="0"/>
          <w:sz w:val="20"/>
          <w:szCs w:val="20"/>
        </w:rPr>
      </w:pPr>
      <w:r w:rsidRPr="001C2EC8">
        <w:rPr>
          <w:b w:val="0"/>
          <w:sz w:val="20"/>
          <w:szCs w:val="20"/>
        </w:rPr>
        <w:t>Judge Darrell White gave the invocation</w:t>
      </w:r>
      <w:r w:rsidR="00762E29">
        <w:rPr>
          <w:b w:val="0"/>
          <w:sz w:val="20"/>
          <w:szCs w:val="20"/>
        </w:rPr>
        <w:t xml:space="preserve">, </w:t>
      </w:r>
      <w:r w:rsidR="00762E29" w:rsidRPr="00762E29">
        <w:rPr>
          <w:b w:val="0"/>
          <w:sz w:val="20"/>
          <w:szCs w:val="20"/>
        </w:rPr>
        <w:t>introduced himself, and advised those present of his duties.</w:t>
      </w:r>
    </w:p>
    <w:p w14:paraId="5AA10EAC" w14:textId="77777777" w:rsidR="00724F3E" w:rsidRPr="00762E29" w:rsidRDefault="00724F3E" w:rsidP="001D506C">
      <w:pPr>
        <w:jc w:val="both"/>
        <w:rPr>
          <w:b w:val="0"/>
          <w:sz w:val="18"/>
          <w:szCs w:val="18"/>
        </w:rPr>
      </w:pPr>
    </w:p>
    <w:p w14:paraId="6FBCCC93" w14:textId="5D3CE9DA" w:rsidR="00724F3E" w:rsidRPr="001C2EC8" w:rsidRDefault="00301A2E" w:rsidP="003921A3">
      <w:pPr>
        <w:jc w:val="both"/>
        <w:rPr>
          <w:b w:val="0"/>
          <w:sz w:val="20"/>
          <w:szCs w:val="20"/>
        </w:rPr>
      </w:pPr>
      <w:r w:rsidRPr="00D33E8E">
        <w:rPr>
          <w:b w:val="0"/>
          <w:sz w:val="20"/>
          <w:szCs w:val="20"/>
        </w:rPr>
        <w:t xml:space="preserve">Mr. </w:t>
      </w:r>
      <w:r w:rsidR="00D33E8E" w:rsidRPr="00D33E8E">
        <w:rPr>
          <w:b w:val="0"/>
          <w:sz w:val="20"/>
          <w:szCs w:val="20"/>
        </w:rPr>
        <w:t>Morse</w:t>
      </w:r>
      <w:r w:rsidR="00B561EB" w:rsidRPr="001C2EC8">
        <w:rPr>
          <w:b w:val="0"/>
          <w:sz w:val="20"/>
          <w:szCs w:val="20"/>
        </w:rPr>
        <w:t xml:space="preserve"> </w:t>
      </w:r>
      <w:r w:rsidR="00C14498" w:rsidRPr="001C2EC8">
        <w:rPr>
          <w:b w:val="0"/>
          <w:sz w:val="20"/>
          <w:szCs w:val="20"/>
        </w:rPr>
        <w:t xml:space="preserve">made a motion </w:t>
      </w:r>
      <w:r w:rsidR="00724F3E" w:rsidRPr="001C2EC8">
        <w:rPr>
          <w:b w:val="0"/>
          <w:sz w:val="20"/>
          <w:szCs w:val="20"/>
        </w:rPr>
        <w:t xml:space="preserve">to accept </w:t>
      </w:r>
      <w:r w:rsidR="00B07BA7" w:rsidRPr="001C2EC8">
        <w:rPr>
          <w:b w:val="0"/>
          <w:sz w:val="20"/>
          <w:szCs w:val="20"/>
        </w:rPr>
        <w:t xml:space="preserve">the Minutes of the </w:t>
      </w:r>
      <w:r w:rsidR="009D6092">
        <w:rPr>
          <w:b w:val="0"/>
          <w:sz w:val="20"/>
          <w:szCs w:val="20"/>
        </w:rPr>
        <w:t>December 16, 2020</w:t>
      </w:r>
      <w:r w:rsidR="001D5400" w:rsidRPr="001C2EC8">
        <w:rPr>
          <w:b w:val="0"/>
          <w:sz w:val="20"/>
          <w:szCs w:val="20"/>
        </w:rPr>
        <w:t>,</w:t>
      </w:r>
      <w:r w:rsidR="00724F3E" w:rsidRPr="001C2EC8">
        <w:rPr>
          <w:b w:val="0"/>
          <w:sz w:val="20"/>
          <w:szCs w:val="20"/>
        </w:rPr>
        <w:t xml:space="preserve"> Residential Building </w:t>
      </w:r>
      <w:r w:rsidR="00F71B39" w:rsidRPr="00F71B39">
        <w:rPr>
          <w:b w:val="0"/>
          <w:sz w:val="20"/>
          <w:szCs w:val="20"/>
        </w:rPr>
        <w:t>Subcommittee</w:t>
      </w:r>
      <w:r w:rsidR="00724F3E" w:rsidRPr="001C2EC8">
        <w:rPr>
          <w:b w:val="0"/>
          <w:sz w:val="20"/>
          <w:szCs w:val="20"/>
        </w:rPr>
        <w:t xml:space="preserve"> Meeting</w:t>
      </w:r>
      <w:r w:rsidR="003F305B">
        <w:rPr>
          <w:b w:val="0"/>
          <w:sz w:val="20"/>
          <w:szCs w:val="20"/>
        </w:rPr>
        <w:t xml:space="preserve">. </w:t>
      </w:r>
      <w:r w:rsidR="00081F9C" w:rsidRPr="00D33E8E">
        <w:rPr>
          <w:b w:val="0"/>
          <w:sz w:val="20"/>
          <w:szCs w:val="20"/>
        </w:rPr>
        <w:t xml:space="preserve">Mr. </w:t>
      </w:r>
      <w:r w:rsidR="00D33E8E" w:rsidRPr="00D33E8E">
        <w:rPr>
          <w:b w:val="0"/>
          <w:sz w:val="20"/>
          <w:szCs w:val="20"/>
        </w:rPr>
        <w:t>Fine</w:t>
      </w:r>
      <w:r w:rsidR="00C14498" w:rsidRPr="001C2EC8">
        <w:rPr>
          <w:b w:val="0"/>
          <w:sz w:val="20"/>
          <w:szCs w:val="20"/>
        </w:rPr>
        <w:t xml:space="preserve"> seconded. The m</w:t>
      </w:r>
      <w:r w:rsidR="00724F3E" w:rsidRPr="001C2EC8">
        <w:rPr>
          <w:b w:val="0"/>
          <w:sz w:val="20"/>
          <w:szCs w:val="20"/>
        </w:rPr>
        <w:t xml:space="preserve">otion passed. </w:t>
      </w:r>
    </w:p>
    <w:p w14:paraId="3901196A" w14:textId="74A84DC7" w:rsidR="00910422" w:rsidRPr="00762E29" w:rsidRDefault="00910422" w:rsidP="00910422">
      <w:pPr>
        <w:jc w:val="both"/>
        <w:rPr>
          <w:sz w:val="18"/>
          <w:szCs w:val="18"/>
        </w:rPr>
      </w:pPr>
    </w:p>
    <w:p w14:paraId="77BCCC9E" w14:textId="56F69FC5" w:rsidR="00D33E8E" w:rsidRDefault="00D33E8E" w:rsidP="00910422">
      <w:pPr>
        <w:jc w:val="both"/>
        <w:rPr>
          <w:b w:val="0"/>
          <w:bCs/>
          <w:sz w:val="20"/>
          <w:szCs w:val="20"/>
        </w:rPr>
      </w:pPr>
      <w:r w:rsidRPr="00B90BF4">
        <w:rPr>
          <w:b w:val="0"/>
          <w:bCs/>
          <w:sz w:val="20"/>
          <w:szCs w:val="20"/>
        </w:rPr>
        <w:t xml:space="preserve">Mr. </w:t>
      </w:r>
      <w:r>
        <w:rPr>
          <w:b w:val="0"/>
          <w:bCs/>
          <w:sz w:val="20"/>
          <w:szCs w:val="20"/>
        </w:rPr>
        <w:t>Hassert</w:t>
      </w:r>
      <w:r w:rsidRPr="00B90BF4">
        <w:rPr>
          <w:b w:val="0"/>
          <w:bCs/>
          <w:sz w:val="20"/>
          <w:szCs w:val="20"/>
        </w:rPr>
        <w:t xml:space="preserve"> introduced guest</w:t>
      </w:r>
      <w:r>
        <w:rPr>
          <w:b w:val="0"/>
          <w:bCs/>
          <w:sz w:val="20"/>
          <w:szCs w:val="20"/>
        </w:rPr>
        <w:t>s,</w:t>
      </w:r>
      <w:r w:rsidRPr="00B90BF4">
        <w:rPr>
          <w:b w:val="0"/>
          <w:bCs/>
          <w:sz w:val="20"/>
          <w:szCs w:val="20"/>
        </w:rPr>
        <w:t xml:space="preserve"> </w:t>
      </w:r>
      <w:r>
        <w:rPr>
          <w:b w:val="0"/>
          <w:bCs/>
          <w:sz w:val="20"/>
          <w:szCs w:val="20"/>
        </w:rPr>
        <w:t>Jeannie Dodd, Bobby Parks, Tommy Pinion, Willie Martin and Pam Weaver with the Louisiana Home Builders Association (LHBA)</w:t>
      </w:r>
      <w:r w:rsidR="00762E29">
        <w:rPr>
          <w:b w:val="0"/>
          <w:bCs/>
          <w:sz w:val="20"/>
          <w:szCs w:val="20"/>
        </w:rPr>
        <w:t xml:space="preserve"> and</w:t>
      </w:r>
      <w:r w:rsidR="00762E29" w:rsidRPr="00762E29">
        <w:rPr>
          <w:b w:val="0"/>
          <w:bCs/>
          <w:sz w:val="20"/>
          <w:szCs w:val="20"/>
        </w:rPr>
        <w:t xml:space="preserve"> Alex Reinboth with the Louisiana Attorney General’s Office</w:t>
      </w:r>
      <w:r w:rsidR="004F1DFE">
        <w:rPr>
          <w:b w:val="0"/>
          <w:bCs/>
          <w:sz w:val="20"/>
          <w:szCs w:val="20"/>
        </w:rPr>
        <w:t>.</w:t>
      </w:r>
    </w:p>
    <w:p w14:paraId="3A739681" w14:textId="77777777" w:rsidR="00D33E8E" w:rsidRPr="00762E29" w:rsidRDefault="00D33E8E" w:rsidP="00910422">
      <w:pPr>
        <w:jc w:val="both"/>
        <w:rPr>
          <w:sz w:val="18"/>
          <w:szCs w:val="18"/>
        </w:rPr>
      </w:pPr>
    </w:p>
    <w:p w14:paraId="7A38D4A4" w14:textId="77777777"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71428F50" w14:textId="77777777" w:rsidR="00910422" w:rsidRPr="00762E29" w:rsidRDefault="00910422" w:rsidP="00910422">
      <w:pPr>
        <w:jc w:val="both"/>
        <w:rPr>
          <w:b w:val="0"/>
          <w:sz w:val="18"/>
          <w:szCs w:val="18"/>
          <w:highlight w:val="yellow"/>
        </w:rPr>
      </w:pPr>
    </w:p>
    <w:p w14:paraId="2180D418" w14:textId="54B1BEF3" w:rsidR="00D41303" w:rsidRDefault="009D6092" w:rsidP="00910422">
      <w:pPr>
        <w:tabs>
          <w:tab w:val="left" w:pos="0"/>
          <w:tab w:val="left" w:pos="540"/>
        </w:tabs>
        <w:ind w:right="-144"/>
        <w:jc w:val="both"/>
        <w:outlineLvl w:val="0"/>
        <w:rPr>
          <w:b w:val="0"/>
          <w:color w:val="000000"/>
          <w:sz w:val="20"/>
          <w:szCs w:val="20"/>
        </w:rPr>
      </w:pPr>
      <w:r>
        <w:rPr>
          <w:b w:val="0"/>
          <w:color w:val="000000"/>
          <w:sz w:val="20"/>
          <w:szCs w:val="20"/>
        </w:rPr>
        <w:t>This agenda item</w:t>
      </w:r>
      <w:r w:rsidR="00762E29">
        <w:rPr>
          <w:b w:val="0"/>
          <w:color w:val="000000"/>
          <w:sz w:val="20"/>
          <w:szCs w:val="20"/>
        </w:rPr>
        <w:t>, Public Comment,</w:t>
      </w:r>
      <w:r>
        <w:rPr>
          <w:b w:val="0"/>
          <w:color w:val="000000"/>
          <w:sz w:val="20"/>
          <w:szCs w:val="20"/>
        </w:rPr>
        <w:t xml:space="preserve"> was moved to the end of the agenda.</w:t>
      </w:r>
    </w:p>
    <w:p w14:paraId="66556313" w14:textId="77777777" w:rsidR="00910422" w:rsidRPr="00734088" w:rsidRDefault="00910422" w:rsidP="00910422">
      <w:pPr>
        <w:tabs>
          <w:tab w:val="left" w:pos="0"/>
          <w:tab w:val="left" w:pos="540"/>
        </w:tabs>
        <w:ind w:right="-144"/>
        <w:jc w:val="both"/>
        <w:outlineLvl w:val="0"/>
        <w:rPr>
          <w:sz w:val="18"/>
          <w:szCs w:val="14"/>
        </w:rPr>
      </w:pPr>
    </w:p>
    <w:p w14:paraId="74C6BF3E"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7D8D87E5" w14:textId="77777777" w:rsidR="00762E29" w:rsidRPr="00762E29" w:rsidRDefault="00762E29" w:rsidP="00762E29">
      <w:pPr>
        <w:tabs>
          <w:tab w:val="left" w:pos="0"/>
          <w:tab w:val="left" w:pos="540"/>
        </w:tabs>
        <w:ind w:right="-144"/>
        <w:jc w:val="both"/>
        <w:outlineLvl w:val="0"/>
        <w:rPr>
          <w:bCs/>
          <w:sz w:val="18"/>
          <w:szCs w:val="18"/>
        </w:rPr>
      </w:pPr>
    </w:p>
    <w:p w14:paraId="0F396609" w14:textId="2B076EAC" w:rsidR="00762E29" w:rsidRPr="00762E29" w:rsidRDefault="00762E29" w:rsidP="00762E29">
      <w:pPr>
        <w:tabs>
          <w:tab w:val="left" w:pos="0"/>
          <w:tab w:val="left" w:pos="540"/>
        </w:tabs>
        <w:ind w:right="-144"/>
        <w:jc w:val="both"/>
        <w:outlineLvl w:val="0"/>
        <w:rPr>
          <w:b w:val="0"/>
          <w:sz w:val="20"/>
          <w:szCs w:val="20"/>
        </w:rPr>
      </w:pPr>
      <w:r>
        <w:rPr>
          <w:b w:val="0"/>
          <w:sz w:val="20"/>
          <w:szCs w:val="20"/>
        </w:rPr>
        <w:t>Carrie Morgan</w:t>
      </w:r>
      <w:r w:rsidRPr="00762E29">
        <w:rPr>
          <w:b w:val="0"/>
          <w:sz w:val="20"/>
          <w:szCs w:val="20"/>
        </w:rPr>
        <w:t xml:space="preserve"> and Brad Hassert with the Compliance Department were sworn in.</w:t>
      </w:r>
    </w:p>
    <w:p w14:paraId="07A3AA95" w14:textId="77777777" w:rsidR="008001A0" w:rsidRPr="00734088" w:rsidRDefault="008001A0" w:rsidP="003921A3">
      <w:pPr>
        <w:tabs>
          <w:tab w:val="left" w:pos="0"/>
          <w:tab w:val="left" w:pos="540"/>
        </w:tabs>
        <w:ind w:right="-144"/>
        <w:jc w:val="both"/>
        <w:outlineLvl w:val="0"/>
        <w:rPr>
          <w:sz w:val="18"/>
          <w:szCs w:val="18"/>
        </w:rPr>
      </w:pPr>
    </w:p>
    <w:p w14:paraId="308F1297" w14:textId="77777777" w:rsidR="00734088" w:rsidRDefault="00202417" w:rsidP="00734088">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29321543" w14:textId="6A5095C8" w:rsidR="009D6092" w:rsidRPr="009D6092" w:rsidRDefault="00D41303" w:rsidP="00734088">
      <w:pPr>
        <w:tabs>
          <w:tab w:val="left" w:pos="0"/>
          <w:tab w:val="left" w:pos="360"/>
        </w:tabs>
        <w:ind w:right="-144"/>
        <w:jc w:val="both"/>
        <w:rPr>
          <w:b w:val="0"/>
          <w:sz w:val="20"/>
          <w:szCs w:val="20"/>
        </w:rPr>
      </w:pPr>
      <w:r w:rsidRPr="009D6092">
        <w:rPr>
          <w:sz w:val="16"/>
          <w:szCs w:val="16"/>
        </w:rPr>
        <w:tab/>
      </w:r>
    </w:p>
    <w:p w14:paraId="01668362" w14:textId="1AE03BA5" w:rsidR="009D6092" w:rsidRPr="009D6092" w:rsidRDefault="009D6092" w:rsidP="009D6092">
      <w:pPr>
        <w:numPr>
          <w:ilvl w:val="1"/>
          <w:numId w:val="6"/>
        </w:numPr>
        <w:tabs>
          <w:tab w:val="left" w:pos="720"/>
        </w:tabs>
        <w:contextualSpacing/>
        <w:jc w:val="both"/>
        <w:rPr>
          <w:b w:val="0"/>
          <w:noProof/>
          <w:sz w:val="20"/>
          <w:szCs w:val="20"/>
        </w:rPr>
      </w:pPr>
      <w:r w:rsidRPr="009D6092">
        <w:rPr>
          <w:smallCaps/>
          <w:sz w:val="20"/>
          <w:szCs w:val="20"/>
          <w:u w:val="single"/>
        </w:rPr>
        <w:t>JCS Restoration Inc.,</w:t>
      </w:r>
      <w:r w:rsidRPr="009D6092">
        <w:rPr>
          <w:b w:val="0"/>
          <w:sz w:val="20"/>
          <w:szCs w:val="20"/>
        </w:rPr>
        <w:t xml:space="preserve"> Lake Elsinore, California –</w:t>
      </w:r>
      <w:r>
        <w:rPr>
          <w:b w:val="0"/>
          <w:sz w:val="20"/>
          <w:szCs w:val="20"/>
        </w:rPr>
        <w:t xml:space="preserve"> </w:t>
      </w:r>
      <w:r w:rsidRPr="009D6092">
        <w:rPr>
          <w:b w:val="0"/>
          <w:sz w:val="20"/>
          <w:szCs w:val="20"/>
        </w:rPr>
        <w:t>La. R.S. 37:2185(A)</w:t>
      </w:r>
    </w:p>
    <w:p w14:paraId="54CB0A7C" w14:textId="67AEC935" w:rsidR="009D6092" w:rsidRDefault="009D6092" w:rsidP="00A61322">
      <w:pPr>
        <w:tabs>
          <w:tab w:val="left" w:pos="720"/>
        </w:tabs>
        <w:ind w:left="720"/>
        <w:contextualSpacing/>
        <w:jc w:val="both"/>
        <w:rPr>
          <w:b w:val="0"/>
          <w:noProof/>
          <w:sz w:val="20"/>
          <w:szCs w:val="20"/>
        </w:rPr>
      </w:pPr>
    </w:p>
    <w:p w14:paraId="3769F4E2" w14:textId="2DD88FA2" w:rsidR="00A61322" w:rsidRDefault="00A61322" w:rsidP="00A61322">
      <w:pPr>
        <w:tabs>
          <w:tab w:val="left" w:pos="720"/>
        </w:tabs>
        <w:ind w:left="720"/>
        <w:contextualSpacing/>
        <w:jc w:val="both"/>
        <w:rPr>
          <w:b w:val="0"/>
          <w:sz w:val="20"/>
          <w:szCs w:val="20"/>
        </w:rPr>
      </w:pPr>
      <w:r w:rsidRPr="001C06DE">
        <w:rPr>
          <w:b w:val="0"/>
          <w:sz w:val="20"/>
          <w:szCs w:val="20"/>
        </w:rPr>
        <w:t xml:space="preserve">Ms. Morgan gave a summary of the allegations and read the settlement offer presented by </w:t>
      </w:r>
      <w:r w:rsidRPr="00A61322">
        <w:rPr>
          <w:b w:val="0"/>
          <w:bCs/>
          <w:sz w:val="20"/>
          <w:szCs w:val="20"/>
        </w:rPr>
        <w:t>JCS RESTORATION INC</w:t>
      </w:r>
      <w:r w:rsidRPr="001C06DE">
        <w:rPr>
          <w:b w:val="0"/>
          <w:sz w:val="20"/>
          <w:szCs w:val="20"/>
        </w:rPr>
        <w:t xml:space="preserve">. Mr. </w:t>
      </w:r>
      <w:r>
        <w:rPr>
          <w:b w:val="0"/>
          <w:sz w:val="20"/>
          <w:szCs w:val="20"/>
        </w:rPr>
        <w:t>Morse</w:t>
      </w:r>
      <w:r w:rsidRPr="001C06DE">
        <w:rPr>
          <w:b w:val="0"/>
          <w:sz w:val="20"/>
          <w:szCs w:val="20"/>
        </w:rPr>
        <w:t xml:space="preserve"> made a motion to accept the settlement offer as presented, which included a no contest plea. Mr. </w:t>
      </w:r>
      <w:r>
        <w:rPr>
          <w:b w:val="0"/>
          <w:sz w:val="20"/>
          <w:szCs w:val="20"/>
        </w:rPr>
        <w:t>Temple</w:t>
      </w:r>
      <w:r w:rsidRPr="001C06DE">
        <w:rPr>
          <w:b w:val="0"/>
          <w:sz w:val="20"/>
          <w:szCs w:val="20"/>
        </w:rPr>
        <w:t xml:space="preserve"> seconded. The motion passed.</w:t>
      </w:r>
    </w:p>
    <w:p w14:paraId="43958E49" w14:textId="77777777" w:rsidR="00A61322" w:rsidRPr="009D6092" w:rsidRDefault="00A61322" w:rsidP="00A61322">
      <w:pPr>
        <w:tabs>
          <w:tab w:val="left" w:pos="720"/>
        </w:tabs>
        <w:ind w:left="720"/>
        <w:contextualSpacing/>
        <w:jc w:val="both"/>
        <w:rPr>
          <w:b w:val="0"/>
          <w:noProof/>
          <w:sz w:val="20"/>
          <w:szCs w:val="20"/>
        </w:rPr>
      </w:pPr>
    </w:p>
    <w:p w14:paraId="0C5E269F" w14:textId="0811048E" w:rsidR="009D6092" w:rsidRPr="009D6092" w:rsidRDefault="009D6092" w:rsidP="009D6092">
      <w:pPr>
        <w:numPr>
          <w:ilvl w:val="1"/>
          <w:numId w:val="6"/>
        </w:numPr>
        <w:tabs>
          <w:tab w:val="left" w:pos="720"/>
          <w:tab w:val="left" w:pos="1080"/>
        </w:tabs>
        <w:contextualSpacing/>
        <w:jc w:val="both"/>
        <w:rPr>
          <w:b w:val="0"/>
          <w:noProof/>
          <w:sz w:val="20"/>
          <w:szCs w:val="20"/>
        </w:rPr>
      </w:pPr>
      <w:r w:rsidRPr="009D6092">
        <w:rPr>
          <w:smallCaps/>
          <w:sz w:val="20"/>
          <w:szCs w:val="20"/>
          <w:u w:val="single"/>
        </w:rPr>
        <w:t>P &amp; L Roofing and Construction, LLC,</w:t>
      </w:r>
      <w:r w:rsidRPr="009D6092">
        <w:rPr>
          <w:b w:val="0"/>
          <w:bCs/>
          <w:sz w:val="20"/>
          <w:szCs w:val="20"/>
        </w:rPr>
        <w:t xml:space="preserve"> Lake Charles, Louisiana –</w:t>
      </w:r>
      <w:r>
        <w:rPr>
          <w:b w:val="0"/>
          <w:bCs/>
          <w:sz w:val="20"/>
          <w:szCs w:val="20"/>
        </w:rPr>
        <w:t xml:space="preserve"> </w:t>
      </w:r>
      <w:r w:rsidRPr="009D6092">
        <w:rPr>
          <w:b w:val="0"/>
          <w:bCs/>
          <w:sz w:val="20"/>
          <w:szCs w:val="20"/>
        </w:rPr>
        <w:t>La. R.S. 37:2175.3(A)(1)</w:t>
      </w:r>
    </w:p>
    <w:p w14:paraId="12FC4C19" w14:textId="7657A048" w:rsidR="009D6092" w:rsidRDefault="009D6092" w:rsidP="00404140">
      <w:pPr>
        <w:tabs>
          <w:tab w:val="left" w:pos="720"/>
          <w:tab w:val="left" w:pos="900"/>
        </w:tabs>
        <w:ind w:left="720"/>
        <w:jc w:val="both"/>
        <w:rPr>
          <w:b w:val="0"/>
          <w:noProof/>
          <w:sz w:val="20"/>
          <w:szCs w:val="20"/>
        </w:rPr>
      </w:pPr>
    </w:p>
    <w:p w14:paraId="1AACEB1C" w14:textId="0F8B57FA" w:rsidR="00404140" w:rsidRDefault="00404140" w:rsidP="00404140">
      <w:pPr>
        <w:tabs>
          <w:tab w:val="left" w:pos="720"/>
          <w:tab w:val="left" w:pos="900"/>
        </w:tabs>
        <w:ind w:left="720"/>
        <w:jc w:val="both"/>
        <w:rPr>
          <w:b w:val="0"/>
          <w:sz w:val="20"/>
          <w:szCs w:val="20"/>
        </w:rPr>
      </w:pPr>
      <w:r w:rsidRPr="0034041A">
        <w:rPr>
          <w:b w:val="0"/>
          <w:sz w:val="20"/>
          <w:szCs w:val="20"/>
        </w:rPr>
        <w:t xml:space="preserve">Ms. Morgan gave a summary of the allegations. No one was present on behalf of </w:t>
      </w:r>
      <w:r w:rsidRPr="00404140">
        <w:rPr>
          <w:b w:val="0"/>
          <w:bCs/>
          <w:sz w:val="20"/>
          <w:szCs w:val="20"/>
        </w:rPr>
        <w:t>P &amp; L ROOFING AND CONSTRUCTION, LLC</w:t>
      </w:r>
      <w:r w:rsidRPr="0034041A">
        <w:rPr>
          <w:b w:val="0"/>
          <w:sz w:val="20"/>
          <w:szCs w:val="20"/>
        </w:rPr>
        <w:t xml:space="preserve">. Brad Hassert, Compliance Director, </w:t>
      </w:r>
      <w:r w:rsidR="00762E29">
        <w:rPr>
          <w:b w:val="0"/>
          <w:sz w:val="20"/>
          <w:szCs w:val="20"/>
        </w:rPr>
        <w:t xml:space="preserve">who was previously sworn, </w:t>
      </w:r>
      <w:r w:rsidRPr="0034041A">
        <w:rPr>
          <w:b w:val="0"/>
          <w:sz w:val="20"/>
          <w:szCs w:val="20"/>
        </w:rPr>
        <w:t xml:space="preserve">was called to the stand. Mr. Hassert reviewed the exhibit packet and provided testimony to the board. </w:t>
      </w:r>
      <w:r w:rsidRPr="0034041A">
        <w:rPr>
          <w:b w:val="0"/>
          <w:bCs/>
          <w:sz w:val="20"/>
          <w:szCs w:val="20"/>
        </w:rPr>
        <w:t xml:space="preserve">Mr. Landreneau entered the exhibit packet into evidence and it was admitted. </w:t>
      </w:r>
      <w:r w:rsidRPr="0034041A">
        <w:rPr>
          <w:b w:val="0"/>
          <w:sz w:val="20"/>
          <w:szCs w:val="20"/>
        </w:rPr>
        <w:t xml:space="preserve">Mr. Morse made a motion to find </w:t>
      </w:r>
      <w:r w:rsidRPr="00404140">
        <w:rPr>
          <w:b w:val="0"/>
          <w:bCs/>
          <w:sz w:val="20"/>
          <w:szCs w:val="20"/>
        </w:rPr>
        <w:t>P &amp; L ROOFING AND CONSTRUCTION, LLC</w:t>
      </w:r>
      <w:r w:rsidRPr="00404140">
        <w:rPr>
          <w:b w:val="0"/>
          <w:sz w:val="20"/>
          <w:szCs w:val="20"/>
        </w:rPr>
        <w:t xml:space="preserve"> </w:t>
      </w:r>
      <w:r w:rsidRPr="0034041A">
        <w:rPr>
          <w:b w:val="0"/>
          <w:sz w:val="20"/>
          <w:szCs w:val="20"/>
        </w:rPr>
        <w:t>to be in violation, to assess the maximum fine plus $1000 in administrative costs and to issue a cease and desist order. Mr. Fine seconded. The motion passed.</w:t>
      </w:r>
    </w:p>
    <w:p w14:paraId="0FB237E9" w14:textId="2C812239" w:rsidR="00E9746D" w:rsidRDefault="00E9746D" w:rsidP="00762E29">
      <w:pPr>
        <w:tabs>
          <w:tab w:val="left" w:pos="720"/>
          <w:tab w:val="left" w:pos="900"/>
        </w:tabs>
        <w:jc w:val="both"/>
        <w:rPr>
          <w:b w:val="0"/>
          <w:noProof/>
          <w:sz w:val="20"/>
          <w:szCs w:val="20"/>
        </w:rPr>
      </w:pPr>
    </w:p>
    <w:p w14:paraId="710AB2C8" w14:textId="77777777" w:rsidR="0057215D" w:rsidRPr="009D6092" w:rsidRDefault="0057215D" w:rsidP="00762E29">
      <w:pPr>
        <w:tabs>
          <w:tab w:val="left" w:pos="720"/>
          <w:tab w:val="left" w:pos="900"/>
        </w:tabs>
        <w:jc w:val="both"/>
        <w:rPr>
          <w:b w:val="0"/>
          <w:noProof/>
          <w:sz w:val="20"/>
          <w:szCs w:val="20"/>
        </w:rPr>
      </w:pPr>
    </w:p>
    <w:p w14:paraId="7400269B" w14:textId="1E1D14D3" w:rsidR="009D6092" w:rsidRPr="009D6092" w:rsidRDefault="009D6092" w:rsidP="009D6092">
      <w:pPr>
        <w:numPr>
          <w:ilvl w:val="1"/>
          <w:numId w:val="6"/>
        </w:numPr>
        <w:tabs>
          <w:tab w:val="left" w:pos="720"/>
          <w:tab w:val="left" w:pos="1080"/>
        </w:tabs>
        <w:ind w:left="1080" w:hanging="720"/>
        <w:contextualSpacing/>
        <w:jc w:val="both"/>
        <w:rPr>
          <w:b w:val="0"/>
          <w:noProof/>
          <w:sz w:val="20"/>
          <w:szCs w:val="20"/>
        </w:rPr>
      </w:pPr>
      <w:r w:rsidRPr="009D6092">
        <w:rPr>
          <w:b w:val="0"/>
          <w:sz w:val="20"/>
          <w:szCs w:val="20"/>
        </w:rPr>
        <w:t xml:space="preserve">a) </w:t>
      </w:r>
      <w:r w:rsidRPr="009D6092">
        <w:rPr>
          <w:b w:val="0"/>
          <w:sz w:val="20"/>
          <w:szCs w:val="20"/>
        </w:rPr>
        <w:tab/>
      </w:r>
      <w:r w:rsidRPr="009D6092">
        <w:rPr>
          <w:smallCaps/>
          <w:sz w:val="20"/>
          <w:szCs w:val="20"/>
          <w:u w:val="single"/>
        </w:rPr>
        <w:t>HP Fontenot Builders LLC</w:t>
      </w:r>
      <w:r w:rsidRPr="009D6092">
        <w:rPr>
          <w:sz w:val="20"/>
          <w:szCs w:val="20"/>
          <w:u w:val="single"/>
        </w:rPr>
        <w:t>,</w:t>
      </w:r>
      <w:r w:rsidRPr="009D6092">
        <w:rPr>
          <w:b w:val="0"/>
          <w:sz w:val="20"/>
          <w:szCs w:val="20"/>
        </w:rPr>
        <w:t xml:space="preserve"> Lake Charles, Louisiana –</w:t>
      </w:r>
      <w:r w:rsidR="00762E29">
        <w:rPr>
          <w:b w:val="0"/>
          <w:sz w:val="20"/>
          <w:szCs w:val="20"/>
        </w:rPr>
        <w:t xml:space="preserve"> </w:t>
      </w:r>
      <w:r w:rsidRPr="009D6092">
        <w:rPr>
          <w:b w:val="0"/>
          <w:sz w:val="20"/>
          <w:szCs w:val="20"/>
        </w:rPr>
        <w:t>La. R.S. 37:2158(A)(5)</w:t>
      </w:r>
      <w:r w:rsidRPr="009D6092">
        <w:rPr>
          <w:b w:val="0"/>
          <w:bCs/>
          <w:sz w:val="20"/>
          <w:szCs w:val="20"/>
        </w:rPr>
        <w:t xml:space="preserve"> and 37:2158(A)(3), </w:t>
      </w:r>
      <w:r w:rsidRPr="009D6092">
        <w:rPr>
          <w:b w:val="0"/>
          <w:sz w:val="20"/>
          <w:szCs w:val="20"/>
        </w:rPr>
        <w:t>and Rules and Regulations of the Board Section 135(A)</w:t>
      </w:r>
    </w:p>
    <w:p w14:paraId="6036742B" w14:textId="77777777" w:rsidR="00F1565B" w:rsidRDefault="00F1565B" w:rsidP="00F1565B">
      <w:pPr>
        <w:tabs>
          <w:tab w:val="left" w:pos="720"/>
          <w:tab w:val="left" w:pos="900"/>
          <w:tab w:val="left" w:pos="1080"/>
        </w:tabs>
        <w:ind w:left="1080"/>
        <w:contextualSpacing/>
        <w:jc w:val="both"/>
        <w:rPr>
          <w:b w:val="0"/>
          <w:sz w:val="20"/>
          <w:szCs w:val="20"/>
        </w:rPr>
      </w:pPr>
    </w:p>
    <w:p w14:paraId="44D60C1C" w14:textId="6FBAD434" w:rsidR="009D6092" w:rsidRDefault="00F1565B" w:rsidP="00F1565B">
      <w:pPr>
        <w:tabs>
          <w:tab w:val="left" w:pos="720"/>
          <w:tab w:val="left" w:pos="900"/>
          <w:tab w:val="left" w:pos="1080"/>
        </w:tabs>
        <w:ind w:left="1080"/>
        <w:contextualSpacing/>
        <w:jc w:val="both"/>
        <w:rPr>
          <w:b w:val="0"/>
          <w:bCs/>
          <w:sz w:val="20"/>
          <w:szCs w:val="20"/>
        </w:rPr>
      </w:pPr>
      <w:r w:rsidRPr="00F74EF5">
        <w:rPr>
          <w:b w:val="0"/>
          <w:sz w:val="20"/>
          <w:szCs w:val="20"/>
        </w:rPr>
        <w:t xml:space="preserve">Ms. Morgan gave a summary of the allegations. </w:t>
      </w:r>
      <w:r>
        <w:rPr>
          <w:b w:val="0"/>
          <w:bCs/>
          <w:sz w:val="20"/>
          <w:szCs w:val="20"/>
        </w:rPr>
        <w:t>Hershel Fontenot</w:t>
      </w:r>
      <w:r w:rsidRPr="00F74EF5">
        <w:rPr>
          <w:b w:val="0"/>
          <w:sz w:val="20"/>
          <w:szCs w:val="20"/>
        </w:rPr>
        <w:t xml:space="preserve"> was present on behalf of </w:t>
      </w:r>
      <w:r w:rsidRPr="00F1565B">
        <w:rPr>
          <w:b w:val="0"/>
          <w:sz w:val="20"/>
          <w:szCs w:val="20"/>
        </w:rPr>
        <w:t xml:space="preserve">HP FONTENOT BUILDERS LLC </w:t>
      </w:r>
      <w:r w:rsidRPr="00F74EF5">
        <w:rPr>
          <w:b w:val="0"/>
          <w:sz w:val="20"/>
          <w:szCs w:val="20"/>
        </w:rPr>
        <w:t>and was sworn in</w:t>
      </w:r>
      <w:r w:rsidRPr="00F74EF5">
        <w:rPr>
          <w:b w:val="0"/>
          <w:bCs/>
          <w:sz w:val="20"/>
          <w:szCs w:val="20"/>
        </w:rPr>
        <w:t xml:space="preserve">. Mr. </w:t>
      </w:r>
      <w:r>
        <w:rPr>
          <w:b w:val="0"/>
          <w:bCs/>
          <w:sz w:val="20"/>
          <w:szCs w:val="20"/>
        </w:rPr>
        <w:t>Fontenot</w:t>
      </w:r>
      <w:r w:rsidRPr="00F74EF5">
        <w:rPr>
          <w:b w:val="0"/>
          <w:bCs/>
          <w:sz w:val="20"/>
          <w:szCs w:val="20"/>
        </w:rPr>
        <w:t xml:space="preserve"> entered a no contest plea. Mr. Temple made a motion to accept the plea. Mr. </w:t>
      </w:r>
      <w:r>
        <w:rPr>
          <w:b w:val="0"/>
          <w:bCs/>
          <w:sz w:val="20"/>
          <w:szCs w:val="20"/>
        </w:rPr>
        <w:t>Morse</w:t>
      </w:r>
      <w:r w:rsidRPr="00F74EF5">
        <w:rPr>
          <w:b w:val="0"/>
          <w:bCs/>
          <w:sz w:val="20"/>
          <w:szCs w:val="20"/>
        </w:rPr>
        <w:t xml:space="preserve"> seconded. The motion passed. Brad Hassert, Compliance Director, who was previously sworn, was called to the stand and reviewed the exhibit packet. Mr. Landreneau entered the exhibit packet into evidence and </w:t>
      </w:r>
      <w:r>
        <w:rPr>
          <w:b w:val="0"/>
          <w:bCs/>
          <w:sz w:val="20"/>
          <w:szCs w:val="20"/>
        </w:rPr>
        <w:t>it was</w:t>
      </w:r>
      <w:r w:rsidRPr="00F74EF5">
        <w:rPr>
          <w:b w:val="0"/>
          <w:bCs/>
          <w:sz w:val="20"/>
          <w:szCs w:val="20"/>
        </w:rPr>
        <w:t xml:space="preserve"> admitted. </w:t>
      </w:r>
      <w:r w:rsidR="00E9746D">
        <w:rPr>
          <w:b w:val="0"/>
          <w:bCs/>
          <w:sz w:val="20"/>
          <w:szCs w:val="20"/>
        </w:rPr>
        <w:t xml:space="preserve">Mr. Landreneau questioned Mr. Fontenot. </w:t>
      </w:r>
      <w:r w:rsidRPr="00F74EF5">
        <w:rPr>
          <w:b w:val="0"/>
          <w:bCs/>
          <w:sz w:val="20"/>
          <w:szCs w:val="20"/>
        </w:rPr>
        <w:t xml:space="preserve">Mr. </w:t>
      </w:r>
      <w:r>
        <w:rPr>
          <w:b w:val="0"/>
          <w:bCs/>
          <w:sz w:val="20"/>
          <w:szCs w:val="20"/>
        </w:rPr>
        <w:t>Fontenot</w:t>
      </w:r>
      <w:r w:rsidRPr="00F74EF5">
        <w:rPr>
          <w:b w:val="0"/>
          <w:bCs/>
          <w:sz w:val="20"/>
          <w:szCs w:val="20"/>
        </w:rPr>
        <w:t xml:space="preserve"> gave a statement to the board regarding this matter. Mr. </w:t>
      </w:r>
      <w:r>
        <w:rPr>
          <w:b w:val="0"/>
          <w:bCs/>
          <w:sz w:val="20"/>
          <w:szCs w:val="20"/>
        </w:rPr>
        <w:t>Temple</w:t>
      </w:r>
      <w:r w:rsidRPr="00F74EF5">
        <w:rPr>
          <w:b w:val="0"/>
          <w:bCs/>
          <w:sz w:val="20"/>
          <w:szCs w:val="20"/>
        </w:rPr>
        <w:t xml:space="preserve"> made a motion to assess an administrative penalty of a $</w:t>
      </w:r>
      <w:r>
        <w:rPr>
          <w:b w:val="0"/>
          <w:bCs/>
          <w:sz w:val="20"/>
          <w:szCs w:val="20"/>
        </w:rPr>
        <w:t>10</w:t>
      </w:r>
      <w:r w:rsidRPr="00F74EF5">
        <w:rPr>
          <w:b w:val="0"/>
          <w:bCs/>
          <w:sz w:val="20"/>
          <w:szCs w:val="20"/>
        </w:rPr>
        <w:t xml:space="preserve">00 fine plus $500 in administrative costs. Mr. </w:t>
      </w:r>
      <w:r>
        <w:rPr>
          <w:b w:val="0"/>
          <w:bCs/>
          <w:sz w:val="20"/>
          <w:szCs w:val="20"/>
        </w:rPr>
        <w:t>Morse</w:t>
      </w:r>
      <w:r w:rsidRPr="00F74EF5">
        <w:rPr>
          <w:b w:val="0"/>
          <w:bCs/>
          <w:sz w:val="20"/>
          <w:szCs w:val="20"/>
        </w:rPr>
        <w:t xml:space="preserve"> seconded. The motion passed.</w:t>
      </w:r>
    </w:p>
    <w:p w14:paraId="19122EC2" w14:textId="77777777" w:rsidR="00F1565B" w:rsidRPr="009D6092" w:rsidRDefault="00F1565B" w:rsidP="00F1565B">
      <w:pPr>
        <w:tabs>
          <w:tab w:val="left" w:pos="720"/>
          <w:tab w:val="left" w:pos="900"/>
          <w:tab w:val="left" w:pos="1080"/>
        </w:tabs>
        <w:ind w:left="1080"/>
        <w:contextualSpacing/>
        <w:jc w:val="both"/>
        <w:rPr>
          <w:b w:val="0"/>
          <w:noProof/>
          <w:sz w:val="20"/>
          <w:szCs w:val="20"/>
        </w:rPr>
      </w:pPr>
    </w:p>
    <w:p w14:paraId="629B5521" w14:textId="61DA7989" w:rsidR="009D6092" w:rsidRDefault="009D6092" w:rsidP="009D6092">
      <w:pPr>
        <w:tabs>
          <w:tab w:val="left" w:pos="1080"/>
          <w:tab w:val="left" w:pos="2070"/>
        </w:tabs>
        <w:ind w:left="1080" w:hanging="360"/>
        <w:jc w:val="both"/>
        <w:rPr>
          <w:b w:val="0"/>
          <w:noProof/>
          <w:sz w:val="20"/>
          <w:szCs w:val="20"/>
        </w:rPr>
      </w:pPr>
      <w:r w:rsidRPr="009D6092">
        <w:rPr>
          <w:b w:val="0"/>
          <w:bCs/>
          <w:sz w:val="20"/>
          <w:szCs w:val="20"/>
        </w:rPr>
        <w:t xml:space="preserve">b) </w:t>
      </w:r>
      <w:r w:rsidRPr="009D6092">
        <w:rPr>
          <w:b w:val="0"/>
          <w:bCs/>
          <w:sz w:val="20"/>
          <w:szCs w:val="20"/>
        </w:rPr>
        <w:tab/>
      </w:r>
      <w:r w:rsidRPr="009D6092">
        <w:rPr>
          <w:smallCaps/>
          <w:sz w:val="20"/>
          <w:szCs w:val="20"/>
          <w:u w:val="single"/>
        </w:rPr>
        <w:t>B &amp; T Construction and Home Improvement, LLC,</w:t>
      </w:r>
      <w:r w:rsidRPr="009D6092">
        <w:rPr>
          <w:b w:val="0"/>
          <w:bCs/>
          <w:sz w:val="20"/>
          <w:szCs w:val="20"/>
        </w:rPr>
        <w:t xml:space="preserve"> </w:t>
      </w:r>
      <w:r w:rsidRPr="009D6092">
        <w:rPr>
          <w:b w:val="0"/>
          <w:sz w:val="20"/>
          <w:szCs w:val="20"/>
        </w:rPr>
        <w:t>Iowa, Louisiana</w:t>
      </w:r>
      <w:r w:rsidRPr="009D6092">
        <w:rPr>
          <w:b w:val="0"/>
          <w:smallCaps/>
          <w:sz w:val="20"/>
          <w:szCs w:val="20"/>
        </w:rPr>
        <w:t xml:space="preserve"> </w:t>
      </w:r>
      <w:r w:rsidRPr="009D6092">
        <w:rPr>
          <w:b w:val="0"/>
          <w:bCs/>
          <w:sz w:val="20"/>
          <w:szCs w:val="20"/>
        </w:rPr>
        <w:t>–</w:t>
      </w:r>
      <w:r>
        <w:rPr>
          <w:b w:val="0"/>
          <w:sz w:val="20"/>
          <w:szCs w:val="20"/>
        </w:rPr>
        <w:t xml:space="preserve"> </w:t>
      </w:r>
      <w:r w:rsidRPr="009D6092">
        <w:rPr>
          <w:b w:val="0"/>
          <w:sz w:val="20"/>
          <w:szCs w:val="20"/>
        </w:rPr>
        <w:t>La. R.S. 37:</w:t>
      </w:r>
      <w:r w:rsidRPr="009D6092">
        <w:rPr>
          <w:b w:val="0"/>
          <w:noProof/>
          <w:sz w:val="20"/>
          <w:szCs w:val="20"/>
        </w:rPr>
        <w:t>2167(A)</w:t>
      </w:r>
    </w:p>
    <w:p w14:paraId="157573FC" w14:textId="02BF89B4" w:rsidR="009D6092" w:rsidRDefault="009D6092" w:rsidP="00A61322">
      <w:pPr>
        <w:tabs>
          <w:tab w:val="left" w:pos="1080"/>
          <w:tab w:val="left" w:pos="2070"/>
        </w:tabs>
        <w:ind w:left="1080"/>
        <w:jc w:val="both"/>
        <w:rPr>
          <w:b w:val="0"/>
          <w:bCs/>
          <w:sz w:val="20"/>
          <w:szCs w:val="20"/>
        </w:rPr>
      </w:pPr>
    </w:p>
    <w:p w14:paraId="09126236" w14:textId="676ECE20" w:rsidR="00A61322" w:rsidRDefault="00A61322" w:rsidP="00A61322">
      <w:pPr>
        <w:tabs>
          <w:tab w:val="left" w:pos="1080"/>
          <w:tab w:val="left" w:pos="2070"/>
        </w:tabs>
        <w:ind w:left="1080"/>
        <w:jc w:val="both"/>
        <w:rPr>
          <w:b w:val="0"/>
          <w:sz w:val="20"/>
          <w:szCs w:val="20"/>
        </w:rPr>
      </w:pPr>
      <w:r w:rsidRPr="001C06DE">
        <w:rPr>
          <w:b w:val="0"/>
          <w:sz w:val="20"/>
          <w:szCs w:val="20"/>
        </w:rPr>
        <w:t xml:space="preserve">Ms. Morgan gave a summary of the allegations and read the settlement offer presented by </w:t>
      </w:r>
      <w:r w:rsidRPr="00A61322">
        <w:rPr>
          <w:b w:val="0"/>
          <w:bCs/>
          <w:sz w:val="20"/>
          <w:szCs w:val="20"/>
        </w:rPr>
        <w:t>B &amp; T CONSTRUCTION AND HOME IMPROVEMENT, LLC</w:t>
      </w:r>
      <w:r w:rsidRPr="001C06DE">
        <w:rPr>
          <w:b w:val="0"/>
          <w:sz w:val="20"/>
          <w:szCs w:val="20"/>
        </w:rPr>
        <w:t xml:space="preserve">. Mr. </w:t>
      </w:r>
      <w:r>
        <w:rPr>
          <w:b w:val="0"/>
          <w:sz w:val="20"/>
          <w:szCs w:val="20"/>
        </w:rPr>
        <w:t>Morse</w:t>
      </w:r>
      <w:r w:rsidRPr="001C06DE">
        <w:rPr>
          <w:b w:val="0"/>
          <w:sz w:val="20"/>
          <w:szCs w:val="20"/>
        </w:rPr>
        <w:t xml:space="preserve"> made a motion to accept the settlement offer as presented, which included a no contest plea. Mr. </w:t>
      </w:r>
      <w:r>
        <w:rPr>
          <w:b w:val="0"/>
          <w:sz w:val="20"/>
          <w:szCs w:val="20"/>
        </w:rPr>
        <w:t>Fine</w:t>
      </w:r>
      <w:r w:rsidRPr="001C06DE">
        <w:rPr>
          <w:b w:val="0"/>
          <w:sz w:val="20"/>
          <w:szCs w:val="20"/>
        </w:rPr>
        <w:t xml:space="preserve"> seconded. The motion passed.</w:t>
      </w:r>
    </w:p>
    <w:p w14:paraId="51A3FB21" w14:textId="77777777" w:rsidR="00A61322" w:rsidRPr="009D6092" w:rsidRDefault="00A61322" w:rsidP="00A61322">
      <w:pPr>
        <w:tabs>
          <w:tab w:val="left" w:pos="1080"/>
          <w:tab w:val="left" w:pos="2070"/>
        </w:tabs>
        <w:ind w:left="1080"/>
        <w:jc w:val="both"/>
        <w:rPr>
          <w:b w:val="0"/>
          <w:bCs/>
          <w:sz w:val="20"/>
          <w:szCs w:val="20"/>
        </w:rPr>
      </w:pPr>
    </w:p>
    <w:p w14:paraId="7C1DAD59" w14:textId="282D030B" w:rsidR="009D6092" w:rsidRPr="009D6092" w:rsidRDefault="009D6092" w:rsidP="009D6092">
      <w:pPr>
        <w:numPr>
          <w:ilvl w:val="1"/>
          <w:numId w:val="6"/>
        </w:numPr>
        <w:tabs>
          <w:tab w:val="left" w:pos="720"/>
        </w:tabs>
        <w:jc w:val="both"/>
        <w:rPr>
          <w:b w:val="0"/>
          <w:noProof/>
          <w:sz w:val="20"/>
          <w:szCs w:val="20"/>
        </w:rPr>
      </w:pPr>
      <w:r w:rsidRPr="009D6092">
        <w:rPr>
          <w:smallCaps/>
          <w:sz w:val="20"/>
          <w:szCs w:val="20"/>
          <w:u w:val="single"/>
        </w:rPr>
        <w:t>James Davis</w:t>
      </w:r>
      <w:r w:rsidRPr="009D6092">
        <w:rPr>
          <w:sz w:val="20"/>
          <w:szCs w:val="20"/>
          <w:u w:val="single"/>
        </w:rPr>
        <w:t>,</w:t>
      </w:r>
      <w:r w:rsidRPr="009D6092">
        <w:rPr>
          <w:b w:val="0"/>
          <w:bCs/>
          <w:sz w:val="20"/>
          <w:szCs w:val="20"/>
        </w:rPr>
        <w:t xml:space="preserve"> Gonzales, Louisiana –</w:t>
      </w:r>
      <w:r>
        <w:rPr>
          <w:b w:val="0"/>
          <w:bCs/>
          <w:sz w:val="20"/>
          <w:szCs w:val="20"/>
        </w:rPr>
        <w:t xml:space="preserve"> </w:t>
      </w:r>
      <w:r w:rsidRPr="009D6092">
        <w:rPr>
          <w:b w:val="0"/>
          <w:bCs/>
          <w:sz w:val="20"/>
          <w:szCs w:val="20"/>
        </w:rPr>
        <w:t>La. R.S. 37:2175.3(A)(1)</w:t>
      </w:r>
    </w:p>
    <w:p w14:paraId="199031C9" w14:textId="0165ABC6" w:rsidR="009D6092" w:rsidRDefault="009D6092" w:rsidP="00F1565B">
      <w:pPr>
        <w:ind w:left="720"/>
        <w:jc w:val="both"/>
        <w:rPr>
          <w:b w:val="0"/>
          <w:noProof/>
          <w:sz w:val="18"/>
          <w:szCs w:val="18"/>
        </w:rPr>
      </w:pPr>
    </w:p>
    <w:p w14:paraId="347B6A8D" w14:textId="45A37B33" w:rsidR="00F1565B" w:rsidRDefault="00F1565B" w:rsidP="00F1565B">
      <w:pPr>
        <w:ind w:left="720"/>
        <w:jc w:val="both"/>
        <w:rPr>
          <w:b w:val="0"/>
          <w:bCs/>
          <w:sz w:val="20"/>
          <w:szCs w:val="20"/>
        </w:rPr>
      </w:pPr>
      <w:r w:rsidRPr="00F74EF5">
        <w:rPr>
          <w:b w:val="0"/>
          <w:sz w:val="20"/>
          <w:szCs w:val="20"/>
        </w:rPr>
        <w:t xml:space="preserve">Ms. Morgan gave a summary of the allegations. </w:t>
      </w:r>
      <w:r>
        <w:rPr>
          <w:b w:val="0"/>
          <w:bCs/>
          <w:sz w:val="20"/>
          <w:szCs w:val="20"/>
        </w:rPr>
        <w:t>JAMES DAVIS</w:t>
      </w:r>
      <w:r w:rsidRPr="00F74EF5">
        <w:rPr>
          <w:b w:val="0"/>
          <w:sz w:val="20"/>
          <w:szCs w:val="20"/>
        </w:rPr>
        <w:t xml:space="preserve"> was present and was sworn in</w:t>
      </w:r>
      <w:r w:rsidRPr="00F74EF5">
        <w:rPr>
          <w:b w:val="0"/>
          <w:bCs/>
          <w:sz w:val="20"/>
          <w:szCs w:val="20"/>
        </w:rPr>
        <w:t xml:space="preserve">. Mr. </w:t>
      </w:r>
      <w:r>
        <w:rPr>
          <w:b w:val="0"/>
          <w:bCs/>
          <w:sz w:val="20"/>
          <w:szCs w:val="20"/>
        </w:rPr>
        <w:t>Davis</w:t>
      </w:r>
      <w:r w:rsidRPr="00F74EF5">
        <w:rPr>
          <w:b w:val="0"/>
          <w:bCs/>
          <w:sz w:val="20"/>
          <w:szCs w:val="20"/>
        </w:rPr>
        <w:t xml:space="preserve"> entered a no contest plea. Mr. Temple made a motion to accept the plea. Mr. </w:t>
      </w:r>
      <w:r>
        <w:rPr>
          <w:b w:val="0"/>
          <w:bCs/>
          <w:sz w:val="20"/>
          <w:szCs w:val="20"/>
        </w:rPr>
        <w:t>Morse</w:t>
      </w:r>
      <w:r w:rsidRPr="00F74EF5">
        <w:rPr>
          <w:b w:val="0"/>
          <w:bCs/>
          <w:sz w:val="20"/>
          <w:szCs w:val="20"/>
        </w:rPr>
        <w:t xml:space="preserve"> seconded. The motion passed. Brad Hassert, Compliance Director, who was previously sworn, was called to the stand and reviewed the exhibit packet. Mr. Landreneau entered the exhibit packet into evidence and </w:t>
      </w:r>
      <w:r>
        <w:rPr>
          <w:b w:val="0"/>
          <w:bCs/>
          <w:sz w:val="20"/>
          <w:szCs w:val="20"/>
        </w:rPr>
        <w:t>it was</w:t>
      </w:r>
      <w:r w:rsidRPr="00F74EF5">
        <w:rPr>
          <w:b w:val="0"/>
          <w:bCs/>
          <w:sz w:val="20"/>
          <w:szCs w:val="20"/>
        </w:rPr>
        <w:t xml:space="preserve"> admitted. Mr. </w:t>
      </w:r>
      <w:r>
        <w:rPr>
          <w:b w:val="0"/>
          <w:bCs/>
          <w:sz w:val="20"/>
          <w:szCs w:val="20"/>
        </w:rPr>
        <w:t>Davis</w:t>
      </w:r>
      <w:r w:rsidRPr="00F74EF5">
        <w:rPr>
          <w:b w:val="0"/>
          <w:bCs/>
          <w:sz w:val="20"/>
          <w:szCs w:val="20"/>
        </w:rPr>
        <w:t xml:space="preserve"> gave a statement to the board regarding this matter. </w:t>
      </w:r>
      <w:r w:rsidRPr="006E18C1">
        <w:rPr>
          <w:b w:val="0"/>
          <w:bCs/>
          <w:sz w:val="20"/>
          <w:szCs w:val="20"/>
        </w:rPr>
        <w:t>The board questioned Mr. Davis.</w:t>
      </w:r>
      <w:r>
        <w:rPr>
          <w:b w:val="0"/>
          <w:bCs/>
          <w:sz w:val="20"/>
          <w:szCs w:val="20"/>
        </w:rPr>
        <w:t xml:space="preserve"> </w:t>
      </w:r>
      <w:r w:rsidRPr="00F74EF5">
        <w:rPr>
          <w:b w:val="0"/>
          <w:bCs/>
          <w:sz w:val="20"/>
          <w:szCs w:val="20"/>
        </w:rPr>
        <w:t xml:space="preserve">Mr. </w:t>
      </w:r>
      <w:r>
        <w:rPr>
          <w:b w:val="0"/>
          <w:bCs/>
          <w:sz w:val="20"/>
          <w:szCs w:val="20"/>
        </w:rPr>
        <w:t>Temple</w:t>
      </w:r>
      <w:r w:rsidRPr="00F74EF5">
        <w:rPr>
          <w:b w:val="0"/>
          <w:bCs/>
          <w:sz w:val="20"/>
          <w:szCs w:val="20"/>
        </w:rPr>
        <w:t xml:space="preserve"> made a motion to assess an administrative penalty of $500 in administrative costs. Mr. </w:t>
      </w:r>
      <w:r>
        <w:rPr>
          <w:b w:val="0"/>
          <w:bCs/>
          <w:sz w:val="20"/>
          <w:szCs w:val="20"/>
        </w:rPr>
        <w:t>Morse</w:t>
      </w:r>
      <w:r w:rsidRPr="00F74EF5">
        <w:rPr>
          <w:b w:val="0"/>
          <w:bCs/>
          <w:sz w:val="20"/>
          <w:szCs w:val="20"/>
        </w:rPr>
        <w:t xml:space="preserve"> seconded. The motion passed.</w:t>
      </w:r>
    </w:p>
    <w:p w14:paraId="7ECA2A15" w14:textId="77777777" w:rsidR="00F1565B" w:rsidRPr="009D6092" w:rsidRDefault="00F1565B" w:rsidP="00F1565B">
      <w:pPr>
        <w:ind w:left="720"/>
        <w:jc w:val="both"/>
        <w:rPr>
          <w:b w:val="0"/>
          <w:noProof/>
          <w:sz w:val="18"/>
          <w:szCs w:val="18"/>
        </w:rPr>
      </w:pPr>
    </w:p>
    <w:p w14:paraId="4BD2A8A3" w14:textId="56681184" w:rsidR="009D6092" w:rsidRPr="009D6092" w:rsidRDefault="009D6092" w:rsidP="009D6092">
      <w:pPr>
        <w:numPr>
          <w:ilvl w:val="1"/>
          <w:numId w:val="6"/>
        </w:numPr>
        <w:tabs>
          <w:tab w:val="left" w:pos="720"/>
        </w:tabs>
        <w:contextualSpacing/>
        <w:jc w:val="both"/>
        <w:rPr>
          <w:b w:val="0"/>
          <w:noProof/>
          <w:sz w:val="20"/>
          <w:szCs w:val="20"/>
        </w:rPr>
      </w:pPr>
      <w:r w:rsidRPr="009D6092">
        <w:rPr>
          <w:smallCaps/>
          <w:sz w:val="20"/>
          <w:szCs w:val="20"/>
          <w:u w:val="single"/>
        </w:rPr>
        <w:t>Infront Roofing LLC</w:t>
      </w:r>
      <w:r w:rsidRPr="009D6092">
        <w:rPr>
          <w:sz w:val="20"/>
          <w:szCs w:val="20"/>
          <w:u w:val="single"/>
        </w:rPr>
        <w:t>,</w:t>
      </w:r>
      <w:r w:rsidRPr="009D6092">
        <w:rPr>
          <w:b w:val="0"/>
          <w:bCs/>
          <w:sz w:val="20"/>
          <w:szCs w:val="20"/>
        </w:rPr>
        <w:t xml:space="preserve"> Warner Robins, Georgia –</w:t>
      </w:r>
      <w:r>
        <w:rPr>
          <w:b w:val="0"/>
          <w:bCs/>
          <w:sz w:val="20"/>
          <w:szCs w:val="20"/>
        </w:rPr>
        <w:t xml:space="preserve"> </w:t>
      </w:r>
      <w:r w:rsidRPr="009D6092">
        <w:rPr>
          <w:b w:val="0"/>
          <w:bCs/>
          <w:sz w:val="20"/>
          <w:szCs w:val="20"/>
        </w:rPr>
        <w:t>La. R.S. 37:2175.3(A)(1), 10 counts</w:t>
      </w:r>
    </w:p>
    <w:p w14:paraId="6B9C4D07" w14:textId="6582ABD1" w:rsidR="009D6092" w:rsidRDefault="009D6092" w:rsidP="00F1565B">
      <w:pPr>
        <w:tabs>
          <w:tab w:val="left" w:pos="720"/>
          <w:tab w:val="left" w:pos="990"/>
          <w:tab w:val="left" w:pos="1080"/>
          <w:tab w:val="left" w:pos="1170"/>
        </w:tabs>
        <w:ind w:left="720"/>
        <w:jc w:val="both"/>
        <w:rPr>
          <w:smallCaps/>
          <w:sz w:val="18"/>
          <w:szCs w:val="18"/>
        </w:rPr>
      </w:pPr>
    </w:p>
    <w:p w14:paraId="61064F09" w14:textId="6E8C4AE5" w:rsidR="00F1565B" w:rsidRDefault="00F1565B" w:rsidP="00F1565B">
      <w:pPr>
        <w:tabs>
          <w:tab w:val="left" w:pos="720"/>
          <w:tab w:val="left" w:pos="990"/>
          <w:tab w:val="left" w:pos="1080"/>
          <w:tab w:val="left" w:pos="1170"/>
        </w:tabs>
        <w:ind w:left="720"/>
        <w:jc w:val="both"/>
        <w:rPr>
          <w:b w:val="0"/>
          <w:bCs/>
          <w:sz w:val="20"/>
          <w:szCs w:val="20"/>
        </w:rPr>
      </w:pPr>
      <w:r w:rsidRPr="00F74EF5">
        <w:rPr>
          <w:b w:val="0"/>
          <w:sz w:val="20"/>
          <w:szCs w:val="20"/>
        </w:rPr>
        <w:t xml:space="preserve">Ms. Morgan gave a summary of the allegations. </w:t>
      </w:r>
      <w:r>
        <w:rPr>
          <w:b w:val="0"/>
          <w:bCs/>
          <w:sz w:val="20"/>
          <w:szCs w:val="20"/>
        </w:rPr>
        <w:t>Brandon Goodin</w:t>
      </w:r>
      <w:r w:rsidRPr="00F74EF5">
        <w:rPr>
          <w:b w:val="0"/>
          <w:sz w:val="20"/>
          <w:szCs w:val="20"/>
        </w:rPr>
        <w:t xml:space="preserve"> was present on behalf of </w:t>
      </w:r>
      <w:r w:rsidRPr="00F1565B">
        <w:rPr>
          <w:b w:val="0"/>
          <w:sz w:val="20"/>
          <w:szCs w:val="20"/>
        </w:rPr>
        <w:t xml:space="preserve">INFRONT ROOFING LLC </w:t>
      </w:r>
      <w:r w:rsidRPr="00F74EF5">
        <w:rPr>
          <w:b w:val="0"/>
          <w:sz w:val="20"/>
          <w:szCs w:val="20"/>
        </w:rPr>
        <w:t>and was sworn in</w:t>
      </w:r>
      <w:r w:rsidRPr="00F74EF5">
        <w:rPr>
          <w:b w:val="0"/>
          <w:bCs/>
          <w:sz w:val="20"/>
          <w:szCs w:val="20"/>
        </w:rPr>
        <w:t xml:space="preserve">. Mr. </w:t>
      </w:r>
      <w:r w:rsidR="00E9746D">
        <w:rPr>
          <w:b w:val="0"/>
          <w:bCs/>
          <w:sz w:val="20"/>
          <w:szCs w:val="20"/>
        </w:rPr>
        <w:t>Goodin</w:t>
      </w:r>
      <w:r w:rsidRPr="00F74EF5">
        <w:rPr>
          <w:b w:val="0"/>
          <w:bCs/>
          <w:sz w:val="20"/>
          <w:szCs w:val="20"/>
        </w:rPr>
        <w:t xml:space="preserve"> entered a no contest plea. Mr. Temple made a motion to accept the plea. Mr. </w:t>
      </w:r>
      <w:r>
        <w:rPr>
          <w:b w:val="0"/>
          <w:bCs/>
          <w:sz w:val="20"/>
          <w:szCs w:val="20"/>
        </w:rPr>
        <w:t>Morse</w:t>
      </w:r>
      <w:r w:rsidRPr="00F74EF5">
        <w:rPr>
          <w:b w:val="0"/>
          <w:bCs/>
          <w:sz w:val="20"/>
          <w:szCs w:val="20"/>
        </w:rPr>
        <w:t xml:space="preserve"> seconded. The motion passed. Brad Hassert, Compliance Director, who was previously sworn, was called to the stand and reviewed the exhibit packet. Mr. Landreneau entered the exhibit packet into evidence and </w:t>
      </w:r>
      <w:r>
        <w:rPr>
          <w:b w:val="0"/>
          <w:bCs/>
          <w:sz w:val="20"/>
          <w:szCs w:val="20"/>
        </w:rPr>
        <w:t>it was</w:t>
      </w:r>
      <w:r w:rsidRPr="00F74EF5">
        <w:rPr>
          <w:b w:val="0"/>
          <w:bCs/>
          <w:sz w:val="20"/>
          <w:szCs w:val="20"/>
        </w:rPr>
        <w:t xml:space="preserve"> admitted. </w:t>
      </w:r>
      <w:r w:rsidR="00E9746D">
        <w:rPr>
          <w:b w:val="0"/>
          <w:bCs/>
          <w:sz w:val="20"/>
          <w:szCs w:val="20"/>
        </w:rPr>
        <w:t xml:space="preserve">Mr. Landreneau questioned Mr. Goodin. </w:t>
      </w:r>
      <w:r w:rsidRPr="00F74EF5">
        <w:rPr>
          <w:b w:val="0"/>
          <w:bCs/>
          <w:sz w:val="20"/>
          <w:szCs w:val="20"/>
        </w:rPr>
        <w:t xml:space="preserve">Mr. </w:t>
      </w:r>
      <w:r w:rsidR="00E9746D">
        <w:rPr>
          <w:b w:val="0"/>
          <w:bCs/>
          <w:sz w:val="20"/>
          <w:szCs w:val="20"/>
        </w:rPr>
        <w:t>Goodin</w:t>
      </w:r>
      <w:r w:rsidRPr="00F74EF5">
        <w:rPr>
          <w:b w:val="0"/>
          <w:bCs/>
          <w:sz w:val="20"/>
          <w:szCs w:val="20"/>
        </w:rPr>
        <w:t xml:space="preserve"> gave a statement to the board regarding this matter. </w:t>
      </w:r>
      <w:r w:rsidR="00650C8D">
        <w:rPr>
          <w:b w:val="0"/>
          <w:bCs/>
          <w:sz w:val="20"/>
          <w:szCs w:val="20"/>
        </w:rPr>
        <w:t xml:space="preserve">Mr. Hassert provided additional testimony to the board. </w:t>
      </w:r>
      <w:r w:rsidRPr="00F74EF5">
        <w:rPr>
          <w:b w:val="0"/>
          <w:bCs/>
          <w:sz w:val="20"/>
          <w:szCs w:val="20"/>
        </w:rPr>
        <w:t xml:space="preserve">Mr. </w:t>
      </w:r>
      <w:r w:rsidR="00E9746D">
        <w:rPr>
          <w:b w:val="0"/>
          <w:bCs/>
          <w:sz w:val="20"/>
          <w:szCs w:val="20"/>
        </w:rPr>
        <w:t>Morse</w:t>
      </w:r>
      <w:r w:rsidRPr="00F74EF5">
        <w:rPr>
          <w:b w:val="0"/>
          <w:bCs/>
          <w:sz w:val="20"/>
          <w:szCs w:val="20"/>
        </w:rPr>
        <w:t xml:space="preserve"> made a motion to assess an administrative penalty of a $</w:t>
      </w:r>
      <w:r>
        <w:rPr>
          <w:b w:val="0"/>
          <w:bCs/>
          <w:sz w:val="20"/>
          <w:szCs w:val="20"/>
        </w:rPr>
        <w:t>10</w:t>
      </w:r>
      <w:r w:rsidRPr="00F74EF5">
        <w:rPr>
          <w:b w:val="0"/>
          <w:bCs/>
          <w:sz w:val="20"/>
          <w:szCs w:val="20"/>
        </w:rPr>
        <w:t xml:space="preserve">00 fine plus $500 in administrative costs. Mr. </w:t>
      </w:r>
      <w:r w:rsidR="00E9746D">
        <w:rPr>
          <w:b w:val="0"/>
          <w:bCs/>
          <w:sz w:val="20"/>
          <w:szCs w:val="20"/>
        </w:rPr>
        <w:t>Fine</w:t>
      </w:r>
      <w:r w:rsidRPr="00F74EF5">
        <w:rPr>
          <w:b w:val="0"/>
          <w:bCs/>
          <w:sz w:val="20"/>
          <w:szCs w:val="20"/>
        </w:rPr>
        <w:t xml:space="preserve"> seconded. The motion passed.</w:t>
      </w:r>
    </w:p>
    <w:p w14:paraId="73DF28AC" w14:textId="77777777" w:rsidR="00F1565B" w:rsidRPr="009D6092" w:rsidRDefault="00F1565B" w:rsidP="00F1565B">
      <w:pPr>
        <w:tabs>
          <w:tab w:val="left" w:pos="720"/>
          <w:tab w:val="left" w:pos="990"/>
          <w:tab w:val="left" w:pos="1080"/>
          <w:tab w:val="left" w:pos="1170"/>
        </w:tabs>
        <w:ind w:left="720"/>
        <w:jc w:val="both"/>
        <w:rPr>
          <w:smallCaps/>
          <w:sz w:val="18"/>
          <w:szCs w:val="18"/>
        </w:rPr>
      </w:pPr>
    </w:p>
    <w:p w14:paraId="6644013F" w14:textId="3A58D17A" w:rsidR="009D6092" w:rsidRPr="009D6092" w:rsidRDefault="009D6092" w:rsidP="009D6092">
      <w:pPr>
        <w:numPr>
          <w:ilvl w:val="1"/>
          <w:numId w:val="6"/>
        </w:numPr>
        <w:tabs>
          <w:tab w:val="left" w:pos="720"/>
        </w:tabs>
        <w:contextualSpacing/>
        <w:jc w:val="both"/>
        <w:rPr>
          <w:b w:val="0"/>
          <w:noProof/>
          <w:sz w:val="20"/>
          <w:szCs w:val="20"/>
        </w:rPr>
      </w:pPr>
      <w:r w:rsidRPr="009D6092">
        <w:rPr>
          <w:smallCaps/>
          <w:sz w:val="20"/>
          <w:szCs w:val="20"/>
          <w:u w:val="single"/>
        </w:rPr>
        <w:t>Jouandot Enterprises, LLC,</w:t>
      </w:r>
      <w:r w:rsidRPr="009D6092">
        <w:rPr>
          <w:b w:val="0"/>
          <w:bCs/>
          <w:sz w:val="20"/>
          <w:szCs w:val="20"/>
        </w:rPr>
        <w:t xml:space="preserve"> </w:t>
      </w:r>
      <w:r w:rsidRPr="009D6092">
        <w:rPr>
          <w:b w:val="0"/>
          <w:sz w:val="20"/>
          <w:szCs w:val="20"/>
        </w:rPr>
        <w:t>Covington, Louisiana</w:t>
      </w:r>
      <w:r w:rsidRPr="009D6092">
        <w:rPr>
          <w:b w:val="0"/>
          <w:smallCaps/>
          <w:sz w:val="20"/>
          <w:szCs w:val="20"/>
        </w:rPr>
        <w:t xml:space="preserve"> </w:t>
      </w:r>
      <w:r w:rsidRPr="009D6092">
        <w:rPr>
          <w:b w:val="0"/>
          <w:bCs/>
          <w:sz w:val="20"/>
          <w:szCs w:val="20"/>
        </w:rPr>
        <w:t>–</w:t>
      </w:r>
      <w:r>
        <w:rPr>
          <w:b w:val="0"/>
          <w:sz w:val="20"/>
          <w:szCs w:val="20"/>
        </w:rPr>
        <w:t xml:space="preserve"> </w:t>
      </w:r>
      <w:r w:rsidRPr="009D6092">
        <w:rPr>
          <w:b w:val="0"/>
          <w:sz w:val="20"/>
          <w:szCs w:val="20"/>
        </w:rPr>
        <w:t>La. R.S. 37:</w:t>
      </w:r>
      <w:r w:rsidRPr="009D6092">
        <w:rPr>
          <w:b w:val="0"/>
          <w:noProof/>
          <w:sz w:val="20"/>
          <w:szCs w:val="20"/>
        </w:rPr>
        <w:t>2167(A)</w:t>
      </w:r>
    </w:p>
    <w:p w14:paraId="59F0C9E4" w14:textId="5A3D8957" w:rsidR="009D6092" w:rsidRDefault="009D6092" w:rsidP="0048485A">
      <w:pPr>
        <w:tabs>
          <w:tab w:val="left" w:pos="720"/>
        </w:tabs>
        <w:ind w:left="720"/>
        <w:contextualSpacing/>
        <w:jc w:val="both"/>
        <w:rPr>
          <w:b w:val="0"/>
          <w:bCs/>
          <w:sz w:val="18"/>
          <w:szCs w:val="18"/>
        </w:rPr>
      </w:pPr>
    </w:p>
    <w:p w14:paraId="05CABBEE" w14:textId="3598A08B" w:rsidR="0048485A" w:rsidRDefault="0048485A" w:rsidP="0048485A">
      <w:pPr>
        <w:tabs>
          <w:tab w:val="left" w:pos="720"/>
        </w:tabs>
        <w:ind w:left="720"/>
        <w:contextualSpacing/>
        <w:jc w:val="both"/>
        <w:rPr>
          <w:b w:val="0"/>
          <w:sz w:val="20"/>
          <w:szCs w:val="20"/>
        </w:rPr>
      </w:pPr>
      <w:r w:rsidRPr="0034041A">
        <w:rPr>
          <w:b w:val="0"/>
          <w:sz w:val="20"/>
          <w:szCs w:val="20"/>
        </w:rPr>
        <w:t xml:space="preserve">Ms. Morgan gave a summary of the allegations. No one was present on behalf of </w:t>
      </w:r>
      <w:r w:rsidRPr="0048485A">
        <w:rPr>
          <w:b w:val="0"/>
          <w:bCs/>
          <w:sz w:val="20"/>
          <w:szCs w:val="20"/>
        </w:rPr>
        <w:t>JOUANDOT ENTERPRISES, LLC</w:t>
      </w:r>
      <w:r w:rsidRPr="0034041A">
        <w:rPr>
          <w:b w:val="0"/>
          <w:sz w:val="20"/>
          <w:szCs w:val="20"/>
        </w:rPr>
        <w:t xml:space="preserve">. Brad Hassert, Compliance Director, who was previously sworn, was called to the stand. Mr. Hassert reviewed the exhibit packet and provided testimony to the board. </w:t>
      </w:r>
      <w:r w:rsidRPr="0034041A">
        <w:rPr>
          <w:b w:val="0"/>
          <w:bCs/>
          <w:sz w:val="20"/>
          <w:szCs w:val="20"/>
        </w:rPr>
        <w:t xml:space="preserve">Mr. Landreneau entered the exhibit packet into evidence and it was admitted. </w:t>
      </w:r>
      <w:r w:rsidRPr="0034041A">
        <w:rPr>
          <w:b w:val="0"/>
          <w:sz w:val="20"/>
          <w:szCs w:val="20"/>
        </w:rPr>
        <w:t xml:space="preserve">Mr. Morse made a motion to find </w:t>
      </w:r>
      <w:r w:rsidRPr="0048485A">
        <w:rPr>
          <w:b w:val="0"/>
          <w:sz w:val="20"/>
          <w:szCs w:val="20"/>
        </w:rPr>
        <w:t xml:space="preserve">JOUANDOT ENTERPRISES, LLC </w:t>
      </w:r>
      <w:r w:rsidRPr="0034041A">
        <w:rPr>
          <w:b w:val="0"/>
          <w:sz w:val="20"/>
          <w:szCs w:val="20"/>
        </w:rPr>
        <w:t>to be in violation, to assess the maximum fine plus $1000 in administrative costs and to issue a cease and desist order. Mr. Fine seconded. The motion passed.</w:t>
      </w:r>
    </w:p>
    <w:p w14:paraId="05059239" w14:textId="77777777" w:rsidR="0048485A" w:rsidRPr="009D6092" w:rsidRDefault="0048485A" w:rsidP="0048485A">
      <w:pPr>
        <w:tabs>
          <w:tab w:val="left" w:pos="720"/>
        </w:tabs>
        <w:ind w:left="720"/>
        <w:contextualSpacing/>
        <w:jc w:val="both"/>
        <w:rPr>
          <w:b w:val="0"/>
          <w:bCs/>
          <w:sz w:val="18"/>
          <w:szCs w:val="18"/>
        </w:rPr>
      </w:pPr>
    </w:p>
    <w:p w14:paraId="057E2146" w14:textId="65B98697" w:rsidR="009D6092" w:rsidRPr="009D6092" w:rsidRDefault="009D6092" w:rsidP="00650C8D">
      <w:pPr>
        <w:numPr>
          <w:ilvl w:val="1"/>
          <w:numId w:val="6"/>
        </w:numPr>
        <w:tabs>
          <w:tab w:val="left" w:pos="720"/>
        </w:tabs>
        <w:contextualSpacing/>
        <w:jc w:val="both"/>
        <w:rPr>
          <w:b w:val="0"/>
          <w:bCs/>
          <w:sz w:val="20"/>
          <w:szCs w:val="20"/>
        </w:rPr>
      </w:pPr>
      <w:r w:rsidRPr="009D6092">
        <w:rPr>
          <w:smallCaps/>
          <w:sz w:val="20"/>
          <w:szCs w:val="20"/>
          <w:u w:val="single"/>
        </w:rPr>
        <w:t>Kermit Joey Leger d/b/a Cajun Roofing LLC,</w:t>
      </w:r>
      <w:r w:rsidRPr="009D6092">
        <w:rPr>
          <w:smallCaps/>
          <w:sz w:val="20"/>
          <w:szCs w:val="20"/>
        </w:rPr>
        <w:t xml:space="preserve"> </w:t>
      </w:r>
      <w:r w:rsidRPr="009D6092">
        <w:rPr>
          <w:b w:val="0"/>
          <w:bCs/>
          <w:sz w:val="20"/>
          <w:szCs w:val="20"/>
        </w:rPr>
        <w:t>Lafayette, Louisiana –</w:t>
      </w:r>
      <w:r>
        <w:rPr>
          <w:b w:val="0"/>
          <w:bCs/>
          <w:sz w:val="20"/>
          <w:szCs w:val="20"/>
        </w:rPr>
        <w:t xml:space="preserve"> </w:t>
      </w:r>
      <w:r w:rsidRPr="009D6092">
        <w:rPr>
          <w:b w:val="0"/>
          <w:bCs/>
          <w:sz w:val="20"/>
          <w:szCs w:val="20"/>
        </w:rPr>
        <w:t>La. R.S. 37:2175.3(A)(1).</w:t>
      </w:r>
    </w:p>
    <w:p w14:paraId="52CF2E0E" w14:textId="150255C1" w:rsidR="009D6092" w:rsidRDefault="009D6092" w:rsidP="00404140">
      <w:pPr>
        <w:tabs>
          <w:tab w:val="left" w:pos="720"/>
        </w:tabs>
        <w:ind w:left="720"/>
        <w:contextualSpacing/>
        <w:jc w:val="both"/>
        <w:rPr>
          <w:b w:val="0"/>
          <w:bCs/>
          <w:sz w:val="18"/>
          <w:szCs w:val="18"/>
        </w:rPr>
      </w:pPr>
    </w:p>
    <w:p w14:paraId="15A0823E" w14:textId="5757225B" w:rsidR="00404140" w:rsidRDefault="00404140" w:rsidP="00404140">
      <w:pPr>
        <w:tabs>
          <w:tab w:val="left" w:pos="720"/>
        </w:tabs>
        <w:ind w:left="720"/>
        <w:contextualSpacing/>
        <w:jc w:val="both"/>
        <w:rPr>
          <w:b w:val="0"/>
          <w:bCs/>
          <w:noProof/>
          <w:sz w:val="20"/>
        </w:rPr>
      </w:pPr>
      <w:r w:rsidRPr="00493530">
        <w:rPr>
          <w:b w:val="0"/>
          <w:bCs/>
          <w:noProof/>
          <w:sz w:val="20"/>
        </w:rPr>
        <w:t>Ms. Morgan requested a continuance</w:t>
      </w:r>
      <w:r w:rsidR="00650C8D">
        <w:rPr>
          <w:b w:val="0"/>
          <w:bCs/>
          <w:noProof/>
          <w:sz w:val="20"/>
        </w:rPr>
        <w:t xml:space="preserve"> for this matter</w:t>
      </w:r>
      <w:r w:rsidRPr="00493530">
        <w:rPr>
          <w:b w:val="0"/>
          <w:bCs/>
          <w:noProof/>
          <w:sz w:val="20"/>
        </w:rPr>
        <w:t>.</w:t>
      </w:r>
      <w:r w:rsidRPr="00F74EF5">
        <w:rPr>
          <w:b w:val="0"/>
          <w:bCs/>
          <w:noProof/>
          <w:sz w:val="20"/>
        </w:rPr>
        <w:t xml:space="preserve"> Mr. </w:t>
      </w:r>
      <w:r>
        <w:rPr>
          <w:b w:val="0"/>
          <w:bCs/>
          <w:noProof/>
          <w:sz w:val="20"/>
        </w:rPr>
        <w:t>Temple</w:t>
      </w:r>
      <w:r w:rsidRPr="00F74EF5">
        <w:rPr>
          <w:b w:val="0"/>
          <w:bCs/>
          <w:noProof/>
          <w:sz w:val="20"/>
        </w:rPr>
        <w:t xml:space="preserve"> made a motion to grant the continuance. Mr. </w:t>
      </w:r>
      <w:r>
        <w:rPr>
          <w:b w:val="0"/>
          <w:bCs/>
          <w:noProof/>
          <w:sz w:val="20"/>
        </w:rPr>
        <w:t>Morse</w:t>
      </w:r>
      <w:r w:rsidRPr="00F74EF5">
        <w:rPr>
          <w:b w:val="0"/>
          <w:bCs/>
          <w:noProof/>
          <w:sz w:val="20"/>
        </w:rPr>
        <w:t xml:space="preserve"> seconded. The motion passed.</w:t>
      </w:r>
    </w:p>
    <w:p w14:paraId="37CDA4D1" w14:textId="43179766" w:rsidR="00404140" w:rsidRDefault="00404140" w:rsidP="00404140">
      <w:pPr>
        <w:tabs>
          <w:tab w:val="left" w:pos="720"/>
        </w:tabs>
        <w:ind w:left="720"/>
        <w:contextualSpacing/>
        <w:jc w:val="both"/>
        <w:rPr>
          <w:b w:val="0"/>
          <w:bCs/>
          <w:sz w:val="18"/>
          <w:szCs w:val="18"/>
        </w:rPr>
      </w:pPr>
    </w:p>
    <w:p w14:paraId="7B17EEE8" w14:textId="427986D6" w:rsidR="00E9746D" w:rsidRDefault="00E9746D" w:rsidP="00404140">
      <w:pPr>
        <w:tabs>
          <w:tab w:val="left" w:pos="720"/>
        </w:tabs>
        <w:ind w:left="720"/>
        <w:contextualSpacing/>
        <w:jc w:val="both"/>
        <w:rPr>
          <w:b w:val="0"/>
          <w:bCs/>
          <w:sz w:val="18"/>
          <w:szCs w:val="18"/>
        </w:rPr>
      </w:pPr>
    </w:p>
    <w:p w14:paraId="4B369409" w14:textId="07DA0460" w:rsidR="0057215D" w:rsidRDefault="0057215D" w:rsidP="00404140">
      <w:pPr>
        <w:tabs>
          <w:tab w:val="left" w:pos="720"/>
        </w:tabs>
        <w:ind w:left="720"/>
        <w:contextualSpacing/>
        <w:jc w:val="both"/>
        <w:rPr>
          <w:b w:val="0"/>
          <w:bCs/>
          <w:sz w:val="18"/>
          <w:szCs w:val="18"/>
        </w:rPr>
      </w:pPr>
    </w:p>
    <w:p w14:paraId="51E687F4" w14:textId="13FA7482" w:rsidR="0057215D" w:rsidRDefault="0057215D" w:rsidP="00404140">
      <w:pPr>
        <w:tabs>
          <w:tab w:val="left" w:pos="720"/>
        </w:tabs>
        <w:ind w:left="720"/>
        <w:contextualSpacing/>
        <w:jc w:val="both"/>
        <w:rPr>
          <w:b w:val="0"/>
          <w:bCs/>
          <w:sz w:val="18"/>
          <w:szCs w:val="18"/>
        </w:rPr>
      </w:pPr>
    </w:p>
    <w:p w14:paraId="0A54630A" w14:textId="77777777" w:rsidR="0057215D" w:rsidRDefault="0057215D" w:rsidP="00404140">
      <w:pPr>
        <w:tabs>
          <w:tab w:val="left" w:pos="720"/>
        </w:tabs>
        <w:ind w:left="720"/>
        <w:contextualSpacing/>
        <w:jc w:val="both"/>
        <w:rPr>
          <w:b w:val="0"/>
          <w:bCs/>
          <w:sz w:val="18"/>
          <w:szCs w:val="18"/>
        </w:rPr>
      </w:pPr>
    </w:p>
    <w:p w14:paraId="71F53CB0" w14:textId="2ACA057A" w:rsidR="00E9746D" w:rsidRDefault="00E9746D" w:rsidP="00404140">
      <w:pPr>
        <w:tabs>
          <w:tab w:val="left" w:pos="720"/>
        </w:tabs>
        <w:ind w:left="720"/>
        <w:contextualSpacing/>
        <w:jc w:val="both"/>
        <w:rPr>
          <w:b w:val="0"/>
          <w:bCs/>
          <w:sz w:val="18"/>
          <w:szCs w:val="18"/>
        </w:rPr>
      </w:pPr>
    </w:p>
    <w:p w14:paraId="2340DBB5" w14:textId="77777777" w:rsidR="00650C8D" w:rsidRPr="009D6092" w:rsidRDefault="00650C8D" w:rsidP="00404140">
      <w:pPr>
        <w:tabs>
          <w:tab w:val="left" w:pos="720"/>
        </w:tabs>
        <w:ind w:left="720"/>
        <w:contextualSpacing/>
        <w:jc w:val="both"/>
        <w:rPr>
          <w:b w:val="0"/>
          <w:bCs/>
          <w:sz w:val="18"/>
          <w:szCs w:val="18"/>
        </w:rPr>
      </w:pPr>
    </w:p>
    <w:p w14:paraId="7126AEB1" w14:textId="41978EAE" w:rsidR="009D6092" w:rsidRPr="009D6092" w:rsidRDefault="009D6092" w:rsidP="009D6092">
      <w:pPr>
        <w:numPr>
          <w:ilvl w:val="1"/>
          <w:numId w:val="6"/>
        </w:numPr>
        <w:tabs>
          <w:tab w:val="left" w:pos="720"/>
        </w:tabs>
        <w:contextualSpacing/>
        <w:jc w:val="both"/>
        <w:rPr>
          <w:b w:val="0"/>
          <w:bCs/>
          <w:sz w:val="20"/>
          <w:szCs w:val="20"/>
        </w:rPr>
      </w:pPr>
      <w:r w:rsidRPr="009D6092">
        <w:rPr>
          <w:smallCaps/>
          <w:sz w:val="20"/>
          <w:szCs w:val="20"/>
          <w:u w:val="single"/>
        </w:rPr>
        <w:t>Integrity Construction Group, L.L.C.,</w:t>
      </w:r>
      <w:r w:rsidRPr="009D6092">
        <w:rPr>
          <w:bCs/>
          <w:sz w:val="20"/>
          <w:szCs w:val="20"/>
        </w:rPr>
        <w:t xml:space="preserve"> </w:t>
      </w:r>
      <w:r w:rsidRPr="009D6092">
        <w:rPr>
          <w:b w:val="0"/>
          <w:sz w:val="20"/>
          <w:szCs w:val="20"/>
        </w:rPr>
        <w:t>New Orleans, Louisiana –</w:t>
      </w:r>
      <w:r>
        <w:rPr>
          <w:b w:val="0"/>
          <w:sz w:val="20"/>
          <w:szCs w:val="20"/>
        </w:rPr>
        <w:t xml:space="preserve"> </w:t>
      </w:r>
      <w:r w:rsidRPr="009D6092">
        <w:rPr>
          <w:b w:val="0"/>
          <w:sz w:val="20"/>
          <w:szCs w:val="20"/>
        </w:rPr>
        <w:t>La. R.S. 37: 2158(A)(3) and Rules and Regulations of the Board Section 135(A), 2 counts</w:t>
      </w:r>
    </w:p>
    <w:p w14:paraId="7408B3CF" w14:textId="49A12F99" w:rsidR="009D6092" w:rsidRDefault="009D6092" w:rsidP="0048485A">
      <w:pPr>
        <w:tabs>
          <w:tab w:val="left" w:pos="990"/>
        </w:tabs>
        <w:ind w:left="720"/>
        <w:contextualSpacing/>
        <w:jc w:val="both"/>
        <w:rPr>
          <w:b w:val="0"/>
          <w:bCs/>
          <w:sz w:val="18"/>
          <w:szCs w:val="18"/>
        </w:rPr>
      </w:pPr>
    </w:p>
    <w:p w14:paraId="47ABD241" w14:textId="6E2DCDC4" w:rsidR="0048485A" w:rsidRDefault="0048485A" w:rsidP="0048485A">
      <w:pPr>
        <w:tabs>
          <w:tab w:val="left" w:pos="990"/>
        </w:tabs>
        <w:ind w:left="720"/>
        <w:contextualSpacing/>
        <w:jc w:val="both"/>
        <w:rPr>
          <w:b w:val="0"/>
          <w:bCs/>
          <w:sz w:val="18"/>
          <w:szCs w:val="18"/>
        </w:rPr>
      </w:pPr>
      <w:r w:rsidRPr="0048485A">
        <w:rPr>
          <w:b w:val="0"/>
          <w:bCs/>
          <w:sz w:val="20"/>
          <w:szCs w:val="20"/>
        </w:rPr>
        <w:t>Ms. Morgan gave a summary of the allegations. No one was present on behalf of INTEGRITY CONSTRUCTION GROUP, L.L.C. Brad Hassert, Compliance Director, who was previously sworn, was called to the stand. Mr. Hassert reviewed the exhibit packet</w:t>
      </w:r>
      <w:r>
        <w:rPr>
          <w:b w:val="0"/>
          <w:bCs/>
          <w:sz w:val="20"/>
          <w:szCs w:val="20"/>
        </w:rPr>
        <w:t>s</w:t>
      </w:r>
      <w:r w:rsidRPr="0048485A">
        <w:rPr>
          <w:b w:val="0"/>
          <w:bCs/>
          <w:sz w:val="20"/>
          <w:szCs w:val="20"/>
        </w:rPr>
        <w:t xml:space="preserve"> </w:t>
      </w:r>
      <w:r w:rsidR="00650C8D">
        <w:rPr>
          <w:b w:val="0"/>
          <w:bCs/>
          <w:sz w:val="20"/>
          <w:szCs w:val="20"/>
        </w:rPr>
        <w:t xml:space="preserve">related to this matter </w:t>
      </w:r>
      <w:r w:rsidRPr="0048485A">
        <w:rPr>
          <w:b w:val="0"/>
          <w:bCs/>
          <w:sz w:val="20"/>
          <w:szCs w:val="20"/>
        </w:rPr>
        <w:t xml:space="preserve">and provided testimony to the board. Mr. Landreneau entered </w:t>
      </w:r>
      <w:r>
        <w:rPr>
          <w:b w:val="0"/>
          <w:bCs/>
          <w:sz w:val="20"/>
          <w:szCs w:val="20"/>
        </w:rPr>
        <w:t>both</w:t>
      </w:r>
      <w:r w:rsidRPr="0048485A">
        <w:rPr>
          <w:b w:val="0"/>
          <w:bCs/>
          <w:sz w:val="20"/>
          <w:szCs w:val="20"/>
        </w:rPr>
        <w:t xml:space="preserve"> exhibit packet</w:t>
      </w:r>
      <w:r>
        <w:rPr>
          <w:b w:val="0"/>
          <w:bCs/>
          <w:sz w:val="20"/>
          <w:szCs w:val="20"/>
        </w:rPr>
        <w:t>s</w:t>
      </w:r>
      <w:r w:rsidRPr="0048485A">
        <w:rPr>
          <w:b w:val="0"/>
          <w:bCs/>
          <w:sz w:val="20"/>
          <w:szCs w:val="20"/>
        </w:rPr>
        <w:t xml:space="preserve"> into evidence and </w:t>
      </w:r>
      <w:r>
        <w:rPr>
          <w:b w:val="0"/>
          <w:bCs/>
          <w:sz w:val="20"/>
          <w:szCs w:val="20"/>
        </w:rPr>
        <w:t>they</w:t>
      </w:r>
      <w:r w:rsidRPr="0048485A">
        <w:rPr>
          <w:b w:val="0"/>
          <w:bCs/>
          <w:sz w:val="20"/>
          <w:szCs w:val="20"/>
        </w:rPr>
        <w:t xml:space="preserve"> w</w:t>
      </w:r>
      <w:r>
        <w:rPr>
          <w:b w:val="0"/>
          <w:bCs/>
          <w:sz w:val="20"/>
          <w:szCs w:val="20"/>
        </w:rPr>
        <w:t>ere</w:t>
      </w:r>
      <w:r w:rsidRPr="0048485A">
        <w:rPr>
          <w:b w:val="0"/>
          <w:bCs/>
          <w:sz w:val="20"/>
          <w:szCs w:val="20"/>
        </w:rPr>
        <w:t xml:space="preserve"> admitted. Mr. Morse made a motion to find INTEGRITY CONSTRUCTION GROUP, L.L.C. to be in violation, to assess the maximum fine plus $1000 in administrative costs and to </w:t>
      </w:r>
      <w:r>
        <w:rPr>
          <w:b w:val="0"/>
          <w:bCs/>
          <w:sz w:val="20"/>
          <w:szCs w:val="20"/>
        </w:rPr>
        <w:t xml:space="preserve">suspend the license if the proper documentation is not provided within seven (7) days following </w:t>
      </w:r>
      <w:r w:rsidR="004F1DFE">
        <w:rPr>
          <w:b w:val="0"/>
          <w:bCs/>
          <w:sz w:val="20"/>
          <w:szCs w:val="20"/>
        </w:rPr>
        <w:t xml:space="preserve">receipt of </w:t>
      </w:r>
      <w:r>
        <w:rPr>
          <w:b w:val="0"/>
          <w:bCs/>
          <w:sz w:val="20"/>
          <w:szCs w:val="20"/>
        </w:rPr>
        <w:t xml:space="preserve">the notice of the board’s action </w:t>
      </w:r>
      <w:r w:rsidR="00650C8D">
        <w:rPr>
          <w:b w:val="0"/>
          <w:bCs/>
          <w:sz w:val="20"/>
          <w:szCs w:val="20"/>
        </w:rPr>
        <w:t>for this</w:t>
      </w:r>
      <w:r>
        <w:rPr>
          <w:b w:val="0"/>
          <w:bCs/>
          <w:sz w:val="20"/>
          <w:szCs w:val="20"/>
        </w:rPr>
        <w:t xml:space="preserve"> matter</w:t>
      </w:r>
      <w:r w:rsidRPr="0048485A">
        <w:rPr>
          <w:b w:val="0"/>
          <w:bCs/>
          <w:sz w:val="20"/>
          <w:szCs w:val="20"/>
        </w:rPr>
        <w:t>. Mr. Fine seconded. The motion passed.</w:t>
      </w:r>
    </w:p>
    <w:p w14:paraId="198761A7" w14:textId="77777777" w:rsidR="0048485A" w:rsidRPr="009D6092" w:rsidRDefault="0048485A" w:rsidP="0048485A">
      <w:pPr>
        <w:tabs>
          <w:tab w:val="left" w:pos="990"/>
        </w:tabs>
        <w:ind w:left="720"/>
        <w:contextualSpacing/>
        <w:jc w:val="both"/>
        <w:rPr>
          <w:b w:val="0"/>
          <w:bCs/>
          <w:sz w:val="18"/>
          <w:szCs w:val="18"/>
        </w:rPr>
      </w:pPr>
    </w:p>
    <w:p w14:paraId="0CE7019E" w14:textId="74A2A14D" w:rsidR="009D6092" w:rsidRPr="009D6092" w:rsidRDefault="009D6092" w:rsidP="009D6092">
      <w:pPr>
        <w:numPr>
          <w:ilvl w:val="1"/>
          <w:numId w:val="6"/>
        </w:numPr>
        <w:tabs>
          <w:tab w:val="left" w:pos="720"/>
          <w:tab w:val="left" w:pos="1080"/>
        </w:tabs>
        <w:ind w:left="1080" w:hanging="720"/>
        <w:contextualSpacing/>
        <w:jc w:val="both"/>
        <w:rPr>
          <w:b w:val="0"/>
          <w:noProof/>
          <w:sz w:val="20"/>
          <w:szCs w:val="20"/>
        </w:rPr>
      </w:pPr>
      <w:r w:rsidRPr="009D6092">
        <w:rPr>
          <w:b w:val="0"/>
          <w:sz w:val="20"/>
          <w:szCs w:val="20"/>
        </w:rPr>
        <w:t xml:space="preserve">a) </w:t>
      </w:r>
      <w:r w:rsidRPr="009D6092">
        <w:rPr>
          <w:b w:val="0"/>
          <w:sz w:val="20"/>
          <w:szCs w:val="20"/>
        </w:rPr>
        <w:tab/>
      </w:r>
      <w:r w:rsidRPr="009D6092">
        <w:rPr>
          <w:smallCaps/>
          <w:sz w:val="20"/>
          <w:szCs w:val="20"/>
          <w:u w:val="single"/>
        </w:rPr>
        <w:t>ECO Energy &amp; Solar Solutions LLC</w:t>
      </w:r>
      <w:r w:rsidRPr="009D6092">
        <w:rPr>
          <w:sz w:val="20"/>
          <w:szCs w:val="20"/>
          <w:u w:val="single"/>
        </w:rPr>
        <w:t>,</w:t>
      </w:r>
      <w:r w:rsidRPr="009D6092">
        <w:rPr>
          <w:b w:val="0"/>
          <w:sz w:val="20"/>
          <w:szCs w:val="20"/>
        </w:rPr>
        <w:t xml:space="preserve"> Slidell, Louisiana</w:t>
      </w:r>
      <w:r w:rsidRPr="009D6092">
        <w:rPr>
          <w:b w:val="0"/>
          <w:smallCaps/>
          <w:sz w:val="20"/>
          <w:szCs w:val="20"/>
        </w:rPr>
        <w:t xml:space="preserve"> </w:t>
      </w:r>
      <w:r w:rsidRPr="009D6092">
        <w:rPr>
          <w:b w:val="0"/>
          <w:bCs/>
          <w:sz w:val="20"/>
          <w:szCs w:val="20"/>
        </w:rPr>
        <w:t>–</w:t>
      </w:r>
      <w:r>
        <w:rPr>
          <w:b w:val="0"/>
          <w:sz w:val="20"/>
          <w:szCs w:val="20"/>
        </w:rPr>
        <w:t xml:space="preserve"> </w:t>
      </w:r>
      <w:r w:rsidRPr="009D6092">
        <w:rPr>
          <w:b w:val="0"/>
          <w:sz w:val="20"/>
          <w:szCs w:val="20"/>
        </w:rPr>
        <w:t>La. R.S. 37:</w:t>
      </w:r>
      <w:r w:rsidRPr="009D6092">
        <w:rPr>
          <w:b w:val="0"/>
          <w:noProof/>
          <w:sz w:val="20"/>
          <w:szCs w:val="20"/>
        </w:rPr>
        <w:t>2158(A)(4)</w:t>
      </w:r>
      <w:r w:rsidRPr="009D6092">
        <w:rPr>
          <w:smallCaps/>
          <w:sz w:val="20"/>
          <w:szCs w:val="20"/>
        </w:rPr>
        <w:t xml:space="preserve">  </w:t>
      </w:r>
    </w:p>
    <w:p w14:paraId="1535AFCA" w14:textId="16592BFB" w:rsidR="009D6092" w:rsidRDefault="009D6092" w:rsidP="00404140">
      <w:pPr>
        <w:tabs>
          <w:tab w:val="left" w:pos="720"/>
          <w:tab w:val="left" w:pos="900"/>
          <w:tab w:val="left" w:pos="990"/>
        </w:tabs>
        <w:ind w:left="1080"/>
        <w:contextualSpacing/>
        <w:jc w:val="both"/>
        <w:rPr>
          <w:b w:val="0"/>
          <w:noProof/>
          <w:sz w:val="18"/>
          <w:szCs w:val="18"/>
        </w:rPr>
      </w:pPr>
    </w:p>
    <w:p w14:paraId="75F8FC05" w14:textId="67C5AD96" w:rsidR="00404140" w:rsidRDefault="00404140" w:rsidP="00404140">
      <w:pPr>
        <w:tabs>
          <w:tab w:val="left" w:pos="720"/>
          <w:tab w:val="left" w:pos="900"/>
          <w:tab w:val="left" w:pos="990"/>
        </w:tabs>
        <w:ind w:left="1080"/>
        <w:contextualSpacing/>
        <w:jc w:val="both"/>
        <w:rPr>
          <w:b w:val="0"/>
          <w:sz w:val="20"/>
          <w:szCs w:val="20"/>
        </w:rPr>
      </w:pPr>
      <w:r w:rsidRPr="001C06DE">
        <w:rPr>
          <w:b w:val="0"/>
          <w:sz w:val="20"/>
          <w:szCs w:val="20"/>
        </w:rPr>
        <w:t xml:space="preserve">Ms. Morgan gave a summary of the allegations and read the settlement offer presented by </w:t>
      </w:r>
      <w:r w:rsidRPr="00404140">
        <w:rPr>
          <w:b w:val="0"/>
          <w:bCs/>
          <w:smallCaps/>
          <w:sz w:val="20"/>
          <w:szCs w:val="20"/>
        </w:rPr>
        <w:t>ECO ENERGY &amp; SOLAR SOLUTIONS LLC</w:t>
      </w:r>
      <w:r w:rsidRPr="001C06DE">
        <w:rPr>
          <w:b w:val="0"/>
          <w:sz w:val="20"/>
          <w:szCs w:val="20"/>
        </w:rPr>
        <w:t xml:space="preserve">. Mr. </w:t>
      </w:r>
      <w:r>
        <w:rPr>
          <w:b w:val="0"/>
          <w:sz w:val="20"/>
          <w:szCs w:val="20"/>
        </w:rPr>
        <w:t>Fine</w:t>
      </w:r>
      <w:r w:rsidRPr="001C06DE">
        <w:rPr>
          <w:b w:val="0"/>
          <w:sz w:val="20"/>
          <w:szCs w:val="20"/>
        </w:rPr>
        <w:t xml:space="preserve"> made a motion to accept the settlement offer as presented, which included a no contest plea. Mr. </w:t>
      </w:r>
      <w:r>
        <w:rPr>
          <w:b w:val="0"/>
          <w:sz w:val="20"/>
          <w:szCs w:val="20"/>
        </w:rPr>
        <w:t>Temple</w:t>
      </w:r>
      <w:r w:rsidRPr="001C06DE">
        <w:rPr>
          <w:b w:val="0"/>
          <w:sz w:val="20"/>
          <w:szCs w:val="20"/>
        </w:rPr>
        <w:t xml:space="preserve"> seconded. The motion passed.</w:t>
      </w:r>
    </w:p>
    <w:p w14:paraId="7F53EB21" w14:textId="77777777" w:rsidR="00404140" w:rsidRPr="009D6092" w:rsidRDefault="00404140" w:rsidP="00404140">
      <w:pPr>
        <w:tabs>
          <w:tab w:val="left" w:pos="720"/>
          <w:tab w:val="left" w:pos="900"/>
          <w:tab w:val="left" w:pos="990"/>
        </w:tabs>
        <w:ind w:left="1080"/>
        <w:contextualSpacing/>
        <w:jc w:val="both"/>
        <w:rPr>
          <w:b w:val="0"/>
          <w:noProof/>
          <w:sz w:val="18"/>
          <w:szCs w:val="18"/>
        </w:rPr>
      </w:pPr>
    </w:p>
    <w:p w14:paraId="47A5A45C" w14:textId="464EDAAC" w:rsidR="009D6092" w:rsidRPr="009D6092" w:rsidRDefault="009D6092" w:rsidP="009D6092">
      <w:pPr>
        <w:tabs>
          <w:tab w:val="left" w:pos="1080"/>
        </w:tabs>
        <w:ind w:left="1080" w:hanging="360"/>
        <w:jc w:val="both"/>
        <w:rPr>
          <w:b w:val="0"/>
          <w:noProof/>
          <w:sz w:val="20"/>
          <w:szCs w:val="20"/>
        </w:rPr>
      </w:pPr>
      <w:r w:rsidRPr="009D6092">
        <w:rPr>
          <w:b w:val="0"/>
          <w:bCs/>
          <w:sz w:val="20"/>
          <w:szCs w:val="20"/>
        </w:rPr>
        <w:t xml:space="preserve">b) </w:t>
      </w:r>
      <w:r w:rsidRPr="009D6092">
        <w:rPr>
          <w:b w:val="0"/>
          <w:bCs/>
          <w:sz w:val="20"/>
          <w:szCs w:val="20"/>
        </w:rPr>
        <w:tab/>
      </w:r>
      <w:r w:rsidRPr="009D6092">
        <w:rPr>
          <w:smallCaps/>
          <w:sz w:val="20"/>
          <w:szCs w:val="20"/>
          <w:u w:val="single"/>
        </w:rPr>
        <w:t>Allsafe Restoration LLC,</w:t>
      </w:r>
      <w:r w:rsidRPr="009D6092">
        <w:rPr>
          <w:b w:val="0"/>
          <w:bCs/>
          <w:sz w:val="20"/>
          <w:szCs w:val="20"/>
        </w:rPr>
        <w:t xml:space="preserve"> </w:t>
      </w:r>
      <w:r w:rsidRPr="009D6092">
        <w:rPr>
          <w:b w:val="0"/>
          <w:sz w:val="20"/>
          <w:szCs w:val="20"/>
        </w:rPr>
        <w:t>Chalmette, Louisiana</w:t>
      </w:r>
      <w:r w:rsidRPr="009D6092">
        <w:rPr>
          <w:b w:val="0"/>
          <w:smallCaps/>
          <w:sz w:val="20"/>
          <w:szCs w:val="20"/>
        </w:rPr>
        <w:t xml:space="preserve"> </w:t>
      </w:r>
      <w:r w:rsidRPr="009D6092">
        <w:rPr>
          <w:b w:val="0"/>
          <w:bCs/>
          <w:sz w:val="20"/>
          <w:szCs w:val="20"/>
        </w:rPr>
        <w:t>–</w:t>
      </w:r>
      <w:r>
        <w:rPr>
          <w:b w:val="0"/>
          <w:bCs/>
          <w:sz w:val="20"/>
          <w:szCs w:val="20"/>
        </w:rPr>
        <w:t xml:space="preserve"> </w:t>
      </w:r>
      <w:r w:rsidRPr="009D6092">
        <w:rPr>
          <w:b w:val="0"/>
          <w:bCs/>
          <w:sz w:val="20"/>
          <w:szCs w:val="20"/>
        </w:rPr>
        <w:t>La. R.S. 37:2175.3(A)(1)</w:t>
      </w:r>
      <w:r w:rsidRPr="009D6092">
        <w:rPr>
          <w:b w:val="0"/>
          <w:noProof/>
          <w:sz w:val="20"/>
          <w:szCs w:val="20"/>
        </w:rPr>
        <w:t xml:space="preserve"> and 2185(A)</w:t>
      </w:r>
    </w:p>
    <w:p w14:paraId="389F3E4E" w14:textId="2C7854CE" w:rsidR="009D6092" w:rsidRDefault="009D6092" w:rsidP="00404140">
      <w:pPr>
        <w:tabs>
          <w:tab w:val="left" w:pos="720"/>
          <w:tab w:val="left" w:pos="990"/>
        </w:tabs>
        <w:ind w:left="1080"/>
        <w:jc w:val="both"/>
        <w:rPr>
          <w:b w:val="0"/>
          <w:noProof/>
          <w:sz w:val="18"/>
          <w:szCs w:val="18"/>
        </w:rPr>
      </w:pPr>
    </w:p>
    <w:p w14:paraId="1F5A3D5A" w14:textId="25D3970F" w:rsidR="00404140" w:rsidRDefault="00404140" w:rsidP="00404140">
      <w:pPr>
        <w:tabs>
          <w:tab w:val="left" w:pos="720"/>
          <w:tab w:val="left" w:pos="990"/>
        </w:tabs>
        <w:ind w:left="1080"/>
        <w:jc w:val="both"/>
        <w:rPr>
          <w:b w:val="0"/>
          <w:bCs/>
          <w:noProof/>
          <w:sz w:val="20"/>
        </w:rPr>
      </w:pPr>
      <w:r w:rsidRPr="00493530">
        <w:rPr>
          <w:b w:val="0"/>
          <w:bCs/>
          <w:noProof/>
          <w:sz w:val="20"/>
        </w:rPr>
        <w:t>Ms. Morgan stated that the company had requested a continuance.</w:t>
      </w:r>
      <w:r w:rsidRPr="00F74EF5">
        <w:rPr>
          <w:b w:val="0"/>
          <w:bCs/>
          <w:noProof/>
          <w:sz w:val="20"/>
        </w:rPr>
        <w:t xml:space="preserve"> Mr. Morse made a motion to grant the continuance. Mr. </w:t>
      </w:r>
      <w:r>
        <w:rPr>
          <w:b w:val="0"/>
          <w:bCs/>
          <w:noProof/>
          <w:sz w:val="20"/>
        </w:rPr>
        <w:t>Temple</w:t>
      </w:r>
      <w:r w:rsidRPr="00F74EF5">
        <w:rPr>
          <w:b w:val="0"/>
          <w:bCs/>
          <w:noProof/>
          <w:sz w:val="20"/>
        </w:rPr>
        <w:t xml:space="preserve"> seconded. The motion passed.</w:t>
      </w:r>
    </w:p>
    <w:p w14:paraId="5EA38752" w14:textId="77777777" w:rsidR="00404140" w:rsidRPr="009D6092" w:rsidRDefault="00404140" w:rsidP="00404140">
      <w:pPr>
        <w:tabs>
          <w:tab w:val="left" w:pos="720"/>
          <w:tab w:val="left" w:pos="990"/>
        </w:tabs>
        <w:ind w:left="1080"/>
        <w:jc w:val="both"/>
        <w:rPr>
          <w:b w:val="0"/>
          <w:noProof/>
          <w:sz w:val="18"/>
          <w:szCs w:val="18"/>
        </w:rPr>
      </w:pPr>
    </w:p>
    <w:p w14:paraId="50260ADB" w14:textId="54CFF6FD" w:rsidR="009D6092" w:rsidRPr="009D6092" w:rsidRDefault="009D6092" w:rsidP="009D6092">
      <w:pPr>
        <w:numPr>
          <w:ilvl w:val="1"/>
          <w:numId w:val="6"/>
        </w:numPr>
        <w:tabs>
          <w:tab w:val="left" w:pos="720"/>
        </w:tabs>
        <w:jc w:val="both"/>
        <w:rPr>
          <w:smallCaps/>
          <w:sz w:val="20"/>
          <w:szCs w:val="20"/>
        </w:rPr>
      </w:pPr>
      <w:r w:rsidRPr="009D6092">
        <w:rPr>
          <w:smallCaps/>
          <w:sz w:val="20"/>
          <w:szCs w:val="20"/>
          <w:u w:val="single"/>
        </w:rPr>
        <w:t>Ortiz Brothers Construction LLC,</w:t>
      </w:r>
      <w:r w:rsidRPr="009D6092">
        <w:rPr>
          <w:b w:val="0"/>
          <w:bCs/>
          <w:sz w:val="20"/>
          <w:szCs w:val="20"/>
        </w:rPr>
        <w:t xml:space="preserve"> </w:t>
      </w:r>
      <w:r w:rsidRPr="009D6092">
        <w:rPr>
          <w:b w:val="0"/>
          <w:sz w:val="20"/>
          <w:szCs w:val="20"/>
        </w:rPr>
        <w:t>Gretna, Louisiana</w:t>
      </w:r>
      <w:r w:rsidRPr="009D6092">
        <w:rPr>
          <w:b w:val="0"/>
          <w:smallCaps/>
          <w:sz w:val="20"/>
          <w:szCs w:val="20"/>
        </w:rPr>
        <w:t xml:space="preserve"> </w:t>
      </w:r>
      <w:r w:rsidRPr="009D6092">
        <w:rPr>
          <w:b w:val="0"/>
          <w:bCs/>
          <w:sz w:val="20"/>
          <w:szCs w:val="20"/>
        </w:rPr>
        <w:t>–</w:t>
      </w:r>
      <w:r>
        <w:rPr>
          <w:b w:val="0"/>
          <w:sz w:val="20"/>
          <w:szCs w:val="20"/>
        </w:rPr>
        <w:t xml:space="preserve"> </w:t>
      </w:r>
      <w:r w:rsidRPr="009D6092">
        <w:rPr>
          <w:b w:val="0"/>
          <w:sz w:val="20"/>
          <w:szCs w:val="20"/>
        </w:rPr>
        <w:t>La. R.S. 37:</w:t>
      </w:r>
      <w:r w:rsidRPr="009D6092">
        <w:rPr>
          <w:b w:val="0"/>
          <w:noProof/>
          <w:sz w:val="20"/>
          <w:szCs w:val="20"/>
        </w:rPr>
        <w:t>2167(A)</w:t>
      </w:r>
    </w:p>
    <w:p w14:paraId="5E7B4933" w14:textId="2EAFE67B" w:rsidR="009D6092" w:rsidRDefault="009D6092" w:rsidP="00404140">
      <w:pPr>
        <w:tabs>
          <w:tab w:val="left" w:pos="720"/>
        </w:tabs>
        <w:ind w:left="720"/>
        <w:jc w:val="both"/>
        <w:rPr>
          <w:smallCaps/>
          <w:sz w:val="18"/>
          <w:szCs w:val="18"/>
        </w:rPr>
      </w:pPr>
    </w:p>
    <w:p w14:paraId="2D29C01F" w14:textId="0D70D17D" w:rsidR="00404140" w:rsidRDefault="00404140" w:rsidP="00404140">
      <w:pPr>
        <w:tabs>
          <w:tab w:val="left" w:pos="720"/>
        </w:tabs>
        <w:ind w:left="720"/>
        <w:jc w:val="both"/>
        <w:rPr>
          <w:b w:val="0"/>
          <w:bCs/>
          <w:noProof/>
          <w:sz w:val="20"/>
        </w:rPr>
      </w:pPr>
      <w:r w:rsidRPr="00493530">
        <w:rPr>
          <w:b w:val="0"/>
          <w:bCs/>
          <w:noProof/>
          <w:sz w:val="20"/>
        </w:rPr>
        <w:t>Ms. Morgan requested a continuance</w:t>
      </w:r>
      <w:r w:rsidR="00650C8D">
        <w:rPr>
          <w:b w:val="0"/>
          <w:bCs/>
          <w:noProof/>
          <w:sz w:val="20"/>
        </w:rPr>
        <w:t xml:space="preserve"> for this matter</w:t>
      </w:r>
      <w:r w:rsidRPr="00493530">
        <w:rPr>
          <w:b w:val="0"/>
          <w:bCs/>
          <w:noProof/>
          <w:sz w:val="20"/>
        </w:rPr>
        <w:t>.</w:t>
      </w:r>
      <w:r w:rsidRPr="00F74EF5">
        <w:rPr>
          <w:b w:val="0"/>
          <w:bCs/>
          <w:noProof/>
          <w:sz w:val="20"/>
        </w:rPr>
        <w:t xml:space="preserve"> Mr. Morse made a motion to grant the continuance. Mr. Fine seconded. The motion passed.</w:t>
      </w:r>
    </w:p>
    <w:p w14:paraId="2DB68D24" w14:textId="77777777" w:rsidR="00404140" w:rsidRPr="009D6092" w:rsidRDefault="00404140" w:rsidP="00404140">
      <w:pPr>
        <w:tabs>
          <w:tab w:val="left" w:pos="720"/>
        </w:tabs>
        <w:ind w:left="720"/>
        <w:jc w:val="both"/>
        <w:rPr>
          <w:smallCaps/>
          <w:sz w:val="18"/>
          <w:szCs w:val="18"/>
        </w:rPr>
      </w:pPr>
    </w:p>
    <w:p w14:paraId="3AB41AF8" w14:textId="51FA1F43" w:rsidR="009D6092" w:rsidRPr="009D6092" w:rsidRDefault="009D6092" w:rsidP="009D6092">
      <w:pPr>
        <w:numPr>
          <w:ilvl w:val="1"/>
          <w:numId w:val="6"/>
        </w:numPr>
        <w:tabs>
          <w:tab w:val="left" w:pos="720"/>
          <w:tab w:val="left" w:pos="900"/>
        </w:tabs>
        <w:contextualSpacing/>
        <w:jc w:val="both"/>
        <w:rPr>
          <w:b w:val="0"/>
          <w:noProof/>
          <w:sz w:val="20"/>
          <w:szCs w:val="20"/>
        </w:rPr>
      </w:pPr>
      <w:r w:rsidRPr="009D6092">
        <w:rPr>
          <w:smallCaps/>
          <w:sz w:val="20"/>
          <w:szCs w:val="20"/>
          <w:u w:val="single"/>
        </w:rPr>
        <w:t>Ethan Wayne Cormier,</w:t>
      </w:r>
      <w:r w:rsidRPr="009D6092">
        <w:rPr>
          <w:smallCaps/>
          <w:sz w:val="20"/>
          <w:szCs w:val="20"/>
        </w:rPr>
        <w:t xml:space="preserve"> </w:t>
      </w:r>
      <w:r w:rsidRPr="009D6092">
        <w:rPr>
          <w:b w:val="0"/>
          <w:bCs/>
          <w:sz w:val="20"/>
          <w:szCs w:val="20"/>
        </w:rPr>
        <w:t>Lake Arthur, Louisiana –</w:t>
      </w:r>
      <w:r>
        <w:rPr>
          <w:b w:val="0"/>
          <w:bCs/>
          <w:sz w:val="20"/>
          <w:szCs w:val="20"/>
        </w:rPr>
        <w:t xml:space="preserve"> </w:t>
      </w:r>
      <w:r w:rsidRPr="009D6092">
        <w:rPr>
          <w:b w:val="0"/>
          <w:bCs/>
          <w:sz w:val="20"/>
          <w:szCs w:val="20"/>
        </w:rPr>
        <w:t>La. R.S. 37:2175.3(A)(1)</w:t>
      </w:r>
    </w:p>
    <w:p w14:paraId="2A7B7616" w14:textId="23362004" w:rsidR="009D6092" w:rsidRDefault="009D6092" w:rsidP="00404140">
      <w:pPr>
        <w:tabs>
          <w:tab w:val="left" w:pos="720"/>
          <w:tab w:val="left" w:pos="900"/>
        </w:tabs>
        <w:ind w:left="720"/>
        <w:contextualSpacing/>
        <w:jc w:val="both"/>
        <w:rPr>
          <w:b w:val="0"/>
          <w:noProof/>
          <w:sz w:val="18"/>
          <w:szCs w:val="18"/>
        </w:rPr>
      </w:pPr>
    </w:p>
    <w:p w14:paraId="6E76FB50" w14:textId="584083BA" w:rsidR="00404140" w:rsidRDefault="00404140" w:rsidP="00404140">
      <w:pPr>
        <w:tabs>
          <w:tab w:val="left" w:pos="720"/>
          <w:tab w:val="left" w:pos="900"/>
        </w:tabs>
        <w:ind w:left="720"/>
        <w:contextualSpacing/>
        <w:jc w:val="both"/>
        <w:rPr>
          <w:b w:val="0"/>
          <w:sz w:val="20"/>
          <w:szCs w:val="20"/>
        </w:rPr>
      </w:pPr>
      <w:r w:rsidRPr="001C06DE">
        <w:rPr>
          <w:b w:val="0"/>
          <w:sz w:val="20"/>
          <w:szCs w:val="20"/>
        </w:rPr>
        <w:t xml:space="preserve">Ms. Morgan gave a summary of the allegations and read the settlement offer presented by </w:t>
      </w:r>
      <w:r w:rsidRPr="00404140">
        <w:rPr>
          <w:b w:val="0"/>
          <w:bCs/>
          <w:smallCaps/>
          <w:sz w:val="20"/>
          <w:szCs w:val="20"/>
        </w:rPr>
        <w:t>ETHAN WAYNE CORMIER</w:t>
      </w:r>
      <w:r w:rsidRPr="001C06DE">
        <w:rPr>
          <w:b w:val="0"/>
          <w:sz w:val="20"/>
          <w:szCs w:val="20"/>
        </w:rPr>
        <w:t xml:space="preserve">. Mr. </w:t>
      </w:r>
      <w:r>
        <w:rPr>
          <w:b w:val="0"/>
          <w:sz w:val="20"/>
          <w:szCs w:val="20"/>
        </w:rPr>
        <w:t>Morse</w:t>
      </w:r>
      <w:r w:rsidRPr="001C06DE">
        <w:rPr>
          <w:b w:val="0"/>
          <w:sz w:val="20"/>
          <w:szCs w:val="20"/>
        </w:rPr>
        <w:t xml:space="preserve"> made a motion to accept the settlement offer as presented, which included a no contest plea. Mr. </w:t>
      </w:r>
      <w:r>
        <w:rPr>
          <w:b w:val="0"/>
          <w:sz w:val="20"/>
          <w:szCs w:val="20"/>
        </w:rPr>
        <w:t>Fine</w:t>
      </w:r>
      <w:r w:rsidRPr="001C06DE">
        <w:rPr>
          <w:b w:val="0"/>
          <w:sz w:val="20"/>
          <w:szCs w:val="20"/>
        </w:rPr>
        <w:t xml:space="preserve"> seconded. The motion passed.</w:t>
      </w:r>
    </w:p>
    <w:p w14:paraId="243AB016" w14:textId="77777777" w:rsidR="00404140" w:rsidRPr="009D6092" w:rsidRDefault="00404140" w:rsidP="00404140">
      <w:pPr>
        <w:tabs>
          <w:tab w:val="left" w:pos="720"/>
          <w:tab w:val="left" w:pos="900"/>
        </w:tabs>
        <w:ind w:left="720"/>
        <w:contextualSpacing/>
        <w:jc w:val="both"/>
        <w:rPr>
          <w:b w:val="0"/>
          <w:noProof/>
          <w:sz w:val="18"/>
          <w:szCs w:val="18"/>
        </w:rPr>
      </w:pPr>
    </w:p>
    <w:p w14:paraId="5D6DE33C" w14:textId="563C8E25" w:rsidR="009D6092" w:rsidRPr="009D6092" w:rsidRDefault="009D6092" w:rsidP="009D6092">
      <w:pPr>
        <w:numPr>
          <w:ilvl w:val="1"/>
          <w:numId w:val="6"/>
        </w:numPr>
        <w:tabs>
          <w:tab w:val="left" w:pos="720"/>
          <w:tab w:val="left" w:pos="900"/>
        </w:tabs>
        <w:contextualSpacing/>
        <w:jc w:val="both"/>
        <w:rPr>
          <w:b w:val="0"/>
          <w:noProof/>
          <w:sz w:val="20"/>
          <w:szCs w:val="20"/>
        </w:rPr>
      </w:pPr>
      <w:r w:rsidRPr="009D6092">
        <w:rPr>
          <w:smallCaps/>
          <w:sz w:val="20"/>
          <w:szCs w:val="20"/>
          <w:u w:val="single"/>
        </w:rPr>
        <w:t>WBConstruction Solutions, LLC,</w:t>
      </w:r>
      <w:r w:rsidRPr="009D6092">
        <w:rPr>
          <w:smallCaps/>
          <w:sz w:val="20"/>
          <w:szCs w:val="20"/>
        </w:rPr>
        <w:t xml:space="preserve"> </w:t>
      </w:r>
      <w:r w:rsidRPr="009D6092">
        <w:rPr>
          <w:b w:val="0"/>
          <w:bCs/>
          <w:sz w:val="20"/>
          <w:szCs w:val="20"/>
        </w:rPr>
        <w:t>Lafayette, Louisiana –</w:t>
      </w:r>
      <w:r>
        <w:rPr>
          <w:b w:val="0"/>
          <w:bCs/>
          <w:sz w:val="20"/>
          <w:szCs w:val="20"/>
        </w:rPr>
        <w:t xml:space="preserve"> </w:t>
      </w:r>
      <w:r w:rsidRPr="009D6092">
        <w:rPr>
          <w:b w:val="0"/>
          <w:bCs/>
          <w:sz w:val="20"/>
          <w:szCs w:val="20"/>
        </w:rPr>
        <w:t>La. R.S. 37:2175.3(A)(1)</w:t>
      </w:r>
    </w:p>
    <w:p w14:paraId="5BB36C4E" w14:textId="4B517FAC" w:rsidR="009D6092" w:rsidRDefault="009D6092" w:rsidP="0048485A">
      <w:pPr>
        <w:tabs>
          <w:tab w:val="left" w:pos="720"/>
          <w:tab w:val="left" w:pos="900"/>
        </w:tabs>
        <w:ind w:left="720"/>
        <w:contextualSpacing/>
        <w:jc w:val="both"/>
        <w:rPr>
          <w:b w:val="0"/>
          <w:noProof/>
          <w:sz w:val="18"/>
          <w:szCs w:val="18"/>
        </w:rPr>
      </w:pPr>
    </w:p>
    <w:p w14:paraId="109BC413" w14:textId="5347CAAA" w:rsidR="0048485A" w:rsidRDefault="0048485A" w:rsidP="0048485A">
      <w:pPr>
        <w:tabs>
          <w:tab w:val="left" w:pos="720"/>
          <w:tab w:val="left" w:pos="900"/>
        </w:tabs>
        <w:ind w:left="720"/>
        <w:contextualSpacing/>
        <w:jc w:val="both"/>
        <w:rPr>
          <w:b w:val="0"/>
          <w:sz w:val="20"/>
          <w:szCs w:val="20"/>
        </w:rPr>
      </w:pPr>
      <w:r w:rsidRPr="0034041A">
        <w:rPr>
          <w:b w:val="0"/>
          <w:sz w:val="20"/>
          <w:szCs w:val="20"/>
        </w:rPr>
        <w:t xml:space="preserve">Ms. Morgan gave a summary of the allegations. No one was present on behalf of </w:t>
      </w:r>
      <w:r w:rsidRPr="0048485A">
        <w:rPr>
          <w:b w:val="0"/>
          <w:bCs/>
          <w:sz w:val="20"/>
          <w:szCs w:val="20"/>
        </w:rPr>
        <w:t>WBCONSTRUCTION SOLUTIONS, LLC</w:t>
      </w:r>
      <w:r w:rsidRPr="0034041A">
        <w:rPr>
          <w:b w:val="0"/>
          <w:sz w:val="20"/>
          <w:szCs w:val="20"/>
        </w:rPr>
        <w:t xml:space="preserve">. Brad Hassert, Compliance Director, who was previously sworn, was called to the stand. Mr. Hassert reviewed the exhibit packet and provided testimony to the board. </w:t>
      </w:r>
      <w:r w:rsidRPr="0034041A">
        <w:rPr>
          <w:b w:val="0"/>
          <w:bCs/>
          <w:sz w:val="20"/>
          <w:szCs w:val="20"/>
        </w:rPr>
        <w:t xml:space="preserve">Mr. Landreneau entered the exhibit packet into evidence and it was admitted. </w:t>
      </w:r>
      <w:r w:rsidRPr="0034041A">
        <w:rPr>
          <w:b w:val="0"/>
          <w:sz w:val="20"/>
          <w:szCs w:val="20"/>
        </w:rPr>
        <w:t xml:space="preserve">Mr. Morse made a motion to find </w:t>
      </w:r>
      <w:r w:rsidRPr="0048485A">
        <w:rPr>
          <w:b w:val="0"/>
          <w:sz w:val="20"/>
          <w:szCs w:val="20"/>
        </w:rPr>
        <w:t xml:space="preserve">WBCONSTRUCTION SOLUTIONS, LLC </w:t>
      </w:r>
      <w:r w:rsidRPr="0034041A">
        <w:rPr>
          <w:b w:val="0"/>
          <w:sz w:val="20"/>
          <w:szCs w:val="20"/>
        </w:rPr>
        <w:t>to be in violation, to assess the maximum fine plus $1000 in administrative costs and to issue a cease and desist order. Mr. Fine seconded. The motion passed.</w:t>
      </w:r>
    </w:p>
    <w:p w14:paraId="5C35063F" w14:textId="77777777" w:rsidR="0048485A" w:rsidRPr="009D6092" w:rsidRDefault="0048485A" w:rsidP="0048485A">
      <w:pPr>
        <w:tabs>
          <w:tab w:val="left" w:pos="720"/>
          <w:tab w:val="left" w:pos="900"/>
        </w:tabs>
        <w:ind w:left="720"/>
        <w:contextualSpacing/>
        <w:jc w:val="both"/>
        <w:rPr>
          <w:b w:val="0"/>
          <w:noProof/>
          <w:sz w:val="18"/>
          <w:szCs w:val="18"/>
        </w:rPr>
      </w:pPr>
    </w:p>
    <w:p w14:paraId="0D4EE1AD" w14:textId="45ADC5D0" w:rsidR="009D6092" w:rsidRPr="009D6092" w:rsidRDefault="009D6092" w:rsidP="009D6092">
      <w:pPr>
        <w:numPr>
          <w:ilvl w:val="1"/>
          <w:numId w:val="6"/>
        </w:numPr>
        <w:tabs>
          <w:tab w:val="left" w:pos="720"/>
          <w:tab w:val="left" w:pos="900"/>
        </w:tabs>
        <w:contextualSpacing/>
        <w:jc w:val="both"/>
        <w:rPr>
          <w:b w:val="0"/>
          <w:noProof/>
          <w:sz w:val="20"/>
          <w:szCs w:val="20"/>
        </w:rPr>
      </w:pPr>
      <w:r w:rsidRPr="009D6092">
        <w:rPr>
          <w:smallCaps/>
          <w:sz w:val="20"/>
          <w:szCs w:val="20"/>
          <w:u w:val="single"/>
        </w:rPr>
        <w:t>Handyman Hotline, LLC,</w:t>
      </w:r>
      <w:r w:rsidRPr="009D6092">
        <w:rPr>
          <w:smallCaps/>
          <w:sz w:val="20"/>
          <w:szCs w:val="20"/>
        </w:rPr>
        <w:t xml:space="preserve"> </w:t>
      </w:r>
      <w:r w:rsidRPr="009D6092">
        <w:rPr>
          <w:b w:val="0"/>
          <w:bCs/>
          <w:sz w:val="20"/>
          <w:szCs w:val="20"/>
        </w:rPr>
        <w:t>Lafayette, Louisiana –</w:t>
      </w:r>
      <w:r>
        <w:rPr>
          <w:b w:val="0"/>
          <w:bCs/>
          <w:sz w:val="20"/>
          <w:szCs w:val="20"/>
        </w:rPr>
        <w:t xml:space="preserve"> </w:t>
      </w:r>
      <w:r w:rsidRPr="009D6092">
        <w:rPr>
          <w:b w:val="0"/>
          <w:bCs/>
          <w:sz w:val="20"/>
          <w:szCs w:val="20"/>
        </w:rPr>
        <w:t>La. R.S. 37:2175.3(A)(1)</w:t>
      </w:r>
    </w:p>
    <w:p w14:paraId="368A9641" w14:textId="102EB91F" w:rsidR="009D6092" w:rsidRDefault="009D6092" w:rsidP="00404140">
      <w:pPr>
        <w:tabs>
          <w:tab w:val="left" w:pos="720"/>
          <w:tab w:val="left" w:pos="900"/>
        </w:tabs>
        <w:ind w:left="720"/>
        <w:contextualSpacing/>
        <w:jc w:val="both"/>
        <w:rPr>
          <w:b w:val="0"/>
          <w:noProof/>
          <w:sz w:val="20"/>
          <w:szCs w:val="20"/>
        </w:rPr>
      </w:pPr>
    </w:p>
    <w:p w14:paraId="6B809A53" w14:textId="5E76EF8B" w:rsidR="00404140" w:rsidRDefault="00404140" w:rsidP="00404140">
      <w:pPr>
        <w:tabs>
          <w:tab w:val="left" w:pos="720"/>
          <w:tab w:val="left" w:pos="900"/>
        </w:tabs>
        <w:ind w:left="720"/>
        <w:contextualSpacing/>
        <w:jc w:val="both"/>
        <w:rPr>
          <w:b w:val="0"/>
          <w:sz w:val="20"/>
          <w:szCs w:val="20"/>
        </w:rPr>
      </w:pPr>
      <w:r w:rsidRPr="001C06DE">
        <w:rPr>
          <w:b w:val="0"/>
          <w:sz w:val="20"/>
          <w:szCs w:val="20"/>
        </w:rPr>
        <w:t xml:space="preserve">Ms. Morgan gave a summary of the allegations and read the settlement offer presented by </w:t>
      </w:r>
      <w:r w:rsidRPr="00404140">
        <w:rPr>
          <w:b w:val="0"/>
          <w:bCs/>
          <w:smallCaps/>
          <w:sz w:val="20"/>
          <w:szCs w:val="20"/>
        </w:rPr>
        <w:t>HANDYMAN HOTLINE, LLC</w:t>
      </w:r>
      <w:r w:rsidRPr="001C06DE">
        <w:rPr>
          <w:b w:val="0"/>
          <w:sz w:val="20"/>
          <w:szCs w:val="20"/>
        </w:rPr>
        <w:t xml:space="preserve">. Mr. </w:t>
      </w:r>
      <w:r>
        <w:rPr>
          <w:b w:val="0"/>
          <w:sz w:val="20"/>
          <w:szCs w:val="20"/>
        </w:rPr>
        <w:t>Morse</w:t>
      </w:r>
      <w:r w:rsidRPr="001C06DE">
        <w:rPr>
          <w:b w:val="0"/>
          <w:sz w:val="20"/>
          <w:szCs w:val="20"/>
        </w:rPr>
        <w:t xml:space="preserve"> made a motion to accept the settlement offer as presented, which included a no contest plea. Mr. </w:t>
      </w:r>
      <w:r>
        <w:rPr>
          <w:b w:val="0"/>
          <w:sz w:val="20"/>
          <w:szCs w:val="20"/>
        </w:rPr>
        <w:t>Fine</w:t>
      </w:r>
      <w:r w:rsidRPr="001C06DE">
        <w:rPr>
          <w:b w:val="0"/>
          <w:sz w:val="20"/>
          <w:szCs w:val="20"/>
        </w:rPr>
        <w:t xml:space="preserve"> seconded. The motion passed.</w:t>
      </w:r>
    </w:p>
    <w:p w14:paraId="374D0A19" w14:textId="77777777" w:rsidR="00404140" w:rsidRPr="009D6092" w:rsidRDefault="00404140" w:rsidP="00404140">
      <w:pPr>
        <w:tabs>
          <w:tab w:val="left" w:pos="720"/>
          <w:tab w:val="left" w:pos="900"/>
        </w:tabs>
        <w:ind w:left="720"/>
        <w:contextualSpacing/>
        <w:jc w:val="both"/>
        <w:rPr>
          <w:b w:val="0"/>
          <w:noProof/>
          <w:sz w:val="20"/>
          <w:szCs w:val="20"/>
        </w:rPr>
      </w:pPr>
    </w:p>
    <w:p w14:paraId="26346E8F" w14:textId="6E5B618F" w:rsidR="009D6092" w:rsidRPr="009D6092" w:rsidRDefault="009D6092" w:rsidP="009D6092">
      <w:pPr>
        <w:numPr>
          <w:ilvl w:val="1"/>
          <w:numId w:val="6"/>
        </w:numPr>
        <w:tabs>
          <w:tab w:val="left" w:pos="720"/>
          <w:tab w:val="left" w:pos="900"/>
        </w:tabs>
        <w:contextualSpacing/>
        <w:jc w:val="both"/>
        <w:rPr>
          <w:b w:val="0"/>
          <w:noProof/>
          <w:sz w:val="20"/>
          <w:szCs w:val="20"/>
        </w:rPr>
      </w:pPr>
      <w:r w:rsidRPr="009D6092">
        <w:rPr>
          <w:smallCaps/>
          <w:sz w:val="20"/>
          <w:szCs w:val="20"/>
          <w:u w:val="single"/>
        </w:rPr>
        <w:t>CMBX3 Construction LLC,</w:t>
      </w:r>
      <w:r w:rsidRPr="009D6092">
        <w:rPr>
          <w:smallCaps/>
          <w:sz w:val="20"/>
          <w:szCs w:val="20"/>
        </w:rPr>
        <w:t xml:space="preserve"> </w:t>
      </w:r>
      <w:r w:rsidRPr="009D6092">
        <w:rPr>
          <w:b w:val="0"/>
          <w:bCs/>
          <w:sz w:val="20"/>
          <w:szCs w:val="20"/>
        </w:rPr>
        <w:t>Denham Springs, Louisiana –</w:t>
      </w:r>
      <w:r>
        <w:rPr>
          <w:b w:val="0"/>
          <w:bCs/>
          <w:sz w:val="20"/>
          <w:szCs w:val="20"/>
        </w:rPr>
        <w:t xml:space="preserve"> </w:t>
      </w:r>
      <w:r w:rsidRPr="009D6092">
        <w:rPr>
          <w:b w:val="0"/>
          <w:bCs/>
          <w:sz w:val="20"/>
          <w:szCs w:val="20"/>
        </w:rPr>
        <w:t>La. R.S. 37:2175.3(A)(1)</w:t>
      </w:r>
    </w:p>
    <w:p w14:paraId="44822D14" w14:textId="7E0F5997" w:rsidR="009D6092" w:rsidRDefault="009D6092" w:rsidP="0048485A">
      <w:pPr>
        <w:tabs>
          <w:tab w:val="left" w:pos="720"/>
        </w:tabs>
        <w:ind w:left="720"/>
        <w:jc w:val="both"/>
        <w:rPr>
          <w:b w:val="0"/>
          <w:noProof/>
          <w:sz w:val="20"/>
          <w:szCs w:val="20"/>
        </w:rPr>
      </w:pPr>
    </w:p>
    <w:p w14:paraId="2DED01AC" w14:textId="0CAA1918" w:rsidR="0048485A" w:rsidRDefault="0048485A" w:rsidP="0048485A">
      <w:pPr>
        <w:tabs>
          <w:tab w:val="left" w:pos="720"/>
        </w:tabs>
        <w:ind w:left="720"/>
        <w:jc w:val="both"/>
        <w:rPr>
          <w:b w:val="0"/>
          <w:sz w:val="20"/>
          <w:szCs w:val="20"/>
        </w:rPr>
      </w:pPr>
      <w:r w:rsidRPr="0034041A">
        <w:rPr>
          <w:b w:val="0"/>
          <w:sz w:val="20"/>
          <w:szCs w:val="20"/>
        </w:rPr>
        <w:t xml:space="preserve">Ms. Morgan gave a summary of the allegations. No one was present on behalf of </w:t>
      </w:r>
      <w:r w:rsidRPr="0048485A">
        <w:rPr>
          <w:b w:val="0"/>
          <w:bCs/>
          <w:sz w:val="20"/>
          <w:szCs w:val="20"/>
        </w:rPr>
        <w:t>CMBX3 CONSTRUCTION LLC</w:t>
      </w:r>
      <w:r w:rsidRPr="0034041A">
        <w:rPr>
          <w:b w:val="0"/>
          <w:sz w:val="20"/>
          <w:szCs w:val="20"/>
        </w:rPr>
        <w:t xml:space="preserve">. Brad Hassert, Compliance Director, who was previously sworn, was called to the stand. Mr. Hassert reviewed the exhibit packet and provided testimony to the board. </w:t>
      </w:r>
      <w:r w:rsidRPr="0034041A">
        <w:rPr>
          <w:b w:val="0"/>
          <w:bCs/>
          <w:sz w:val="20"/>
          <w:szCs w:val="20"/>
        </w:rPr>
        <w:t xml:space="preserve">Mr. Landreneau entered the exhibit packet into evidence and it was admitted. </w:t>
      </w:r>
      <w:r w:rsidRPr="0034041A">
        <w:rPr>
          <w:b w:val="0"/>
          <w:sz w:val="20"/>
          <w:szCs w:val="20"/>
        </w:rPr>
        <w:t xml:space="preserve">Mr. Morse made a motion to find </w:t>
      </w:r>
      <w:r w:rsidRPr="0048485A">
        <w:rPr>
          <w:b w:val="0"/>
          <w:sz w:val="20"/>
          <w:szCs w:val="20"/>
        </w:rPr>
        <w:t xml:space="preserve">CMBX3 CONSTRUCTION LLC </w:t>
      </w:r>
      <w:r w:rsidRPr="0034041A">
        <w:rPr>
          <w:b w:val="0"/>
          <w:sz w:val="20"/>
          <w:szCs w:val="20"/>
        </w:rPr>
        <w:t>to be in violation, to assess the maximum fine plus $1000 in administrative costs and to issue a cease and desist order. Mr. Fine seconded. The motion passed.</w:t>
      </w:r>
    </w:p>
    <w:p w14:paraId="3A282541" w14:textId="68263042" w:rsidR="0048485A" w:rsidRDefault="0048485A" w:rsidP="0048485A">
      <w:pPr>
        <w:tabs>
          <w:tab w:val="left" w:pos="720"/>
        </w:tabs>
        <w:ind w:left="720"/>
        <w:jc w:val="both"/>
        <w:rPr>
          <w:b w:val="0"/>
          <w:noProof/>
          <w:sz w:val="20"/>
          <w:szCs w:val="20"/>
        </w:rPr>
      </w:pPr>
    </w:p>
    <w:p w14:paraId="1C164BCA" w14:textId="1E6648DF" w:rsidR="00E9746D" w:rsidRDefault="00E9746D" w:rsidP="0048485A">
      <w:pPr>
        <w:tabs>
          <w:tab w:val="left" w:pos="720"/>
        </w:tabs>
        <w:ind w:left="720"/>
        <w:jc w:val="both"/>
        <w:rPr>
          <w:b w:val="0"/>
          <w:noProof/>
          <w:sz w:val="20"/>
          <w:szCs w:val="20"/>
        </w:rPr>
      </w:pPr>
    </w:p>
    <w:p w14:paraId="5506473C" w14:textId="6CE7B9C9" w:rsidR="00E9746D" w:rsidRDefault="00E9746D" w:rsidP="0048485A">
      <w:pPr>
        <w:tabs>
          <w:tab w:val="left" w:pos="720"/>
        </w:tabs>
        <w:ind w:left="720"/>
        <w:jc w:val="both"/>
        <w:rPr>
          <w:b w:val="0"/>
          <w:noProof/>
          <w:sz w:val="20"/>
          <w:szCs w:val="20"/>
        </w:rPr>
      </w:pPr>
    </w:p>
    <w:p w14:paraId="10CF50EE" w14:textId="77777777" w:rsidR="00E9746D" w:rsidRPr="009D6092" w:rsidRDefault="00E9746D" w:rsidP="0048485A">
      <w:pPr>
        <w:tabs>
          <w:tab w:val="left" w:pos="720"/>
        </w:tabs>
        <w:ind w:left="720"/>
        <w:jc w:val="both"/>
        <w:rPr>
          <w:b w:val="0"/>
          <w:noProof/>
          <w:sz w:val="20"/>
          <w:szCs w:val="20"/>
        </w:rPr>
      </w:pPr>
    </w:p>
    <w:p w14:paraId="51083CE5" w14:textId="39183DE8" w:rsidR="009D6092" w:rsidRPr="009D6092" w:rsidRDefault="009D6092" w:rsidP="009D6092">
      <w:pPr>
        <w:numPr>
          <w:ilvl w:val="1"/>
          <w:numId w:val="6"/>
        </w:numPr>
        <w:tabs>
          <w:tab w:val="left" w:pos="720"/>
          <w:tab w:val="left" w:pos="900"/>
        </w:tabs>
        <w:jc w:val="both"/>
        <w:rPr>
          <w:b w:val="0"/>
          <w:noProof/>
          <w:sz w:val="20"/>
          <w:szCs w:val="20"/>
        </w:rPr>
      </w:pPr>
      <w:r w:rsidRPr="009D6092">
        <w:rPr>
          <w:smallCaps/>
          <w:sz w:val="20"/>
          <w:szCs w:val="20"/>
          <w:u w:val="single"/>
        </w:rPr>
        <w:t>Jose Manuel Lopez,</w:t>
      </w:r>
      <w:r w:rsidRPr="009D6092">
        <w:rPr>
          <w:b w:val="0"/>
          <w:bCs/>
          <w:sz w:val="20"/>
          <w:szCs w:val="20"/>
        </w:rPr>
        <w:t xml:space="preserve"> </w:t>
      </w:r>
      <w:r w:rsidRPr="009D6092">
        <w:rPr>
          <w:b w:val="0"/>
          <w:sz w:val="20"/>
          <w:szCs w:val="20"/>
        </w:rPr>
        <w:t>Baton Rouge, Louisiana –</w:t>
      </w:r>
      <w:r>
        <w:rPr>
          <w:b w:val="0"/>
          <w:sz w:val="20"/>
          <w:szCs w:val="20"/>
        </w:rPr>
        <w:t xml:space="preserve"> </w:t>
      </w:r>
      <w:r w:rsidRPr="009D6092">
        <w:rPr>
          <w:b w:val="0"/>
          <w:sz w:val="20"/>
          <w:szCs w:val="20"/>
        </w:rPr>
        <w:t>La. R.S. 37:2167(A)</w:t>
      </w:r>
    </w:p>
    <w:p w14:paraId="4414F4DC" w14:textId="2F0035D1" w:rsidR="009D6092" w:rsidRDefault="009D6092" w:rsidP="0048485A">
      <w:pPr>
        <w:tabs>
          <w:tab w:val="left" w:pos="720"/>
        </w:tabs>
        <w:ind w:left="720"/>
        <w:jc w:val="both"/>
        <w:rPr>
          <w:b w:val="0"/>
          <w:noProof/>
          <w:sz w:val="20"/>
          <w:szCs w:val="20"/>
        </w:rPr>
      </w:pPr>
    </w:p>
    <w:p w14:paraId="361D6666" w14:textId="1FA4DC72" w:rsidR="0048485A" w:rsidRDefault="0048485A" w:rsidP="0048485A">
      <w:pPr>
        <w:tabs>
          <w:tab w:val="left" w:pos="720"/>
        </w:tabs>
        <w:ind w:left="720"/>
        <w:jc w:val="both"/>
        <w:rPr>
          <w:b w:val="0"/>
          <w:sz w:val="20"/>
          <w:szCs w:val="20"/>
        </w:rPr>
      </w:pPr>
      <w:r w:rsidRPr="0034041A">
        <w:rPr>
          <w:b w:val="0"/>
          <w:sz w:val="20"/>
          <w:szCs w:val="20"/>
        </w:rPr>
        <w:t xml:space="preserve">Ms. Morgan gave a summary of the allegations. No one was present on behalf of </w:t>
      </w:r>
      <w:r w:rsidRPr="0048485A">
        <w:rPr>
          <w:b w:val="0"/>
          <w:bCs/>
          <w:sz w:val="20"/>
          <w:szCs w:val="20"/>
        </w:rPr>
        <w:t>JOSE MANUEL LOPEZ</w:t>
      </w:r>
      <w:r w:rsidRPr="0034041A">
        <w:rPr>
          <w:b w:val="0"/>
          <w:sz w:val="20"/>
          <w:szCs w:val="20"/>
        </w:rPr>
        <w:t xml:space="preserve">. Brad Hassert, Compliance Director, who was previously sworn, was called to the stand. Mr. Hassert reviewed the exhibit packet and provided testimony to the board. </w:t>
      </w:r>
      <w:r w:rsidRPr="0034041A">
        <w:rPr>
          <w:b w:val="0"/>
          <w:bCs/>
          <w:sz w:val="20"/>
          <w:szCs w:val="20"/>
        </w:rPr>
        <w:t xml:space="preserve">Mr. Landreneau entered the exhibit packet into evidence and it was admitted. </w:t>
      </w:r>
      <w:r w:rsidRPr="0034041A">
        <w:rPr>
          <w:b w:val="0"/>
          <w:sz w:val="20"/>
          <w:szCs w:val="20"/>
        </w:rPr>
        <w:t xml:space="preserve">Mr. Morse made a motion to find </w:t>
      </w:r>
      <w:r w:rsidRPr="0048485A">
        <w:rPr>
          <w:b w:val="0"/>
          <w:sz w:val="20"/>
          <w:szCs w:val="20"/>
        </w:rPr>
        <w:t xml:space="preserve">JOSE MANUEL LOPEZ </w:t>
      </w:r>
      <w:r w:rsidRPr="0034041A">
        <w:rPr>
          <w:b w:val="0"/>
          <w:sz w:val="20"/>
          <w:szCs w:val="20"/>
        </w:rPr>
        <w:t>to be in violation, to assess the maximum fine plus $1000 in administrative costs and to issue a cease and desist order. Mr. Fine seconded. The motion passed.</w:t>
      </w:r>
    </w:p>
    <w:p w14:paraId="20A0FB7C" w14:textId="77777777" w:rsidR="0048485A" w:rsidRPr="009D6092" w:rsidRDefault="0048485A" w:rsidP="0048485A">
      <w:pPr>
        <w:tabs>
          <w:tab w:val="left" w:pos="720"/>
        </w:tabs>
        <w:ind w:left="720"/>
        <w:jc w:val="both"/>
        <w:rPr>
          <w:b w:val="0"/>
          <w:noProof/>
          <w:sz w:val="20"/>
          <w:szCs w:val="20"/>
        </w:rPr>
      </w:pPr>
    </w:p>
    <w:p w14:paraId="73026353" w14:textId="4242C98E" w:rsidR="009D6092" w:rsidRPr="009D6092" w:rsidRDefault="009D6092" w:rsidP="009D6092">
      <w:pPr>
        <w:numPr>
          <w:ilvl w:val="1"/>
          <w:numId w:val="6"/>
        </w:numPr>
        <w:tabs>
          <w:tab w:val="left" w:pos="720"/>
          <w:tab w:val="left" w:pos="900"/>
        </w:tabs>
        <w:jc w:val="both"/>
        <w:rPr>
          <w:b w:val="0"/>
          <w:noProof/>
          <w:sz w:val="20"/>
          <w:szCs w:val="20"/>
        </w:rPr>
      </w:pPr>
      <w:r w:rsidRPr="009D6092">
        <w:rPr>
          <w:smallCaps/>
          <w:sz w:val="20"/>
          <w:szCs w:val="20"/>
          <w:u w:val="single"/>
        </w:rPr>
        <w:t>GM Real Estate, L.L.C.,</w:t>
      </w:r>
      <w:r w:rsidRPr="009D6092">
        <w:rPr>
          <w:smallCaps/>
          <w:sz w:val="20"/>
          <w:szCs w:val="20"/>
        </w:rPr>
        <w:t xml:space="preserve"> </w:t>
      </w:r>
      <w:r w:rsidRPr="009D6092">
        <w:rPr>
          <w:b w:val="0"/>
          <w:sz w:val="20"/>
          <w:szCs w:val="20"/>
        </w:rPr>
        <w:t>Baton Rouge, Louisiana –</w:t>
      </w:r>
      <w:r>
        <w:rPr>
          <w:b w:val="0"/>
          <w:sz w:val="20"/>
          <w:szCs w:val="20"/>
        </w:rPr>
        <w:t xml:space="preserve"> </w:t>
      </w:r>
      <w:r w:rsidRPr="009D6092">
        <w:rPr>
          <w:b w:val="0"/>
          <w:sz w:val="20"/>
          <w:szCs w:val="20"/>
        </w:rPr>
        <w:t>La. R.S. 37:2158(A)(4), 4 counts</w:t>
      </w:r>
      <w:r w:rsidRPr="009D6092">
        <w:rPr>
          <w:bCs/>
          <w:sz w:val="20"/>
          <w:szCs w:val="20"/>
        </w:rPr>
        <w:t> </w:t>
      </w:r>
      <w:r w:rsidRPr="009D6092">
        <w:rPr>
          <w:smallCaps/>
          <w:sz w:val="20"/>
          <w:szCs w:val="20"/>
        </w:rPr>
        <w:t xml:space="preserve">      </w:t>
      </w:r>
    </w:p>
    <w:p w14:paraId="3DA96B54" w14:textId="3B732C01" w:rsidR="009D6092" w:rsidRDefault="009D6092" w:rsidP="00404140">
      <w:pPr>
        <w:tabs>
          <w:tab w:val="left" w:pos="720"/>
          <w:tab w:val="left" w:pos="900"/>
          <w:tab w:val="left" w:pos="990"/>
        </w:tabs>
        <w:ind w:left="720"/>
        <w:contextualSpacing/>
        <w:jc w:val="both"/>
        <w:rPr>
          <w:b w:val="0"/>
          <w:noProof/>
          <w:sz w:val="20"/>
          <w:szCs w:val="20"/>
        </w:rPr>
      </w:pPr>
    </w:p>
    <w:p w14:paraId="4C6BE8DF" w14:textId="2EE791FD" w:rsidR="00404140" w:rsidRDefault="00404140" w:rsidP="00404140">
      <w:pPr>
        <w:tabs>
          <w:tab w:val="left" w:pos="720"/>
          <w:tab w:val="left" w:pos="900"/>
          <w:tab w:val="left" w:pos="990"/>
        </w:tabs>
        <w:ind w:left="720"/>
        <w:contextualSpacing/>
        <w:jc w:val="both"/>
        <w:rPr>
          <w:b w:val="0"/>
          <w:sz w:val="20"/>
          <w:szCs w:val="20"/>
        </w:rPr>
      </w:pPr>
      <w:r w:rsidRPr="001C06DE">
        <w:rPr>
          <w:b w:val="0"/>
          <w:sz w:val="20"/>
          <w:szCs w:val="20"/>
        </w:rPr>
        <w:t xml:space="preserve">Ms. Morgan gave a summary of the allegations and read the settlement offer presented by </w:t>
      </w:r>
      <w:r w:rsidRPr="00404140">
        <w:rPr>
          <w:b w:val="0"/>
          <w:bCs/>
          <w:smallCaps/>
          <w:sz w:val="20"/>
          <w:szCs w:val="20"/>
        </w:rPr>
        <w:t>GM REAL ESTATE, L.L.C.</w:t>
      </w:r>
      <w:r w:rsidRPr="001C06DE">
        <w:rPr>
          <w:b w:val="0"/>
          <w:sz w:val="20"/>
          <w:szCs w:val="20"/>
        </w:rPr>
        <w:t xml:space="preserve"> Mr. </w:t>
      </w:r>
      <w:r>
        <w:rPr>
          <w:b w:val="0"/>
          <w:sz w:val="20"/>
          <w:szCs w:val="20"/>
        </w:rPr>
        <w:t>Temple</w:t>
      </w:r>
      <w:r w:rsidRPr="001C06DE">
        <w:rPr>
          <w:b w:val="0"/>
          <w:sz w:val="20"/>
          <w:szCs w:val="20"/>
        </w:rPr>
        <w:t xml:space="preserve"> made a motion to accept the settlement offer as presented, which included a no contest plea. Mr. </w:t>
      </w:r>
      <w:r>
        <w:rPr>
          <w:b w:val="0"/>
          <w:sz w:val="20"/>
          <w:szCs w:val="20"/>
        </w:rPr>
        <w:t>Fine</w:t>
      </w:r>
      <w:r w:rsidRPr="001C06DE">
        <w:rPr>
          <w:b w:val="0"/>
          <w:sz w:val="20"/>
          <w:szCs w:val="20"/>
        </w:rPr>
        <w:t xml:space="preserve"> seconded. The motion passed.</w:t>
      </w:r>
    </w:p>
    <w:p w14:paraId="2D44F44E" w14:textId="77777777" w:rsidR="00404140" w:rsidRPr="009D6092" w:rsidRDefault="00404140" w:rsidP="00404140">
      <w:pPr>
        <w:tabs>
          <w:tab w:val="left" w:pos="720"/>
          <w:tab w:val="left" w:pos="900"/>
          <w:tab w:val="left" w:pos="990"/>
        </w:tabs>
        <w:ind w:left="720"/>
        <w:contextualSpacing/>
        <w:jc w:val="both"/>
        <w:rPr>
          <w:b w:val="0"/>
          <w:noProof/>
          <w:sz w:val="20"/>
          <w:szCs w:val="20"/>
        </w:rPr>
      </w:pPr>
    </w:p>
    <w:p w14:paraId="278738E1" w14:textId="6764E821" w:rsidR="009D6092" w:rsidRPr="009D6092" w:rsidRDefault="009D6092" w:rsidP="009D6092">
      <w:pPr>
        <w:numPr>
          <w:ilvl w:val="1"/>
          <w:numId w:val="6"/>
        </w:numPr>
        <w:tabs>
          <w:tab w:val="left" w:pos="720"/>
          <w:tab w:val="left" w:pos="1080"/>
        </w:tabs>
        <w:ind w:left="1080" w:hanging="720"/>
        <w:contextualSpacing/>
        <w:jc w:val="both"/>
        <w:rPr>
          <w:b w:val="0"/>
          <w:noProof/>
          <w:sz w:val="20"/>
          <w:szCs w:val="20"/>
        </w:rPr>
      </w:pPr>
      <w:r w:rsidRPr="009D6092">
        <w:rPr>
          <w:b w:val="0"/>
          <w:sz w:val="20"/>
          <w:szCs w:val="20"/>
        </w:rPr>
        <w:t xml:space="preserve">a) </w:t>
      </w:r>
      <w:r w:rsidRPr="009D6092">
        <w:rPr>
          <w:b w:val="0"/>
          <w:sz w:val="20"/>
          <w:szCs w:val="20"/>
        </w:rPr>
        <w:tab/>
      </w:r>
      <w:r w:rsidRPr="009D6092">
        <w:rPr>
          <w:smallCaps/>
          <w:sz w:val="20"/>
          <w:szCs w:val="20"/>
          <w:u w:val="single"/>
        </w:rPr>
        <w:t>Acadiana Constructors, Inc</w:t>
      </w:r>
      <w:r w:rsidRPr="009D6092">
        <w:rPr>
          <w:sz w:val="20"/>
          <w:szCs w:val="20"/>
          <w:u w:val="single"/>
        </w:rPr>
        <w:t>,</w:t>
      </w:r>
      <w:r w:rsidRPr="009D6092">
        <w:rPr>
          <w:b w:val="0"/>
          <w:sz w:val="20"/>
          <w:szCs w:val="20"/>
        </w:rPr>
        <w:t xml:space="preserve"> Greenwell Springs, Louisiana</w:t>
      </w:r>
      <w:r w:rsidRPr="009D6092">
        <w:rPr>
          <w:b w:val="0"/>
          <w:smallCaps/>
          <w:sz w:val="20"/>
          <w:szCs w:val="20"/>
        </w:rPr>
        <w:t xml:space="preserve"> </w:t>
      </w:r>
      <w:r w:rsidRPr="009D6092">
        <w:rPr>
          <w:b w:val="0"/>
          <w:bCs/>
          <w:sz w:val="20"/>
          <w:szCs w:val="20"/>
        </w:rPr>
        <w:t>–</w:t>
      </w:r>
      <w:r>
        <w:rPr>
          <w:b w:val="0"/>
          <w:sz w:val="20"/>
          <w:szCs w:val="20"/>
        </w:rPr>
        <w:t xml:space="preserve"> </w:t>
      </w:r>
      <w:r w:rsidRPr="009D6092">
        <w:rPr>
          <w:b w:val="0"/>
          <w:sz w:val="20"/>
          <w:szCs w:val="20"/>
        </w:rPr>
        <w:t>La. R.S. 37:</w:t>
      </w:r>
      <w:r w:rsidRPr="009D6092">
        <w:rPr>
          <w:b w:val="0"/>
          <w:noProof/>
          <w:sz w:val="20"/>
          <w:szCs w:val="20"/>
        </w:rPr>
        <w:t>2158(A)(4), 2 counts</w:t>
      </w:r>
      <w:r w:rsidRPr="009D6092">
        <w:rPr>
          <w:smallCaps/>
          <w:sz w:val="20"/>
          <w:szCs w:val="20"/>
        </w:rPr>
        <w:t xml:space="preserve">    </w:t>
      </w:r>
    </w:p>
    <w:p w14:paraId="099DCE88" w14:textId="6A634E8A" w:rsidR="009D6092" w:rsidRDefault="009D6092" w:rsidP="00404140">
      <w:pPr>
        <w:tabs>
          <w:tab w:val="left" w:pos="1080"/>
        </w:tabs>
        <w:ind w:left="1080"/>
        <w:jc w:val="both"/>
        <w:rPr>
          <w:smallCaps/>
          <w:sz w:val="20"/>
          <w:szCs w:val="20"/>
        </w:rPr>
      </w:pPr>
    </w:p>
    <w:p w14:paraId="7EC8E66F" w14:textId="711CE02B" w:rsidR="00404140" w:rsidRDefault="00404140" w:rsidP="00404140">
      <w:pPr>
        <w:tabs>
          <w:tab w:val="left" w:pos="1080"/>
        </w:tabs>
        <w:ind w:left="1080"/>
        <w:jc w:val="both"/>
        <w:rPr>
          <w:b w:val="0"/>
          <w:sz w:val="20"/>
          <w:szCs w:val="20"/>
        </w:rPr>
      </w:pPr>
      <w:r w:rsidRPr="001C06DE">
        <w:rPr>
          <w:b w:val="0"/>
          <w:sz w:val="20"/>
          <w:szCs w:val="20"/>
        </w:rPr>
        <w:t xml:space="preserve">Ms. Morgan gave a summary of the allegations and read the settlement offer presented by </w:t>
      </w:r>
      <w:r w:rsidRPr="00404140">
        <w:rPr>
          <w:b w:val="0"/>
          <w:bCs/>
          <w:smallCaps/>
          <w:sz w:val="20"/>
          <w:szCs w:val="20"/>
        </w:rPr>
        <w:t>ACADIANA CONSTRUCTORS, INC.</w:t>
      </w:r>
      <w:r w:rsidRPr="001C06DE">
        <w:rPr>
          <w:b w:val="0"/>
          <w:sz w:val="20"/>
          <w:szCs w:val="20"/>
        </w:rPr>
        <w:t xml:space="preserve"> Mr. </w:t>
      </w:r>
      <w:r>
        <w:rPr>
          <w:b w:val="0"/>
          <w:sz w:val="20"/>
          <w:szCs w:val="20"/>
        </w:rPr>
        <w:t>Morse</w:t>
      </w:r>
      <w:r w:rsidRPr="001C06DE">
        <w:rPr>
          <w:b w:val="0"/>
          <w:sz w:val="20"/>
          <w:szCs w:val="20"/>
        </w:rPr>
        <w:t xml:space="preserve"> made a motion to accept the settlement offer as presented, which included a no contest plea. Mr. </w:t>
      </w:r>
      <w:r>
        <w:rPr>
          <w:b w:val="0"/>
          <w:sz w:val="20"/>
          <w:szCs w:val="20"/>
        </w:rPr>
        <w:t>Temple</w:t>
      </w:r>
      <w:r w:rsidRPr="001C06DE">
        <w:rPr>
          <w:b w:val="0"/>
          <w:sz w:val="20"/>
          <w:szCs w:val="20"/>
        </w:rPr>
        <w:t xml:space="preserve"> seconded. The motion passed.</w:t>
      </w:r>
    </w:p>
    <w:p w14:paraId="52716052" w14:textId="77777777" w:rsidR="00404140" w:rsidRPr="009D6092" w:rsidRDefault="00404140" w:rsidP="00404140">
      <w:pPr>
        <w:tabs>
          <w:tab w:val="left" w:pos="1080"/>
        </w:tabs>
        <w:ind w:left="1080"/>
        <w:jc w:val="both"/>
        <w:rPr>
          <w:smallCaps/>
          <w:sz w:val="20"/>
          <w:szCs w:val="20"/>
        </w:rPr>
      </w:pPr>
    </w:p>
    <w:p w14:paraId="0608F321" w14:textId="0D3016A6" w:rsidR="009D6092" w:rsidRPr="009D6092" w:rsidRDefault="009D6092" w:rsidP="0048485A">
      <w:pPr>
        <w:tabs>
          <w:tab w:val="left" w:pos="1080"/>
        </w:tabs>
        <w:ind w:left="1080" w:hanging="360"/>
        <w:jc w:val="both"/>
        <w:rPr>
          <w:smallCaps/>
          <w:sz w:val="20"/>
          <w:szCs w:val="20"/>
        </w:rPr>
      </w:pPr>
      <w:r w:rsidRPr="009D6092">
        <w:rPr>
          <w:b w:val="0"/>
          <w:bCs/>
          <w:sz w:val="20"/>
          <w:szCs w:val="20"/>
        </w:rPr>
        <w:t xml:space="preserve">b) </w:t>
      </w:r>
      <w:r w:rsidRPr="009D6092">
        <w:rPr>
          <w:b w:val="0"/>
          <w:bCs/>
          <w:sz w:val="20"/>
          <w:szCs w:val="20"/>
        </w:rPr>
        <w:tab/>
      </w:r>
      <w:r w:rsidRPr="009D6092">
        <w:rPr>
          <w:smallCaps/>
          <w:sz w:val="20"/>
          <w:szCs w:val="20"/>
          <w:u w:val="single"/>
        </w:rPr>
        <w:t>G &amp; H Brick &amp; Stucco LLC,</w:t>
      </w:r>
      <w:r w:rsidRPr="009D6092">
        <w:rPr>
          <w:b w:val="0"/>
          <w:bCs/>
          <w:sz w:val="20"/>
          <w:szCs w:val="20"/>
        </w:rPr>
        <w:t xml:space="preserve"> </w:t>
      </w:r>
      <w:r w:rsidRPr="009D6092">
        <w:rPr>
          <w:b w:val="0"/>
          <w:sz w:val="20"/>
          <w:szCs w:val="20"/>
        </w:rPr>
        <w:t>Baton Rouge, Louisiana</w:t>
      </w:r>
      <w:r w:rsidRPr="009D6092">
        <w:rPr>
          <w:b w:val="0"/>
          <w:smallCaps/>
          <w:sz w:val="20"/>
          <w:szCs w:val="20"/>
        </w:rPr>
        <w:t xml:space="preserve"> </w:t>
      </w:r>
      <w:r w:rsidRPr="009D6092">
        <w:rPr>
          <w:b w:val="0"/>
          <w:bCs/>
          <w:sz w:val="20"/>
          <w:szCs w:val="20"/>
        </w:rPr>
        <w:t>–</w:t>
      </w:r>
      <w:r>
        <w:rPr>
          <w:b w:val="0"/>
          <w:sz w:val="20"/>
          <w:szCs w:val="20"/>
        </w:rPr>
        <w:t xml:space="preserve"> </w:t>
      </w:r>
      <w:r w:rsidRPr="009D6092">
        <w:rPr>
          <w:b w:val="0"/>
          <w:sz w:val="20"/>
          <w:szCs w:val="20"/>
        </w:rPr>
        <w:t>La. R.S. 37:</w:t>
      </w:r>
      <w:r w:rsidRPr="009D6092">
        <w:rPr>
          <w:b w:val="0"/>
          <w:noProof/>
          <w:sz w:val="20"/>
          <w:szCs w:val="20"/>
        </w:rPr>
        <w:t>2167(A)</w:t>
      </w:r>
      <w:r w:rsidRPr="009D6092">
        <w:rPr>
          <w:smallCaps/>
          <w:sz w:val="20"/>
          <w:szCs w:val="20"/>
        </w:rPr>
        <w:t xml:space="preserve">   </w:t>
      </w:r>
    </w:p>
    <w:p w14:paraId="2063E38D" w14:textId="67E343BB" w:rsidR="009D6092" w:rsidRDefault="009D6092" w:rsidP="0048485A">
      <w:pPr>
        <w:tabs>
          <w:tab w:val="left" w:pos="1080"/>
        </w:tabs>
        <w:ind w:left="1080"/>
        <w:contextualSpacing/>
        <w:jc w:val="both"/>
        <w:rPr>
          <w:b w:val="0"/>
          <w:bCs/>
          <w:sz w:val="18"/>
          <w:szCs w:val="18"/>
        </w:rPr>
      </w:pPr>
    </w:p>
    <w:p w14:paraId="14AA551F" w14:textId="0DDA3E21" w:rsidR="0048485A" w:rsidRDefault="00F1565B" w:rsidP="0048485A">
      <w:pPr>
        <w:tabs>
          <w:tab w:val="left" w:pos="1080"/>
        </w:tabs>
        <w:ind w:left="1080"/>
        <w:contextualSpacing/>
        <w:jc w:val="both"/>
        <w:rPr>
          <w:b w:val="0"/>
          <w:sz w:val="20"/>
          <w:szCs w:val="20"/>
        </w:rPr>
      </w:pPr>
      <w:r w:rsidRPr="0034041A">
        <w:rPr>
          <w:b w:val="0"/>
          <w:sz w:val="20"/>
          <w:szCs w:val="20"/>
        </w:rPr>
        <w:t xml:space="preserve">Ms. Morgan gave a summary of the allegations. No one was present on behalf of </w:t>
      </w:r>
      <w:r w:rsidRPr="00F1565B">
        <w:rPr>
          <w:b w:val="0"/>
          <w:bCs/>
          <w:sz w:val="20"/>
          <w:szCs w:val="20"/>
        </w:rPr>
        <w:t>G &amp; H BRICK &amp; STUCCO LLC</w:t>
      </w:r>
      <w:r w:rsidRPr="0034041A">
        <w:rPr>
          <w:b w:val="0"/>
          <w:sz w:val="20"/>
          <w:szCs w:val="20"/>
        </w:rPr>
        <w:t xml:space="preserve">. Brad Hassert, Compliance Director, who was previously sworn, was called to the stand. Mr. Hassert reviewed the exhibit packet and provided testimony to the board. </w:t>
      </w:r>
      <w:r w:rsidRPr="0034041A">
        <w:rPr>
          <w:b w:val="0"/>
          <w:bCs/>
          <w:sz w:val="20"/>
          <w:szCs w:val="20"/>
        </w:rPr>
        <w:t xml:space="preserve">Mr. Landreneau entered the exhibit packet into evidence and it was admitted. </w:t>
      </w:r>
      <w:r w:rsidRPr="0034041A">
        <w:rPr>
          <w:b w:val="0"/>
          <w:sz w:val="20"/>
          <w:szCs w:val="20"/>
        </w:rPr>
        <w:t xml:space="preserve">Mr. </w:t>
      </w:r>
      <w:r>
        <w:rPr>
          <w:b w:val="0"/>
          <w:sz w:val="20"/>
          <w:szCs w:val="20"/>
        </w:rPr>
        <w:t>Temple</w:t>
      </w:r>
      <w:r w:rsidRPr="0034041A">
        <w:rPr>
          <w:b w:val="0"/>
          <w:sz w:val="20"/>
          <w:szCs w:val="20"/>
        </w:rPr>
        <w:t xml:space="preserve"> made a motion to find </w:t>
      </w:r>
      <w:r w:rsidRPr="00F1565B">
        <w:rPr>
          <w:b w:val="0"/>
          <w:sz w:val="20"/>
          <w:szCs w:val="20"/>
        </w:rPr>
        <w:t xml:space="preserve">G &amp; H BRICK &amp; STUCCO LLC </w:t>
      </w:r>
      <w:r w:rsidRPr="0034041A">
        <w:rPr>
          <w:b w:val="0"/>
          <w:sz w:val="20"/>
          <w:szCs w:val="20"/>
        </w:rPr>
        <w:t xml:space="preserve">to be in violation, to assess the maximum fine plus $1000 in administrative costs and to issue a cease and desist order. Mr. </w:t>
      </w:r>
      <w:r>
        <w:rPr>
          <w:b w:val="0"/>
          <w:sz w:val="20"/>
          <w:szCs w:val="20"/>
        </w:rPr>
        <w:t>Morse</w:t>
      </w:r>
      <w:r w:rsidRPr="0034041A">
        <w:rPr>
          <w:b w:val="0"/>
          <w:sz w:val="20"/>
          <w:szCs w:val="20"/>
        </w:rPr>
        <w:t xml:space="preserve"> seconded. The motion passed.</w:t>
      </w:r>
    </w:p>
    <w:p w14:paraId="08B658AF" w14:textId="77777777" w:rsidR="00F1565B" w:rsidRPr="009D6092" w:rsidRDefault="00F1565B" w:rsidP="0048485A">
      <w:pPr>
        <w:tabs>
          <w:tab w:val="left" w:pos="1080"/>
        </w:tabs>
        <w:ind w:left="1080"/>
        <w:contextualSpacing/>
        <w:jc w:val="both"/>
        <w:rPr>
          <w:b w:val="0"/>
          <w:bCs/>
          <w:sz w:val="18"/>
          <w:szCs w:val="18"/>
        </w:rPr>
      </w:pPr>
    </w:p>
    <w:p w14:paraId="331D524B" w14:textId="61DF0B6E" w:rsidR="009D6092" w:rsidRPr="009D6092" w:rsidRDefault="009D6092" w:rsidP="009D6092">
      <w:pPr>
        <w:numPr>
          <w:ilvl w:val="1"/>
          <w:numId w:val="6"/>
        </w:numPr>
        <w:tabs>
          <w:tab w:val="left" w:pos="720"/>
        </w:tabs>
        <w:contextualSpacing/>
        <w:jc w:val="both"/>
        <w:rPr>
          <w:b w:val="0"/>
          <w:noProof/>
          <w:sz w:val="20"/>
          <w:szCs w:val="20"/>
        </w:rPr>
      </w:pPr>
      <w:r w:rsidRPr="009D6092">
        <w:rPr>
          <w:smallCaps/>
          <w:sz w:val="20"/>
          <w:szCs w:val="20"/>
          <w:u w:val="single"/>
        </w:rPr>
        <w:t>D &amp; B Construction Co. of Southeast LA LLC,</w:t>
      </w:r>
      <w:r w:rsidRPr="009D6092">
        <w:rPr>
          <w:smallCaps/>
          <w:sz w:val="20"/>
          <w:szCs w:val="20"/>
        </w:rPr>
        <w:t xml:space="preserve"> </w:t>
      </w:r>
      <w:r w:rsidRPr="009D6092">
        <w:rPr>
          <w:b w:val="0"/>
          <w:bCs/>
          <w:sz w:val="20"/>
          <w:szCs w:val="20"/>
        </w:rPr>
        <w:t>Ponchatoula, Louisiana –</w:t>
      </w:r>
      <w:r>
        <w:rPr>
          <w:b w:val="0"/>
          <w:bCs/>
          <w:sz w:val="20"/>
          <w:szCs w:val="20"/>
        </w:rPr>
        <w:t xml:space="preserve"> </w:t>
      </w:r>
      <w:r w:rsidRPr="009D6092">
        <w:rPr>
          <w:b w:val="0"/>
          <w:bCs/>
          <w:sz w:val="20"/>
          <w:szCs w:val="20"/>
        </w:rPr>
        <w:t>La. R.S. 37:2175.3(A)(1)</w:t>
      </w:r>
    </w:p>
    <w:p w14:paraId="06EAD853" w14:textId="67259D35" w:rsidR="009D6092" w:rsidRDefault="009D6092" w:rsidP="00F1565B">
      <w:pPr>
        <w:tabs>
          <w:tab w:val="left" w:pos="720"/>
          <w:tab w:val="left" w:pos="900"/>
        </w:tabs>
        <w:ind w:left="720"/>
        <w:jc w:val="both"/>
        <w:rPr>
          <w:b w:val="0"/>
          <w:noProof/>
          <w:sz w:val="18"/>
          <w:szCs w:val="18"/>
        </w:rPr>
      </w:pPr>
    </w:p>
    <w:p w14:paraId="290CEBC6" w14:textId="13748BAF" w:rsidR="00F1565B" w:rsidRDefault="00F1565B" w:rsidP="00F1565B">
      <w:pPr>
        <w:tabs>
          <w:tab w:val="left" w:pos="720"/>
          <w:tab w:val="left" w:pos="900"/>
        </w:tabs>
        <w:ind w:left="720"/>
        <w:jc w:val="both"/>
        <w:rPr>
          <w:b w:val="0"/>
          <w:sz w:val="20"/>
          <w:szCs w:val="20"/>
        </w:rPr>
      </w:pPr>
      <w:r w:rsidRPr="0034041A">
        <w:rPr>
          <w:b w:val="0"/>
          <w:sz w:val="20"/>
          <w:szCs w:val="20"/>
        </w:rPr>
        <w:t xml:space="preserve">Ms. Morgan gave a summary of the allegations. No one was present on behalf of </w:t>
      </w:r>
      <w:r w:rsidRPr="00F1565B">
        <w:rPr>
          <w:b w:val="0"/>
          <w:bCs/>
          <w:sz w:val="20"/>
          <w:szCs w:val="20"/>
        </w:rPr>
        <w:t>D &amp; B CONSTRUCTION CO. OF SOUTHEAST LA LLC</w:t>
      </w:r>
      <w:r w:rsidRPr="0034041A">
        <w:rPr>
          <w:b w:val="0"/>
          <w:sz w:val="20"/>
          <w:szCs w:val="20"/>
        </w:rPr>
        <w:t xml:space="preserve">. Brad Hassert, Compliance Director, who was previously sworn, was called to the stand. Mr. Hassert reviewed the exhibit packet and provided testimony to the board. </w:t>
      </w:r>
      <w:r w:rsidRPr="0034041A">
        <w:rPr>
          <w:b w:val="0"/>
          <w:bCs/>
          <w:sz w:val="20"/>
          <w:szCs w:val="20"/>
        </w:rPr>
        <w:t xml:space="preserve">Mr. Landreneau entered the exhibit packet into evidence and it was admitted. </w:t>
      </w:r>
      <w:r w:rsidRPr="0034041A">
        <w:rPr>
          <w:b w:val="0"/>
          <w:sz w:val="20"/>
          <w:szCs w:val="20"/>
        </w:rPr>
        <w:t xml:space="preserve">Mr. </w:t>
      </w:r>
      <w:r>
        <w:rPr>
          <w:b w:val="0"/>
          <w:sz w:val="20"/>
          <w:szCs w:val="20"/>
        </w:rPr>
        <w:t>Morse</w:t>
      </w:r>
      <w:r w:rsidRPr="0034041A">
        <w:rPr>
          <w:b w:val="0"/>
          <w:sz w:val="20"/>
          <w:szCs w:val="20"/>
        </w:rPr>
        <w:t xml:space="preserve"> made a motion to find </w:t>
      </w:r>
      <w:r w:rsidRPr="00F1565B">
        <w:rPr>
          <w:b w:val="0"/>
          <w:sz w:val="20"/>
          <w:szCs w:val="20"/>
        </w:rPr>
        <w:t xml:space="preserve">D &amp; B CONSTRUCTION CO. OF SOUTHEAST LA LLC </w:t>
      </w:r>
      <w:r w:rsidRPr="0034041A">
        <w:rPr>
          <w:b w:val="0"/>
          <w:sz w:val="20"/>
          <w:szCs w:val="20"/>
        </w:rPr>
        <w:t>to be in violation, to assess the maximum fine plus $1000 in administrative costs and to issue a cease and desist order. M</w:t>
      </w:r>
      <w:r w:rsidR="00126D63">
        <w:rPr>
          <w:b w:val="0"/>
          <w:sz w:val="20"/>
          <w:szCs w:val="20"/>
        </w:rPr>
        <w:t>s</w:t>
      </w:r>
      <w:r w:rsidRPr="0034041A">
        <w:rPr>
          <w:b w:val="0"/>
          <w:sz w:val="20"/>
          <w:szCs w:val="20"/>
        </w:rPr>
        <w:t xml:space="preserve">. </w:t>
      </w:r>
      <w:r>
        <w:rPr>
          <w:b w:val="0"/>
          <w:sz w:val="20"/>
          <w:szCs w:val="20"/>
        </w:rPr>
        <w:t>Adams</w:t>
      </w:r>
      <w:r w:rsidRPr="0034041A">
        <w:rPr>
          <w:b w:val="0"/>
          <w:sz w:val="20"/>
          <w:szCs w:val="20"/>
        </w:rPr>
        <w:t xml:space="preserve"> seconded. The motion passed.</w:t>
      </w:r>
    </w:p>
    <w:p w14:paraId="56CEEF8C" w14:textId="77777777" w:rsidR="00F1565B" w:rsidRPr="009D6092" w:rsidRDefault="00F1565B" w:rsidP="00F1565B">
      <w:pPr>
        <w:tabs>
          <w:tab w:val="left" w:pos="720"/>
          <w:tab w:val="left" w:pos="900"/>
        </w:tabs>
        <w:ind w:left="720"/>
        <w:jc w:val="both"/>
        <w:rPr>
          <w:b w:val="0"/>
          <w:noProof/>
          <w:sz w:val="18"/>
          <w:szCs w:val="18"/>
        </w:rPr>
      </w:pPr>
    </w:p>
    <w:p w14:paraId="23A81FF1" w14:textId="54ADBDDA" w:rsidR="009D6092" w:rsidRPr="009D6092" w:rsidRDefault="009D6092" w:rsidP="009D6092">
      <w:pPr>
        <w:numPr>
          <w:ilvl w:val="1"/>
          <w:numId w:val="6"/>
        </w:numPr>
        <w:tabs>
          <w:tab w:val="left" w:pos="720"/>
          <w:tab w:val="left" w:pos="1080"/>
        </w:tabs>
        <w:ind w:left="1080" w:hanging="720"/>
        <w:contextualSpacing/>
        <w:jc w:val="both"/>
        <w:rPr>
          <w:b w:val="0"/>
          <w:noProof/>
          <w:sz w:val="20"/>
          <w:szCs w:val="20"/>
        </w:rPr>
      </w:pPr>
      <w:r w:rsidRPr="009D6092">
        <w:rPr>
          <w:b w:val="0"/>
          <w:sz w:val="20"/>
          <w:szCs w:val="20"/>
        </w:rPr>
        <w:t xml:space="preserve">a)  </w:t>
      </w:r>
      <w:r w:rsidRPr="009D6092">
        <w:rPr>
          <w:b w:val="0"/>
          <w:sz w:val="20"/>
          <w:szCs w:val="20"/>
        </w:rPr>
        <w:tab/>
      </w:r>
      <w:r w:rsidRPr="009D6092">
        <w:rPr>
          <w:smallCaps/>
          <w:sz w:val="20"/>
          <w:szCs w:val="20"/>
          <w:u w:val="single"/>
        </w:rPr>
        <w:t>Willie and Willie Contractors LLC</w:t>
      </w:r>
      <w:r w:rsidRPr="009D6092">
        <w:rPr>
          <w:sz w:val="20"/>
          <w:szCs w:val="20"/>
          <w:u w:val="single"/>
        </w:rPr>
        <w:t>,</w:t>
      </w:r>
      <w:r w:rsidRPr="009D6092">
        <w:rPr>
          <w:b w:val="0"/>
          <w:sz w:val="20"/>
          <w:szCs w:val="20"/>
        </w:rPr>
        <w:t xml:space="preserve"> Baton Rouge, Louisiana –</w:t>
      </w:r>
      <w:r>
        <w:rPr>
          <w:b w:val="0"/>
          <w:sz w:val="20"/>
          <w:szCs w:val="20"/>
        </w:rPr>
        <w:t xml:space="preserve"> </w:t>
      </w:r>
      <w:r w:rsidRPr="009D6092">
        <w:rPr>
          <w:b w:val="0"/>
          <w:sz w:val="20"/>
          <w:szCs w:val="20"/>
        </w:rPr>
        <w:t>La. R.S. 37:2158(A)(4), 3 counts</w:t>
      </w:r>
      <w:r w:rsidRPr="009D6092">
        <w:rPr>
          <w:smallCaps/>
          <w:sz w:val="20"/>
          <w:szCs w:val="20"/>
        </w:rPr>
        <w:t xml:space="preserve">   </w:t>
      </w:r>
    </w:p>
    <w:p w14:paraId="40F3F6ED" w14:textId="69FD688F" w:rsidR="00BB32B0" w:rsidRDefault="009D6092" w:rsidP="009D6092">
      <w:pPr>
        <w:tabs>
          <w:tab w:val="left" w:pos="720"/>
          <w:tab w:val="left" w:pos="5310"/>
        </w:tabs>
        <w:ind w:left="1080" w:right="144" w:hanging="360"/>
        <w:jc w:val="both"/>
        <w:rPr>
          <w:b w:val="0"/>
          <w:bCs/>
          <w:sz w:val="20"/>
          <w:szCs w:val="20"/>
        </w:rPr>
      </w:pPr>
      <w:r w:rsidRPr="009D6092">
        <w:rPr>
          <w:b w:val="0"/>
          <w:bCs/>
          <w:sz w:val="20"/>
          <w:szCs w:val="20"/>
        </w:rPr>
        <w:t xml:space="preserve">b) </w:t>
      </w:r>
      <w:r w:rsidRPr="009D6092">
        <w:rPr>
          <w:b w:val="0"/>
          <w:bCs/>
          <w:sz w:val="20"/>
          <w:szCs w:val="20"/>
        </w:rPr>
        <w:tab/>
      </w:r>
      <w:r w:rsidRPr="009D6092">
        <w:rPr>
          <w:smallCaps/>
          <w:sz w:val="20"/>
          <w:szCs w:val="20"/>
          <w:u w:val="single"/>
        </w:rPr>
        <w:t>Chikles Framing LLC,</w:t>
      </w:r>
      <w:r w:rsidRPr="009D6092">
        <w:rPr>
          <w:b w:val="0"/>
          <w:bCs/>
          <w:sz w:val="20"/>
          <w:szCs w:val="20"/>
        </w:rPr>
        <w:t xml:space="preserve"> </w:t>
      </w:r>
      <w:r w:rsidRPr="009D6092">
        <w:rPr>
          <w:b w:val="0"/>
          <w:sz w:val="20"/>
          <w:szCs w:val="20"/>
        </w:rPr>
        <w:t>Gonzales, Louisiana –</w:t>
      </w:r>
      <w:r>
        <w:rPr>
          <w:b w:val="0"/>
          <w:sz w:val="20"/>
          <w:szCs w:val="20"/>
        </w:rPr>
        <w:t xml:space="preserve"> </w:t>
      </w:r>
      <w:r w:rsidRPr="009D6092">
        <w:rPr>
          <w:b w:val="0"/>
          <w:sz w:val="20"/>
          <w:szCs w:val="20"/>
        </w:rPr>
        <w:t>La. R.S. 37:2167(A), 3 counts</w:t>
      </w:r>
    </w:p>
    <w:p w14:paraId="6A54BFE8" w14:textId="1A1883B3" w:rsidR="00680976" w:rsidRDefault="00680976" w:rsidP="00404140">
      <w:pPr>
        <w:tabs>
          <w:tab w:val="left" w:pos="360"/>
        </w:tabs>
        <w:ind w:left="1080"/>
        <w:jc w:val="both"/>
        <w:rPr>
          <w:b w:val="0"/>
          <w:sz w:val="20"/>
          <w:szCs w:val="20"/>
        </w:rPr>
      </w:pPr>
    </w:p>
    <w:p w14:paraId="39813C39" w14:textId="7B8221B2" w:rsidR="00404140" w:rsidRDefault="00404140" w:rsidP="00404140">
      <w:pPr>
        <w:tabs>
          <w:tab w:val="left" w:pos="360"/>
        </w:tabs>
        <w:ind w:left="1080"/>
        <w:jc w:val="both"/>
        <w:rPr>
          <w:b w:val="0"/>
          <w:bCs/>
          <w:noProof/>
          <w:sz w:val="20"/>
        </w:rPr>
      </w:pPr>
      <w:r w:rsidRPr="00493530">
        <w:rPr>
          <w:b w:val="0"/>
          <w:bCs/>
          <w:noProof/>
          <w:sz w:val="20"/>
        </w:rPr>
        <w:t>Ms. Morgan stated that the compan</w:t>
      </w:r>
      <w:r>
        <w:rPr>
          <w:b w:val="0"/>
          <w:bCs/>
          <w:noProof/>
          <w:sz w:val="20"/>
        </w:rPr>
        <w:t>ies</w:t>
      </w:r>
      <w:r w:rsidRPr="00493530">
        <w:rPr>
          <w:b w:val="0"/>
          <w:bCs/>
          <w:noProof/>
          <w:sz w:val="20"/>
        </w:rPr>
        <w:t xml:space="preserve"> had requested a continuance</w:t>
      </w:r>
      <w:r w:rsidR="00126D63">
        <w:rPr>
          <w:b w:val="0"/>
          <w:bCs/>
          <w:noProof/>
          <w:sz w:val="20"/>
        </w:rPr>
        <w:t xml:space="preserve"> for matters 19a and 19b</w:t>
      </w:r>
      <w:r w:rsidRPr="00493530">
        <w:rPr>
          <w:b w:val="0"/>
          <w:bCs/>
          <w:noProof/>
          <w:sz w:val="20"/>
        </w:rPr>
        <w:t>.</w:t>
      </w:r>
      <w:r w:rsidRPr="00F74EF5">
        <w:rPr>
          <w:b w:val="0"/>
          <w:bCs/>
          <w:noProof/>
          <w:sz w:val="20"/>
        </w:rPr>
        <w:t xml:space="preserve"> Mr. Morse made a motion to grant the continuance</w:t>
      </w:r>
      <w:r w:rsidR="00126D63">
        <w:rPr>
          <w:b w:val="0"/>
          <w:bCs/>
          <w:noProof/>
          <w:sz w:val="20"/>
        </w:rPr>
        <w:t>s for matters 19a and 19b</w:t>
      </w:r>
      <w:r w:rsidRPr="00F74EF5">
        <w:rPr>
          <w:b w:val="0"/>
          <w:bCs/>
          <w:noProof/>
          <w:sz w:val="20"/>
        </w:rPr>
        <w:t>. Mr. Fine seconded. The motion passed.</w:t>
      </w:r>
    </w:p>
    <w:p w14:paraId="0F6C2CC4" w14:textId="77777777" w:rsidR="00404140" w:rsidRPr="00A84893" w:rsidRDefault="00404140" w:rsidP="00404140">
      <w:pPr>
        <w:tabs>
          <w:tab w:val="left" w:pos="360"/>
        </w:tabs>
        <w:ind w:left="1080"/>
        <w:jc w:val="both"/>
        <w:rPr>
          <w:b w:val="0"/>
          <w:sz w:val="20"/>
          <w:szCs w:val="20"/>
        </w:rPr>
      </w:pPr>
    </w:p>
    <w:p w14:paraId="50531101" w14:textId="537AC5FD" w:rsidR="00A84893" w:rsidRDefault="009D6092"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1DC03885" w14:textId="77777777" w:rsidR="00591B43" w:rsidRPr="00A84893" w:rsidRDefault="00591B43" w:rsidP="00B32DB2">
      <w:pPr>
        <w:tabs>
          <w:tab w:val="left" w:pos="360"/>
        </w:tabs>
        <w:jc w:val="both"/>
        <w:rPr>
          <w:sz w:val="20"/>
          <w:szCs w:val="20"/>
        </w:rPr>
      </w:pPr>
    </w:p>
    <w:p w14:paraId="4A3487E7" w14:textId="06494AE1" w:rsidR="00E9746D" w:rsidRPr="00126D63" w:rsidRDefault="008001A0" w:rsidP="00126D63">
      <w:pPr>
        <w:tabs>
          <w:tab w:val="left" w:pos="360"/>
        </w:tabs>
        <w:ind w:left="360"/>
        <w:jc w:val="both"/>
        <w:rPr>
          <w:b w:val="0"/>
          <w:sz w:val="20"/>
          <w:szCs w:val="20"/>
        </w:rPr>
      </w:pPr>
      <w:r w:rsidRPr="00404140">
        <w:rPr>
          <w:b w:val="0"/>
          <w:sz w:val="20"/>
          <w:szCs w:val="20"/>
        </w:rPr>
        <w:t>Ms. Morgan</w:t>
      </w:r>
      <w:r w:rsidR="00591B43" w:rsidRPr="00404140">
        <w:rPr>
          <w:b w:val="0"/>
          <w:sz w:val="20"/>
          <w:szCs w:val="20"/>
        </w:rPr>
        <w:t xml:space="preserve"> presented the statutory citations. Mr. </w:t>
      </w:r>
      <w:r w:rsidR="00404140" w:rsidRPr="00404140">
        <w:rPr>
          <w:b w:val="0"/>
          <w:sz w:val="20"/>
          <w:szCs w:val="20"/>
        </w:rPr>
        <w:t>Temple</w:t>
      </w:r>
      <w:r w:rsidR="00591B43" w:rsidRPr="00404140">
        <w:rPr>
          <w:b w:val="0"/>
          <w:sz w:val="20"/>
          <w:szCs w:val="20"/>
        </w:rPr>
        <w:t xml:space="preserve"> made a motion to accept the statutory citations as presented. </w:t>
      </w:r>
      <w:r w:rsidR="005F25FA" w:rsidRPr="00404140">
        <w:rPr>
          <w:b w:val="0"/>
          <w:sz w:val="20"/>
          <w:szCs w:val="20"/>
        </w:rPr>
        <w:t xml:space="preserve">Mr. </w:t>
      </w:r>
      <w:r w:rsidR="00347352" w:rsidRPr="00404140">
        <w:rPr>
          <w:b w:val="0"/>
          <w:sz w:val="20"/>
          <w:szCs w:val="20"/>
        </w:rPr>
        <w:t>Morse</w:t>
      </w:r>
      <w:r w:rsidR="00591B43" w:rsidRPr="00404140">
        <w:rPr>
          <w:b w:val="0"/>
          <w:sz w:val="20"/>
          <w:szCs w:val="20"/>
        </w:rPr>
        <w:t xml:space="preserve"> seconded. The motion passed</w:t>
      </w:r>
    </w:p>
    <w:p w14:paraId="54DFA34D" w14:textId="4A53A96B" w:rsidR="003E5DB6" w:rsidRDefault="003E5DB6" w:rsidP="00A84893">
      <w:pPr>
        <w:tabs>
          <w:tab w:val="left" w:pos="360"/>
        </w:tabs>
        <w:jc w:val="both"/>
        <w:rPr>
          <w:sz w:val="20"/>
          <w:szCs w:val="20"/>
        </w:rPr>
      </w:pPr>
    </w:p>
    <w:p w14:paraId="06973C2D" w14:textId="72EC36B4" w:rsidR="00126D63" w:rsidRDefault="00126D63" w:rsidP="00A84893">
      <w:pPr>
        <w:tabs>
          <w:tab w:val="left" w:pos="360"/>
        </w:tabs>
        <w:jc w:val="both"/>
        <w:rPr>
          <w:sz w:val="20"/>
          <w:szCs w:val="20"/>
        </w:rPr>
      </w:pPr>
    </w:p>
    <w:p w14:paraId="6AFB859C" w14:textId="4E419301" w:rsidR="00126D63" w:rsidRDefault="00126D63" w:rsidP="00A84893">
      <w:pPr>
        <w:tabs>
          <w:tab w:val="left" w:pos="360"/>
        </w:tabs>
        <w:jc w:val="both"/>
        <w:rPr>
          <w:sz w:val="20"/>
          <w:szCs w:val="20"/>
        </w:rPr>
      </w:pPr>
    </w:p>
    <w:p w14:paraId="44B16567" w14:textId="648C0AAA" w:rsidR="00126D63" w:rsidRDefault="00126D63" w:rsidP="00A84893">
      <w:pPr>
        <w:tabs>
          <w:tab w:val="left" w:pos="360"/>
        </w:tabs>
        <w:jc w:val="both"/>
        <w:rPr>
          <w:sz w:val="20"/>
          <w:szCs w:val="20"/>
        </w:rPr>
      </w:pPr>
    </w:p>
    <w:p w14:paraId="6B820B53" w14:textId="77777777" w:rsidR="00126D63" w:rsidRDefault="00126D63" w:rsidP="00A84893">
      <w:pPr>
        <w:tabs>
          <w:tab w:val="left" w:pos="360"/>
        </w:tabs>
        <w:jc w:val="both"/>
        <w:rPr>
          <w:sz w:val="20"/>
          <w:szCs w:val="20"/>
        </w:rPr>
      </w:pPr>
    </w:p>
    <w:p w14:paraId="0BEB4401" w14:textId="77777777" w:rsidR="00537FA8" w:rsidRDefault="00537FA8" w:rsidP="00A84893">
      <w:pPr>
        <w:tabs>
          <w:tab w:val="left" w:pos="360"/>
        </w:tabs>
        <w:jc w:val="both"/>
        <w:rPr>
          <w:sz w:val="20"/>
          <w:szCs w:val="20"/>
        </w:rPr>
      </w:pPr>
    </w:p>
    <w:p w14:paraId="321E0C3C" w14:textId="539B67D5" w:rsidR="00A84893" w:rsidRPr="00A84893" w:rsidRDefault="00A84893" w:rsidP="00A84893">
      <w:pPr>
        <w:tabs>
          <w:tab w:val="left" w:pos="360"/>
        </w:tabs>
        <w:jc w:val="both"/>
        <w:rPr>
          <w:sz w:val="20"/>
          <w:szCs w:val="20"/>
        </w:rPr>
      </w:pPr>
      <w:r w:rsidRPr="00A84893">
        <w:rPr>
          <w:sz w:val="20"/>
          <w:szCs w:val="20"/>
        </w:rPr>
        <w:t>OLD BUSINESS</w:t>
      </w:r>
    </w:p>
    <w:p w14:paraId="45C82ADF" w14:textId="77777777" w:rsidR="00476BEF" w:rsidRDefault="00476BEF" w:rsidP="00680976">
      <w:pPr>
        <w:tabs>
          <w:tab w:val="left" w:pos="360"/>
        </w:tabs>
        <w:jc w:val="both"/>
        <w:rPr>
          <w:b w:val="0"/>
          <w:sz w:val="20"/>
          <w:szCs w:val="20"/>
        </w:rPr>
      </w:pPr>
    </w:p>
    <w:p w14:paraId="79A1AEC5" w14:textId="451B6F51" w:rsidR="00BB32B0" w:rsidRDefault="00BB32B0" w:rsidP="00D25E86">
      <w:pPr>
        <w:tabs>
          <w:tab w:val="left" w:pos="360"/>
        </w:tabs>
        <w:jc w:val="both"/>
        <w:rPr>
          <w:b w:val="0"/>
          <w:sz w:val="20"/>
          <w:szCs w:val="20"/>
        </w:rPr>
      </w:pPr>
      <w:r>
        <w:rPr>
          <w:b w:val="0"/>
          <w:sz w:val="20"/>
          <w:szCs w:val="20"/>
        </w:rPr>
        <w:t>F.</w:t>
      </w:r>
      <w:r>
        <w:rPr>
          <w:b w:val="0"/>
          <w:sz w:val="20"/>
          <w:szCs w:val="20"/>
        </w:rPr>
        <w:tab/>
      </w:r>
      <w:r w:rsidRPr="00BB32B0">
        <w:rPr>
          <w:sz w:val="20"/>
          <w:szCs w:val="20"/>
        </w:rPr>
        <w:t>REQUEST</w:t>
      </w:r>
      <w:r w:rsidR="004F1DFE">
        <w:rPr>
          <w:sz w:val="20"/>
          <w:szCs w:val="20"/>
        </w:rPr>
        <w:t>S</w:t>
      </w:r>
      <w:r w:rsidRPr="00BB32B0">
        <w:rPr>
          <w:sz w:val="20"/>
          <w:szCs w:val="20"/>
        </w:rPr>
        <w:t xml:space="preserve"> FOR REHEARING:</w:t>
      </w:r>
    </w:p>
    <w:p w14:paraId="7271470C" w14:textId="77777777" w:rsidR="00126D63" w:rsidRDefault="00126D63" w:rsidP="00D25E86">
      <w:pPr>
        <w:tabs>
          <w:tab w:val="left" w:pos="360"/>
        </w:tabs>
        <w:jc w:val="both"/>
        <w:rPr>
          <w:b w:val="0"/>
          <w:sz w:val="20"/>
          <w:szCs w:val="20"/>
        </w:rPr>
      </w:pPr>
    </w:p>
    <w:p w14:paraId="7954DFCA" w14:textId="3ABE267F" w:rsidR="00BB32B0" w:rsidRDefault="00202417" w:rsidP="00BB32B0">
      <w:pPr>
        <w:numPr>
          <w:ilvl w:val="0"/>
          <w:numId w:val="5"/>
        </w:numPr>
        <w:jc w:val="both"/>
        <w:rPr>
          <w:b w:val="0"/>
          <w:bCs/>
          <w:sz w:val="20"/>
          <w:szCs w:val="20"/>
        </w:rPr>
      </w:pPr>
      <w:r w:rsidRPr="00202417">
        <w:rPr>
          <w:smallCaps/>
          <w:sz w:val="20"/>
          <w:szCs w:val="20"/>
          <w:u w:val="single"/>
        </w:rPr>
        <w:t>Sturgis Concrete Works, LLC,</w:t>
      </w:r>
      <w:r w:rsidRPr="00202417">
        <w:rPr>
          <w:bCs/>
          <w:sz w:val="20"/>
          <w:szCs w:val="20"/>
        </w:rPr>
        <w:t xml:space="preserve"> </w:t>
      </w:r>
      <w:r w:rsidRPr="00202417">
        <w:rPr>
          <w:b w:val="0"/>
          <w:sz w:val="20"/>
          <w:szCs w:val="20"/>
        </w:rPr>
        <w:t>Sterlington, Louisiana – La. R.S. 37:</w:t>
      </w:r>
      <w:r w:rsidRPr="00202417">
        <w:rPr>
          <w:b w:val="0"/>
          <w:noProof/>
          <w:sz w:val="20"/>
          <w:szCs w:val="20"/>
        </w:rPr>
        <w:t>2167(A), 4 counts</w:t>
      </w:r>
    </w:p>
    <w:p w14:paraId="481A43B7" w14:textId="77777777" w:rsidR="00BB32B0" w:rsidRDefault="00BB32B0" w:rsidP="00BB32B0">
      <w:pPr>
        <w:ind w:left="720"/>
        <w:jc w:val="both"/>
        <w:rPr>
          <w:b w:val="0"/>
          <w:sz w:val="20"/>
          <w:szCs w:val="20"/>
        </w:rPr>
      </w:pPr>
    </w:p>
    <w:p w14:paraId="32A49CB9" w14:textId="40F04632" w:rsidR="00BB32B0" w:rsidRDefault="00BB32B0" w:rsidP="00BB32B0">
      <w:pPr>
        <w:tabs>
          <w:tab w:val="left" w:pos="360"/>
        </w:tabs>
        <w:ind w:left="720"/>
        <w:jc w:val="both"/>
        <w:rPr>
          <w:b w:val="0"/>
          <w:bCs/>
          <w:sz w:val="20"/>
          <w:szCs w:val="20"/>
        </w:rPr>
      </w:pPr>
      <w:r w:rsidRPr="00E9746D">
        <w:rPr>
          <w:b w:val="0"/>
          <w:sz w:val="20"/>
          <w:szCs w:val="20"/>
        </w:rPr>
        <w:t>Ms. Morgan gave a summary of the allegations</w:t>
      </w:r>
      <w:r w:rsidR="00EF75E2" w:rsidRPr="00E9746D">
        <w:rPr>
          <w:b w:val="0"/>
          <w:sz w:val="20"/>
          <w:szCs w:val="20"/>
        </w:rPr>
        <w:t xml:space="preserve"> and the previous action taken by the board regarding this matter. </w:t>
      </w:r>
      <w:r w:rsidR="00E9746D" w:rsidRPr="00E9746D">
        <w:rPr>
          <w:b w:val="0"/>
          <w:sz w:val="20"/>
          <w:szCs w:val="20"/>
        </w:rPr>
        <w:t>Jason Sturgis</w:t>
      </w:r>
      <w:r w:rsidR="00EF75E2" w:rsidRPr="00E9746D">
        <w:rPr>
          <w:b w:val="0"/>
          <w:sz w:val="20"/>
          <w:szCs w:val="20"/>
        </w:rPr>
        <w:t xml:space="preserve"> was present on behalf of </w:t>
      </w:r>
      <w:r w:rsidR="00E9746D" w:rsidRPr="00E9746D">
        <w:rPr>
          <w:b w:val="0"/>
          <w:bCs/>
          <w:sz w:val="20"/>
          <w:szCs w:val="20"/>
        </w:rPr>
        <w:t>STURGIS CONCRETE WORKS, LLC</w:t>
      </w:r>
      <w:r w:rsidR="00EF75E2" w:rsidRPr="00E9746D">
        <w:rPr>
          <w:b w:val="0"/>
          <w:bCs/>
          <w:sz w:val="20"/>
          <w:szCs w:val="20"/>
        </w:rPr>
        <w:t xml:space="preserve"> and was sworn in. Mr. </w:t>
      </w:r>
      <w:r w:rsidR="00E9746D" w:rsidRPr="00E9746D">
        <w:rPr>
          <w:b w:val="0"/>
          <w:bCs/>
          <w:sz w:val="20"/>
          <w:szCs w:val="20"/>
        </w:rPr>
        <w:t>Sturgis</w:t>
      </w:r>
      <w:r w:rsidR="00EF75E2" w:rsidRPr="00E9746D">
        <w:rPr>
          <w:b w:val="0"/>
          <w:bCs/>
          <w:sz w:val="20"/>
          <w:szCs w:val="20"/>
        </w:rPr>
        <w:t xml:space="preserve"> addressed the board regarding the request for a rehearing. Mr. </w:t>
      </w:r>
      <w:r w:rsidR="00E9746D" w:rsidRPr="00E9746D">
        <w:rPr>
          <w:b w:val="0"/>
          <w:bCs/>
          <w:sz w:val="20"/>
          <w:szCs w:val="20"/>
        </w:rPr>
        <w:t>Morse</w:t>
      </w:r>
      <w:r w:rsidR="00EF75E2" w:rsidRPr="00E9746D">
        <w:rPr>
          <w:b w:val="0"/>
          <w:bCs/>
          <w:sz w:val="20"/>
          <w:szCs w:val="20"/>
        </w:rPr>
        <w:t xml:space="preserve"> made a motion to grant the rehearing. Mr. </w:t>
      </w:r>
      <w:r w:rsidR="00E9746D" w:rsidRPr="00E9746D">
        <w:rPr>
          <w:b w:val="0"/>
          <w:bCs/>
          <w:sz w:val="20"/>
          <w:szCs w:val="20"/>
        </w:rPr>
        <w:t>Fine</w:t>
      </w:r>
      <w:r w:rsidR="00EF75E2" w:rsidRPr="00E9746D">
        <w:rPr>
          <w:b w:val="0"/>
          <w:bCs/>
          <w:sz w:val="20"/>
          <w:szCs w:val="20"/>
        </w:rPr>
        <w:t xml:space="preserve"> seconded. The motion passed. Mr. </w:t>
      </w:r>
      <w:r w:rsidR="00E9746D" w:rsidRPr="00E9746D">
        <w:rPr>
          <w:b w:val="0"/>
          <w:bCs/>
          <w:sz w:val="20"/>
          <w:szCs w:val="20"/>
        </w:rPr>
        <w:t>Sturgis</w:t>
      </w:r>
      <w:r w:rsidR="00EF75E2" w:rsidRPr="00E9746D">
        <w:rPr>
          <w:b w:val="0"/>
          <w:bCs/>
          <w:sz w:val="20"/>
          <w:szCs w:val="20"/>
        </w:rPr>
        <w:t xml:space="preserve"> entered a no contest plea. Mr. </w:t>
      </w:r>
      <w:r w:rsidR="00E9746D" w:rsidRPr="00E9746D">
        <w:rPr>
          <w:b w:val="0"/>
          <w:bCs/>
          <w:sz w:val="20"/>
          <w:szCs w:val="20"/>
        </w:rPr>
        <w:t>Temple</w:t>
      </w:r>
      <w:r w:rsidR="00EF75E2" w:rsidRPr="00E9746D">
        <w:rPr>
          <w:b w:val="0"/>
          <w:bCs/>
          <w:sz w:val="20"/>
          <w:szCs w:val="20"/>
        </w:rPr>
        <w:t xml:space="preserve"> made a motion to accept the plea. Mr. </w:t>
      </w:r>
      <w:r w:rsidR="00E9746D" w:rsidRPr="00E9746D">
        <w:rPr>
          <w:b w:val="0"/>
          <w:bCs/>
          <w:sz w:val="20"/>
          <w:szCs w:val="20"/>
        </w:rPr>
        <w:t>Morse</w:t>
      </w:r>
      <w:r w:rsidR="00EF75E2" w:rsidRPr="00E9746D">
        <w:rPr>
          <w:b w:val="0"/>
          <w:bCs/>
          <w:sz w:val="20"/>
          <w:szCs w:val="20"/>
        </w:rPr>
        <w:t xml:space="preserve"> seconded. The motion passed. </w:t>
      </w:r>
      <w:r w:rsidR="00E9746D" w:rsidRPr="00E9746D">
        <w:rPr>
          <w:b w:val="0"/>
          <w:bCs/>
          <w:sz w:val="20"/>
          <w:szCs w:val="20"/>
        </w:rPr>
        <w:t xml:space="preserve">Brad Hassert, Compliance Director, who was previously sworn, was called to the stand. Mr. Hassert reviewed the exhibit packet and provided testimony to the board. Mr. Landreneau entered the exhibit packet into evidence and it was admitted. Mr. Landreneau questioned Mr. Sturgis. </w:t>
      </w:r>
      <w:r w:rsidR="00EF75E2" w:rsidRPr="00E9746D">
        <w:rPr>
          <w:b w:val="0"/>
          <w:bCs/>
          <w:sz w:val="20"/>
          <w:szCs w:val="20"/>
        </w:rPr>
        <w:t xml:space="preserve">Mr. </w:t>
      </w:r>
      <w:r w:rsidR="00E9746D" w:rsidRPr="00E9746D">
        <w:rPr>
          <w:b w:val="0"/>
          <w:bCs/>
          <w:sz w:val="20"/>
          <w:szCs w:val="20"/>
        </w:rPr>
        <w:t>Sturgis</w:t>
      </w:r>
      <w:r w:rsidR="00EF75E2" w:rsidRPr="00E9746D">
        <w:rPr>
          <w:b w:val="0"/>
          <w:bCs/>
          <w:sz w:val="20"/>
          <w:szCs w:val="20"/>
        </w:rPr>
        <w:t xml:space="preserve"> gave a statement to the board</w:t>
      </w:r>
      <w:r w:rsidR="00E9746D">
        <w:rPr>
          <w:b w:val="0"/>
          <w:bCs/>
          <w:sz w:val="20"/>
          <w:szCs w:val="20"/>
        </w:rPr>
        <w:t xml:space="preserve">. </w:t>
      </w:r>
      <w:r w:rsidR="00E9746D" w:rsidRPr="00E9746D">
        <w:rPr>
          <w:b w:val="0"/>
          <w:bCs/>
          <w:sz w:val="20"/>
          <w:szCs w:val="20"/>
        </w:rPr>
        <w:t>Mr. Morse made a motion to assess an administrative penalty of $500 in administrative costs. Mr. Fine seconded. The motion passed.</w:t>
      </w:r>
    </w:p>
    <w:p w14:paraId="0F554D4A" w14:textId="02E8D53C" w:rsidR="009D6092" w:rsidRDefault="009D6092" w:rsidP="009D6092">
      <w:pPr>
        <w:tabs>
          <w:tab w:val="left" w:pos="360"/>
        </w:tabs>
        <w:jc w:val="both"/>
        <w:rPr>
          <w:b w:val="0"/>
          <w:sz w:val="20"/>
          <w:szCs w:val="20"/>
        </w:rPr>
      </w:pPr>
    </w:p>
    <w:p w14:paraId="394916FE" w14:textId="794340BE" w:rsidR="00E9746D" w:rsidRDefault="00E9746D" w:rsidP="009D6092">
      <w:pPr>
        <w:tabs>
          <w:tab w:val="left" w:pos="360"/>
        </w:tabs>
        <w:jc w:val="both"/>
        <w:rPr>
          <w:b w:val="0"/>
          <w:sz w:val="20"/>
          <w:szCs w:val="20"/>
        </w:rPr>
      </w:pPr>
      <w:r>
        <w:rPr>
          <w:b w:val="0"/>
          <w:sz w:val="20"/>
          <w:szCs w:val="20"/>
        </w:rPr>
        <w:t>Matters 2 and 3 were consolidated.</w:t>
      </w:r>
    </w:p>
    <w:p w14:paraId="2417B721" w14:textId="77777777" w:rsidR="00E9746D" w:rsidRDefault="00E9746D" w:rsidP="009D6092">
      <w:pPr>
        <w:tabs>
          <w:tab w:val="left" w:pos="360"/>
        </w:tabs>
        <w:jc w:val="both"/>
        <w:rPr>
          <w:b w:val="0"/>
          <w:sz w:val="20"/>
          <w:szCs w:val="20"/>
        </w:rPr>
      </w:pPr>
    </w:p>
    <w:p w14:paraId="4EC690D3" w14:textId="2C2CE762" w:rsidR="009D6092" w:rsidRPr="00E9746D" w:rsidRDefault="00202417" w:rsidP="009D6092">
      <w:pPr>
        <w:numPr>
          <w:ilvl w:val="0"/>
          <w:numId w:val="5"/>
        </w:numPr>
        <w:jc w:val="both"/>
        <w:rPr>
          <w:b w:val="0"/>
          <w:bCs/>
          <w:sz w:val="20"/>
          <w:szCs w:val="20"/>
        </w:rPr>
      </w:pPr>
      <w:r w:rsidRPr="00202417">
        <w:rPr>
          <w:smallCaps/>
          <w:sz w:val="20"/>
          <w:szCs w:val="20"/>
          <w:u w:val="single"/>
        </w:rPr>
        <w:t>Antonio Souza d/b/a Tony Pavers Remodeling,</w:t>
      </w:r>
      <w:r w:rsidRPr="00202417">
        <w:rPr>
          <w:sz w:val="20"/>
          <w:szCs w:val="20"/>
        </w:rPr>
        <w:t xml:space="preserve"> </w:t>
      </w:r>
      <w:r w:rsidRPr="00202417">
        <w:rPr>
          <w:b w:val="0"/>
          <w:bCs/>
          <w:sz w:val="20"/>
          <w:szCs w:val="20"/>
        </w:rPr>
        <w:t>Chalmette, Louisiana – La. R.S. 37:2175.2 (A)(1)</w:t>
      </w:r>
    </w:p>
    <w:p w14:paraId="32AEBC5B" w14:textId="25426083" w:rsidR="009D6092" w:rsidRDefault="00202417" w:rsidP="009D6092">
      <w:pPr>
        <w:numPr>
          <w:ilvl w:val="0"/>
          <w:numId w:val="5"/>
        </w:numPr>
        <w:jc w:val="both"/>
        <w:rPr>
          <w:b w:val="0"/>
          <w:bCs/>
          <w:sz w:val="20"/>
          <w:szCs w:val="20"/>
        </w:rPr>
      </w:pPr>
      <w:r w:rsidRPr="00202417">
        <w:rPr>
          <w:bCs/>
          <w:smallCaps/>
          <w:sz w:val="20"/>
          <w:szCs w:val="20"/>
          <w:u w:val="single"/>
        </w:rPr>
        <w:t>Antonio Souza d/b/a Tony Pavers,</w:t>
      </w:r>
      <w:r w:rsidRPr="00202417">
        <w:rPr>
          <w:smallCaps/>
          <w:sz w:val="20"/>
          <w:szCs w:val="20"/>
        </w:rPr>
        <w:t xml:space="preserve"> </w:t>
      </w:r>
      <w:r w:rsidRPr="00202417">
        <w:rPr>
          <w:b w:val="0"/>
          <w:bCs/>
          <w:sz w:val="20"/>
          <w:szCs w:val="20"/>
        </w:rPr>
        <w:t>Chalmette, Louisiana –</w:t>
      </w:r>
      <w:r>
        <w:rPr>
          <w:b w:val="0"/>
          <w:bCs/>
          <w:sz w:val="20"/>
          <w:szCs w:val="20"/>
        </w:rPr>
        <w:t xml:space="preserve"> </w:t>
      </w:r>
      <w:r w:rsidRPr="00202417">
        <w:rPr>
          <w:b w:val="0"/>
          <w:bCs/>
          <w:sz w:val="20"/>
          <w:szCs w:val="20"/>
        </w:rPr>
        <w:t>La. R.S. 37:2167(A)</w:t>
      </w:r>
    </w:p>
    <w:p w14:paraId="747CB065" w14:textId="77777777" w:rsidR="009D6092" w:rsidRDefault="009D6092" w:rsidP="009D6092">
      <w:pPr>
        <w:ind w:left="720"/>
        <w:jc w:val="both"/>
        <w:rPr>
          <w:b w:val="0"/>
          <w:sz w:val="20"/>
          <w:szCs w:val="20"/>
        </w:rPr>
      </w:pPr>
    </w:p>
    <w:p w14:paraId="1380C9B3" w14:textId="7E183AB3" w:rsidR="009D6092" w:rsidRDefault="009D6092" w:rsidP="009D6092">
      <w:pPr>
        <w:tabs>
          <w:tab w:val="left" w:pos="360"/>
        </w:tabs>
        <w:ind w:left="720"/>
        <w:jc w:val="both"/>
        <w:rPr>
          <w:b w:val="0"/>
          <w:bCs/>
          <w:sz w:val="20"/>
          <w:szCs w:val="20"/>
        </w:rPr>
      </w:pPr>
      <w:r w:rsidRPr="00E9746D">
        <w:rPr>
          <w:b w:val="0"/>
          <w:sz w:val="20"/>
          <w:szCs w:val="20"/>
        </w:rPr>
        <w:t>Ms. Morgan gave a summary of the allegations and the previous action taken by the board regarding matter</w:t>
      </w:r>
      <w:r w:rsidR="00126D63">
        <w:rPr>
          <w:b w:val="0"/>
          <w:sz w:val="20"/>
          <w:szCs w:val="20"/>
        </w:rPr>
        <w:t>s 2 and 3</w:t>
      </w:r>
      <w:r w:rsidRPr="00E9746D">
        <w:rPr>
          <w:b w:val="0"/>
          <w:sz w:val="20"/>
          <w:szCs w:val="20"/>
        </w:rPr>
        <w:t xml:space="preserve">. </w:t>
      </w:r>
      <w:r w:rsidR="00E9746D" w:rsidRPr="00E9746D">
        <w:rPr>
          <w:b w:val="0"/>
          <w:sz w:val="20"/>
          <w:szCs w:val="20"/>
        </w:rPr>
        <w:t>Antonio Souza and Attorney Kevin Katner</w:t>
      </w:r>
      <w:r w:rsidRPr="00E9746D">
        <w:rPr>
          <w:b w:val="0"/>
          <w:sz w:val="20"/>
          <w:szCs w:val="20"/>
        </w:rPr>
        <w:t xml:space="preserve"> w</w:t>
      </w:r>
      <w:r w:rsidR="00E9746D" w:rsidRPr="00E9746D">
        <w:rPr>
          <w:b w:val="0"/>
          <w:sz w:val="20"/>
          <w:szCs w:val="20"/>
        </w:rPr>
        <w:t>ere</w:t>
      </w:r>
      <w:r w:rsidRPr="00E9746D">
        <w:rPr>
          <w:b w:val="0"/>
          <w:sz w:val="20"/>
          <w:szCs w:val="20"/>
        </w:rPr>
        <w:t xml:space="preserve"> present on behalf of</w:t>
      </w:r>
      <w:r w:rsidR="00E9746D">
        <w:rPr>
          <w:b w:val="0"/>
          <w:sz w:val="20"/>
          <w:szCs w:val="20"/>
        </w:rPr>
        <w:t xml:space="preserve"> </w:t>
      </w:r>
      <w:r w:rsidR="00537FA8">
        <w:rPr>
          <w:b w:val="0"/>
          <w:sz w:val="20"/>
          <w:szCs w:val="20"/>
        </w:rPr>
        <w:t xml:space="preserve">matters 2 and 3, </w:t>
      </w:r>
      <w:r w:rsidR="00E9746D" w:rsidRPr="00E9746D">
        <w:rPr>
          <w:b w:val="0"/>
          <w:bCs/>
          <w:sz w:val="20"/>
          <w:szCs w:val="20"/>
        </w:rPr>
        <w:t>ANTONIO SOUZA D/B/A TONY PAVERS REMODELING</w:t>
      </w:r>
      <w:r w:rsidR="00E9746D">
        <w:rPr>
          <w:b w:val="0"/>
          <w:bCs/>
          <w:sz w:val="20"/>
          <w:szCs w:val="20"/>
        </w:rPr>
        <w:t xml:space="preserve"> and </w:t>
      </w:r>
      <w:r w:rsidR="00E9746D" w:rsidRPr="00E9746D">
        <w:rPr>
          <w:b w:val="0"/>
          <w:bCs/>
          <w:sz w:val="20"/>
          <w:szCs w:val="20"/>
        </w:rPr>
        <w:t>ANTONIO SOUZA D/B/A TONY PAVERS</w:t>
      </w:r>
      <w:r w:rsidR="00E9746D">
        <w:rPr>
          <w:b w:val="0"/>
          <w:bCs/>
          <w:sz w:val="20"/>
          <w:szCs w:val="20"/>
        </w:rPr>
        <w:t>. Mr. Souza</w:t>
      </w:r>
      <w:r w:rsidRPr="00D33E8E">
        <w:rPr>
          <w:b w:val="0"/>
          <w:bCs/>
          <w:sz w:val="20"/>
          <w:szCs w:val="20"/>
        </w:rPr>
        <w:t xml:space="preserve"> was sworn in. Mr. </w:t>
      </w:r>
      <w:r w:rsidR="00E9746D" w:rsidRPr="00D33E8E">
        <w:rPr>
          <w:b w:val="0"/>
          <w:bCs/>
          <w:sz w:val="20"/>
          <w:szCs w:val="20"/>
        </w:rPr>
        <w:t>Morse</w:t>
      </w:r>
      <w:r w:rsidRPr="00D33E8E">
        <w:rPr>
          <w:b w:val="0"/>
          <w:bCs/>
          <w:sz w:val="20"/>
          <w:szCs w:val="20"/>
        </w:rPr>
        <w:t xml:space="preserve"> made a motion to grant the rehearing</w:t>
      </w:r>
      <w:r w:rsidR="00E9746D" w:rsidRPr="00D33E8E">
        <w:rPr>
          <w:b w:val="0"/>
          <w:bCs/>
          <w:sz w:val="20"/>
          <w:szCs w:val="20"/>
        </w:rPr>
        <w:t xml:space="preserve"> requests for both matters</w:t>
      </w:r>
      <w:r w:rsidRPr="00D33E8E">
        <w:rPr>
          <w:b w:val="0"/>
          <w:bCs/>
          <w:sz w:val="20"/>
          <w:szCs w:val="20"/>
        </w:rPr>
        <w:t xml:space="preserve">. Mr. </w:t>
      </w:r>
      <w:r w:rsidR="00E9746D" w:rsidRPr="00D33E8E">
        <w:rPr>
          <w:b w:val="0"/>
          <w:bCs/>
          <w:sz w:val="20"/>
          <w:szCs w:val="20"/>
        </w:rPr>
        <w:t>Temple</w:t>
      </w:r>
      <w:r w:rsidRPr="00D33E8E">
        <w:rPr>
          <w:b w:val="0"/>
          <w:bCs/>
          <w:sz w:val="20"/>
          <w:szCs w:val="20"/>
        </w:rPr>
        <w:t xml:space="preserve"> seconded. The motion passed. Mr. </w:t>
      </w:r>
      <w:r w:rsidR="00E9746D" w:rsidRPr="00D33E8E">
        <w:rPr>
          <w:b w:val="0"/>
          <w:bCs/>
          <w:sz w:val="20"/>
          <w:szCs w:val="20"/>
        </w:rPr>
        <w:t>Katner</w:t>
      </w:r>
      <w:r w:rsidRPr="00D33E8E">
        <w:rPr>
          <w:b w:val="0"/>
          <w:bCs/>
          <w:sz w:val="20"/>
          <w:szCs w:val="20"/>
        </w:rPr>
        <w:t xml:space="preserve"> entered a no contest plea</w:t>
      </w:r>
      <w:r w:rsidR="00E9746D" w:rsidRPr="00D33E8E">
        <w:rPr>
          <w:b w:val="0"/>
          <w:bCs/>
          <w:sz w:val="20"/>
          <w:szCs w:val="20"/>
        </w:rPr>
        <w:t xml:space="preserve"> for both matters</w:t>
      </w:r>
      <w:r w:rsidRPr="00D33E8E">
        <w:rPr>
          <w:b w:val="0"/>
          <w:bCs/>
          <w:sz w:val="20"/>
          <w:szCs w:val="20"/>
        </w:rPr>
        <w:t xml:space="preserve">. Mr. </w:t>
      </w:r>
      <w:r w:rsidR="00E9746D" w:rsidRPr="00D33E8E">
        <w:rPr>
          <w:b w:val="0"/>
          <w:bCs/>
          <w:sz w:val="20"/>
          <w:szCs w:val="20"/>
        </w:rPr>
        <w:t>Temple</w:t>
      </w:r>
      <w:r w:rsidRPr="00D33E8E">
        <w:rPr>
          <w:b w:val="0"/>
          <w:bCs/>
          <w:sz w:val="20"/>
          <w:szCs w:val="20"/>
        </w:rPr>
        <w:t xml:space="preserve"> made a motion to accept the plea</w:t>
      </w:r>
      <w:r w:rsidR="00E9746D" w:rsidRPr="00D33E8E">
        <w:rPr>
          <w:b w:val="0"/>
          <w:bCs/>
          <w:sz w:val="20"/>
          <w:szCs w:val="20"/>
        </w:rPr>
        <w:t>s</w:t>
      </w:r>
      <w:r w:rsidRPr="00D33E8E">
        <w:rPr>
          <w:b w:val="0"/>
          <w:bCs/>
          <w:sz w:val="20"/>
          <w:szCs w:val="20"/>
        </w:rPr>
        <w:t xml:space="preserve">. Mr. </w:t>
      </w:r>
      <w:r w:rsidR="00D33E8E" w:rsidRPr="00D33E8E">
        <w:rPr>
          <w:b w:val="0"/>
          <w:bCs/>
          <w:sz w:val="20"/>
          <w:szCs w:val="20"/>
        </w:rPr>
        <w:t xml:space="preserve">Morse </w:t>
      </w:r>
      <w:r w:rsidRPr="00D33E8E">
        <w:rPr>
          <w:b w:val="0"/>
          <w:bCs/>
          <w:sz w:val="20"/>
          <w:szCs w:val="20"/>
        </w:rPr>
        <w:t xml:space="preserve">seconded. The motion passed. </w:t>
      </w:r>
      <w:r w:rsidR="00D33E8E" w:rsidRPr="00D33E8E">
        <w:rPr>
          <w:b w:val="0"/>
          <w:bCs/>
          <w:sz w:val="20"/>
          <w:szCs w:val="20"/>
        </w:rPr>
        <w:t xml:space="preserve">Brad Hassert, Compliance Director, who was previously sworn, was called to the stand. Mr. Hassert reviewed the exhibit packets for both matters and provided testimony to the board. Mr. Landreneau entered the exhibit packets into evidence and they were admitted. </w:t>
      </w:r>
      <w:r w:rsidRPr="00D33E8E">
        <w:rPr>
          <w:b w:val="0"/>
          <w:bCs/>
          <w:sz w:val="20"/>
          <w:szCs w:val="20"/>
        </w:rPr>
        <w:t xml:space="preserve">Mr. </w:t>
      </w:r>
      <w:r w:rsidR="00D33E8E" w:rsidRPr="00D33E8E">
        <w:rPr>
          <w:b w:val="0"/>
          <w:bCs/>
          <w:sz w:val="20"/>
          <w:szCs w:val="20"/>
        </w:rPr>
        <w:t>Katner</w:t>
      </w:r>
      <w:r w:rsidRPr="00D33E8E">
        <w:rPr>
          <w:b w:val="0"/>
          <w:bCs/>
          <w:sz w:val="20"/>
          <w:szCs w:val="20"/>
        </w:rPr>
        <w:t xml:space="preserve"> gave a statement to the board and presented settlement offer</w:t>
      </w:r>
      <w:r w:rsidR="00D33E8E" w:rsidRPr="00D33E8E">
        <w:rPr>
          <w:b w:val="0"/>
          <w:bCs/>
          <w:sz w:val="20"/>
          <w:szCs w:val="20"/>
        </w:rPr>
        <w:t>s to the board for both matters</w:t>
      </w:r>
      <w:r w:rsidRPr="00D33E8E">
        <w:rPr>
          <w:b w:val="0"/>
          <w:bCs/>
          <w:sz w:val="20"/>
          <w:szCs w:val="20"/>
        </w:rPr>
        <w:t xml:space="preserve">. Mr. </w:t>
      </w:r>
      <w:r w:rsidR="00D33E8E" w:rsidRPr="00D33E8E">
        <w:rPr>
          <w:b w:val="0"/>
          <w:bCs/>
          <w:sz w:val="20"/>
          <w:szCs w:val="20"/>
        </w:rPr>
        <w:t>Fine</w:t>
      </w:r>
      <w:r w:rsidRPr="00D33E8E">
        <w:rPr>
          <w:b w:val="0"/>
          <w:bCs/>
          <w:sz w:val="20"/>
          <w:szCs w:val="20"/>
        </w:rPr>
        <w:t xml:space="preserve"> made a motion to accept the settlement offer</w:t>
      </w:r>
      <w:r w:rsidR="00D33E8E" w:rsidRPr="00D33E8E">
        <w:rPr>
          <w:b w:val="0"/>
          <w:bCs/>
          <w:sz w:val="20"/>
          <w:szCs w:val="20"/>
        </w:rPr>
        <w:t>s as presented</w:t>
      </w:r>
      <w:r w:rsidRPr="00D33E8E">
        <w:rPr>
          <w:b w:val="0"/>
          <w:bCs/>
          <w:sz w:val="20"/>
          <w:szCs w:val="20"/>
        </w:rPr>
        <w:t>. Mr. M</w:t>
      </w:r>
      <w:r w:rsidR="00D33E8E" w:rsidRPr="00D33E8E">
        <w:rPr>
          <w:b w:val="0"/>
          <w:bCs/>
          <w:sz w:val="20"/>
          <w:szCs w:val="20"/>
        </w:rPr>
        <w:t>anceaux</w:t>
      </w:r>
      <w:r w:rsidRPr="00D33E8E">
        <w:rPr>
          <w:b w:val="0"/>
          <w:bCs/>
          <w:sz w:val="20"/>
          <w:szCs w:val="20"/>
        </w:rPr>
        <w:t xml:space="preserve"> seconded. The motion passed.</w:t>
      </w:r>
    </w:p>
    <w:p w14:paraId="5D5C8A7F" w14:textId="586A6A61" w:rsidR="009D6092" w:rsidRDefault="009D6092" w:rsidP="00A61322">
      <w:pPr>
        <w:tabs>
          <w:tab w:val="left" w:pos="360"/>
        </w:tabs>
        <w:jc w:val="both"/>
        <w:rPr>
          <w:b w:val="0"/>
          <w:sz w:val="20"/>
          <w:szCs w:val="20"/>
        </w:rPr>
      </w:pPr>
    </w:p>
    <w:p w14:paraId="057FFF02" w14:textId="0A02681E" w:rsidR="00A61322" w:rsidRDefault="00A61322" w:rsidP="00A61322">
      <w:pPr>
        <w:tabs>
          <w:tab w:val="left" w:pos="360"/>
        </w:tabs>
        <w:jc w:val="both"/>
        <w:rPr>
          <w:b w:val="0"/>
          <w:sz w:val="20"/>
          <w:szCs w:val="20"/>
        </w:rPr>
      </w:pPr>
      <w:r>
        <w:rPr>
          <w:b w:val="0"/>
          <w:sz w:val="20"/>
          <w:szCs w:val="20"/>
        </w:rPr>
        <w:t xml:space="preserve">&lt;Agenda item C. Public Comments </w:t>
      </w:r>
      <w:r w:rsidR="00614A17">
        <w:rPr>
          <w:b w:val="0"/>
          <w:sz w:val="20"/>
          <w:szCs w:val="20"/>
        </w:rPr>
        <w:t xml:space="preserve">was </w:t>
      </w:r>
      <w:r>
        <w:rPr>
          <w:b w:val="0"/>
          <w:sz w:val="20"/>
          <w:szCs w:val="20"/>
        </w:rPr>
        <w:t>moved to the end of the agenda.&gt;</w:t>
      </w:r>
    </w:p>
    <w:p w14:paraId="4516C81C" w14:textId="77777777" w:rsidR="00A61322" w:rsidRDefault="00A61322" w:rsidP="00A61322">
      <w:pPr>
        <w:tabs>
          <w:tab w:val="left" w:pos="360"/>
        </w:tabs>
        <w:jc w:val="both"/>
        <w:rPr>
          <w:b w:val="0"/>
          <w:sz w:val="20"/>
          <w:szCs w:val="20"/>
        </w:rPr>
      </w:pPr>
    </w:p>
    <w:p w14:paraId="1CAE56B8" w14:textId="02B3DE71" w:rsidR="00A61322" w:rsidRDefault="00A61322" w:rsidP="00A61322">
      <w:pPr>
        <w:tabs>
          <w:tab w:val="left" w:pos="360"/>
        </w:tabs>
        <w:ind w:left="360" w:hanging="360"/>
        <w:jc w:val="both"/>
        <w:rPr>
          <w:b w:val="0"/>
          <w:sz w:val="20"/>
          <w:szCs w:val="20"/>
        </w:rPr>
      </w:pPr>
      <w:r>
        <w:rPr>
          <w:b w:val="0"/>
          <w:sz w:val="20"/>
          <w:szCs w:val="20"/>
        </w:rPr>
        <w:t xml:space="preserve">C. </w:t>
      </w:r>
      <w:r>
        <w:rPr>
          <w:b w:val="0"/>
          <w:sz w:val="20"/>
          <w:szCs w:val="20"/>
        </w:rPr>
        <w:tab/>
      </w:r>
      <w:r w:rsidRPr="00A61322">
        <w:rPr>
          <w:bCs/>
          <w:sz w:val="20"/>
          <w:szCs w:val="20"/>
        </w:rPr>
        <w:t>PUBLIC COMMENTS:</w:t>
      </w:r>
      <w:r>
        <w:rPr>
          <w:b w:val="0"/>
          <w:sz w:val="20"/>
          <w:szCs w:val="20"/>
        </w:rPr>
        <w:t xml:space="preserve"> </w:t>
      </w:r>
    </w:p>
    <w:p w14:paraId="4727AED1" w14:textId="3D61CAD0" w:rsidR="00A61322" w:rsidRDefault="00A61322" w:rsidP="00A61322">
      <w:pPr>
        <w:tabs>
          <w:tab w:val="left" w:pos="360"/>
        </w:tabs>
        <w:ind w:left="360"/>
        <w:jc w:val="both"/>
        <w:rPr>
          <w:b w:val="0"/>
          <w:sz w:val="20"/>
          <w:szCs w:val="20"/>
        </w:rPr>
      </w:pPr>
    </w:p>
    <w:p w14:paraId="6BAE4FB9" w14:textId="5C3C1A94" w:rsidR="00A61322" w:rsidRDefault="00D33E8E" w:rsidP="00A61322">
      <w:pPr>
        <w:tabs>
          <w:tab w:val="left" w:pos="360"/>
        </w:tabs>
        <w:ind w:left="360"/>
        <w:jc w:val="both"/>
        <w:rPr>
          <w:b w:val="0"/>
          <w:sz w:val="20"/>
          <w:szCs w:val="20"/>
        </w:rPr>
      </w:pPr>
      <w:r w:rsidRPr="003E5DB6">
        <w:rPr>
          <w:b w:val="0"/>
          <w:sz w:val="20"/>
          <w:szCs w:val="20"/>
        </w:rPr>
        <w:t xml:space="preserve">Mr. </w:t>
      </w:r>
      <w:r w:rsidR="00A61322" w:rsidRPr="003E5DB6">
        <w:rPr>
          <w:b w:val="0"/>
          <w:sz w:val="20"/>
          <w:szCs w:val="20"/>
        </w:rPr>
        <w:t>Bobby Parks with LHBA</w:t>
      </w:r>
      <w:r>
        <w:rPr>
          <w:b w:val="0"/>
          <w:sz w:val="20"/>
          <w:szCs w:val="20"/>
        </w:rPr>
        <w:t xml:space="preserve"> addressed the board regarding LSLBC’s current Rules and Regulations </w:t>
      </w:r>
      <w:r w:rsidR="00383EFB">
        <w:rPr>
          <w:b w:val="0"/>
          <w:sz w:val="20"/>
          <w:szCs w:val="20"/>
        </w:rPr>
        <w:t xml:space="preserve">Section 503 for Residential Specialty Classifications and Section 505 </w:t>
      </w:r>
      <w:r w:rsidR="00E42159">
        <w:rPr>
          <w:b w:val="0"/>
          <w:sz w:val="20"/>
          <w:szCs w:val="20"/>
        </w:rPr>
        <w:t xml:space="preserve">for </w:t>
      </w:r>
      <w:r w:rsidR="00383EFB">
        <w:rPr>
          <w:b w:val="0"/>
          <w:sz w:val="20"/>
          <w:szCs w:val="20"/>
        </w:rPr>
        <w:t xml:space="preserve">Residential </w:t>
      </w:r>
      <w:r>
        <w:rPr>
          <w:b w:val="0"/>
          <w:sz w:val="20"/>
          <w:szCs w:val="20"/>
        </w:rPr>
        <w:t>Labor Only classifications</w:t>
      </w:r>
      <w:r w:rsidR="00383EFB">
        <w:rPr>
          <w:b w:val="0"/>
          <w:sz w:val="20"/>
          <w:szCs w:val="20"/>
        </w:rPr>
        <w:t>. Mr. Parks, on behalf of LHBA,</w:t>
      </w:r>
      <w:r>
        <w:rPr>
          <w:b w:val="0"/>
          <w:sz w:val="20"/>
          <w:szCs w:val="20"/>
        </w:rPr>
        <w:t xml:space="preserve"> </w:t>
      </w:r>
      <w:r w:rsidR="00444E72">
        <w:rPr>
          <w:b w:val="0"/>
          <w:sz w:val="20"/>
          <w:szCs w:val="20"/>
        </w:rPr>
        <w:t xml:space="preserve">presented </w:t>
      </w:r>
      <w:r>
        <w:rPr>
          <w:b w:val="0"/>
          <w:sz w:val="20"/>
          <w:szCs w:val="20"/>
        </w:rPr>
        <w:t>proposed changes</w:t>
      </w:r>
      <w:r w:rsidR="00383EFB">
        <w:rPr>
          <w:b w:val="0"/>
          <w:sz w:val="20"/>
          <w:szCs w:val="20"/>
        </w:rPr>
        <w:t xml:space="preserve"> to these </w:t>
      </w:r>
      <w:r w:rsidR="00CB1401">
        <w:rPr>
          <w:b w:val="0"/>
          <w:sz w:val="20"/>
          <w:szCs w:val="20"/>
        </w:rPr>
        <w:t>rules</w:t>
      </w:r>
      <w:r>
        <w:rPr>
          <w:b w:val="0"/>
          <w:sz w:val="20"/>
          <w:szCs w:val="20"/>
        </w:rPr>
        <w:t xml:space="preserve">. Mr. McDuff and Mr. Hassert also addressed the board regarding these proposed changes. The board addressed Mr. Parks </w:t>
      </w:r>
      <w:r w:rsidR="003E5DB6">
        <w:rPr>
          <w:b w:val="0"/>
          <w:sz w:val="20"/>
          <w:szCs w:val="20"/>
        </w:rPr>
        <w:t>regarding LHBA’s proposed changes</w:t>
      </w:r>
      <w:r w:rsidR="00444E72">
        <w:rPr>
          <w:b w:val="0"/>
          <w:sz w:val="20"/>
          <w:szCs w:val="20"/>
        </w:rPr>
        <w:t>. The board stated that further discussion between LSLBC and LHBA i</w:t>
      </w:r>
      <w:r w:rsidR="004F1DFE">
        <w:rPr>
          <w:b w:val="0"/>
          <w:sz w:val="20"/>
          <w:szCs w:val="20"/>
        </w:rPr>
        <w:t>s</w:t>
      </w:r>
      <w:r w:rsidR="00444E72">
        <w:rPr>
          <w:b w:val="0"/>
          <w:sz w:val="20"/>
          <w:szCs w:val="20"/>
        </w:rPr>
        <w:t xml:space="preserve"> needed</w:t>
      </w:r>
      <w:r w:rsidR="00383EFB">
        <w:rPr>
          <w:b w:val="0"/>
          <w:sz w:val="20"/>
          <w:szCs w:val="20"/>
        </w:rPr>
        <w:t xml:space="preserve"> relating to the</w:t>
      </w:r>
      <w:r w:rsidR="00444E72">
        <w:rPr>
          <w:b w:val="0"/>
          <w:sz w:val="20"/>
          <w:szCs w:val="20"/>
        </w:rPr>
        <w:t xml:space="preserve"> proposed changes presented by </w:t>
      </w:r>
      <w:r w:rsidR="00383EFB">
        <w:rPr>
          <w:b w:val="0"/>
          <w:sz w:val="20"/>
          <w:szCs w:val="20"/>
        </w:rPr>
        <w:t>LHBA.</w:t>
      </w:r>
    </w:p>
    <w:p w14:paraId="64E5352E" w14:textId="77777777" w:rsidR="00A61322" w:rsidRPr="001C2EC8" w:rsidRDefault="00A61322" w:rsidP="00A61322">
      <w:pPr>
        <w:tabs>
          <w:tab w:val="left" w:pos="360"/>
        </w:tabs>
        <w:ind w:left="360"/>
        <w:jc w:val="both"/>
        <w:rPr>
          <w:b w:val="0"/>
          <w:sz w:val="20"/>
          <w:szCs w:val="20"/>
        </w:rPr>
      </w:pPr>
    </w:p>
    <w:p w14:paraId="29344D22" w14:textId="27F180A5" w:rsidR="00476BEF" w:rsidRPr="00476BEF" w:rsidRDefault="00BB32B0" w:rsidP="00476BEF">
      <w:pPr>
        <w:tabs>
          <w:tab w:val="left" w:pos="360"/>
        </w:tabs>
        <w:ind w:left="360" w:hanging="360"/>
        <w:jc w:val="both"/>
        <w:rPr>
          <w:b w:val="0"/>
          <w:sz w:val="20"/>
          <w:szCs w:val="20"/>
        </w:rPr>
      </w:pPr>
      <w:r>
        <w:rPr>
          <w:b w:val="0"/>
          <w:sz w:val="20"/>
          <w:szCs w:val="20"/>
        </w:rPr>
        <w:t>G</w:t>
      </w:r>
      <w:r w:rsidR="00B32DB2" w:rsidRPr="001C2EC8">
        <w:rPr>
          <w:b w:val="0"/>
          <w:sz w:val="20"/>
          <w:szCs w:val="20"/>
        </w:rPr>
        <w:t>.</w:t>
      </w:r>
      <w:r w:rsidR="00B32DB2" w:rsidRPr="001C2EC8">
        <w:rPr>
          <w:b w:val="0"/>
          <w:sz w:val="20"/>
          <w:szCs w:val="20"/>
        </w:rPr>
        <w:tab/>
      </w:r>
      <w:r w:rsidR="00476BEF" w:rsidRPr="00476BEF">
        <w:rPr>
          <w:b w:val="0"/>
          <w:sz w:val="20"/>
          <w:szCs w:val="20"/>
        </w:rPr>
        <w:t xml:space="preserve">Consideration of additional classifications for residential licenses as listed and </w:t>
      </w:r>
      <w:r w:rsidR="004A6B1E">
        <w:rPr>
          <w:b w:val="0"/>
          <w:sz w:val="20"/>
          <w:szCs w:val="20"/>
        </w:rPr>
        <w:t>attached to the agenda. (</w:t>
      </w:r>
      <w:r w:rsidR="004A6B1E" w:rsidRPr="00A61322">
        <w:rPr>
          <w:b w:val="0"/>
          <w:sz w:val="20"/>
          <w:szCs w:val="20"/>
        </w:rPr>
        <w:t>Page</w:t>
      </w:r>
      <w:r w:rsidR="002A5E86" w:rsidRPr="00A61322">
        <w:rPr>
          <w:b w:val="0"/>
          <w:sz w:val="20"/>
          <w:szCs w:val="20"/>
        </w:rPr>
        <w:t xml:space="preserve"> </w:t>
      </w:r>
      <w:r w:rsidR="00A61322" w:rsidRPr="00A61322">
        <w:rPr>
          <w:b w:val="0"/>
          <w:sz w:val="20"/>
          <w:szCs w:val="20"/>
        </w:rPr>
        <w:t>6</w:t>
      </w:r>
      <w:r w:rsidR="00476BEF" w:rsidRPr="00476BEF">
        <w:rPr>
          <w:b w:val="0"/>
          <w:sz w:val="20"/>
          <w:szCs w:val="20"/>
        </w:rPr>
        <w:t>)</w:t>
      </w:r>
    </w:p>
    <w:p w14:paraId="567FDCA7" w14:textId="77777777" w:rsidR="00476BEF" w:rsidRPr="00476BEF" w:rsidRDefault="00476BEF" w:rsidP="00476BEF">
      <w:pPr>
        <w:tabs>
          <w:tab w:val="left" w:pos="360"/>
        </w:tabs>
        <w:ind w:left="360" w:hanging="360"/>
        <w:jc w:val="both"/>
        <w:rPr>
          <w:b w:val="0"/>
          <w:sz w:val="20"/>
          <w:szCs w:val="20"/>
        </w:rPr>
      </w:pPr>
    </w:p>
    <w:p w14:paraId="0240E191" w14:textId="63658578" w:rsidR="00476BEF" w:rsidRDefault="00476BEF" w:rsidP="00476BEF">
      <w:pPr>
        <w:tabs>
          <w:tab w:val="left" w:pos="360"/>
        </w:tabs>
        <w:ind w:left="360" w:hanging="360"/>
        <w:jc w:val="both"/>
        <w:rPr>
          <w:b w:val="0"/>
          <w:sz w:val="20"/>
          <w:szCs w:val="20"/>
        </w:rPr>
      </w:pPr>
      <w:r>
        <w:rPr>
          <w:b w:val="0"/>
          <w:sz w:val="20"/>
          <w:szCs w:val="20"/>
        </w:rPr>
        <w:tab/>
      </w:r>
      <w:r w:rsidR="00EC48BF" w:rsidRPr="00A61322">
        <w:rPr>
          <w:b w:val="0"/>
          <w:sz w:val="20"/>
          <w:szCs w:val="20"/>
        </w:rPr>
        <w:t xml:space="preserve">Mr. </w:t>
      </w:r>
      <w:r w:rsidR="00A61322" w:rsidRPr="00A61322">
        <w:rPr>
          <w:b w:val="0"/>
          <w:sz w:val="20"/>
          <w:szCs w:val="20"/>
        </w:rPr>
        <w:t>Morse</w:t>
      </w:r>
      <w:r w:rsidRPr="00A61322">
        <w:rPr>
          <w:b w:val="0"/>
          <w:sz w:val="20"/>
          <w:szCs w:val="20"/>
        </w:rPr>
        <w:t xml:space="preserve"> made a motion to approve the additional classifications for residential licenses as listed on the agenda. </w:t>
      </w:r>
      <w:r w:rsidR="00347352" w:rsidRPr="00A61322">
        <w:rPr>
          <w:b w:val="0"/>
          <w:sz w:val="20"/>
          <w:szCs w:val="20"/>
        </w:rPr>
        <w:t xml:space="preserve">Mr. </w:t>
      </w:r>
      <w:r w:rsidR="00A61322" w:rsidRPr="00A61322">
        <w:rPr>
          <w:b w:val="0"/>
          <w:sz w:val="20"/>
          <w:szCs w:val="20"/>
        </w:rPr>
        <w:t>Temple</w:t>
      </w:r>
      <w:r w:rsidRPr="00A61322">
        <w:rPr>
          <w:b w:val="0"/>
          <w:sz w:val="20"/>
          <w:szCs w:val="20"/>
        </w:rPr>
        <w:t xml:space="preserve"> seconded. The motion passed.</w:t>
      </w:r>
    </w:p>
    <w:p w14:paraId="0E1A2490" w14:textId="77777777" w:rsidR="00476BEF" w:rsidRDefault="00476BEF" w:rsidP="00B32DB2">
      <w:pPr>
        <w:tabs>
          <w:tab w:val="left" w:pos="360"/>
        </w:tabs>
        <w:ind w:left="360" w:hanging="360"/>
        <w:jc w:val="both"/>
        <w:rPr>
          <w:b w:val="0"/>
          <w:sz w:val="20"/>
          <w:szCs w:val="20"/>
        </w:rPr>
      </w:pPr>
    </w:p>
    <w:p w14:paraId="1BF9543A" w14:textId="3F39891D" w:rsidR="00B32DB2" w:rsidRPr="001C2EC8" w:rsidRDefault="00BB32B0" w:rsidP="00B32DB2">
      <w:pPr>
        <w:tabs>
          <w:tab w:val="left" w:pos="360"/>
        </w:tabs>
        <w:ind w:left="360" w:hanging="360"/>
        <w:jc w:val="both"/>
        <w:rPr>
          <w:b w:val="0"/>
          <w:sz w:val="20"/>
          <w:szCs w:val="20"/>
        </w:rPr>
      </w:pPr>
      <w:r>
        <w:rPr>
          <w:b w:val="0"/>
          <w:sz w:val="20"/>
          <w:szCs w:val="20"/>
        </w:rPr>
        <w:t>H</w:t>
      </w:r>
      <w:r w:rsidR="00476BEF">
        <w:rPr>
          <w:b w:val="0"/>
          <w:sz w:val="20"/>
          <w:szCs w:val="20"/>
        </w:rPr>
        <w:t>.</w:t>
      </w:r>
      <w:r w:rsidR="00476BEF">
        <w:rPr>
          <w:b w:val="0"/>
          <w:sz w:val="20"/>
          <w:szCs w:val="20"/>
        </w:rPr>
        <w:tab/>
      </w:r>
      <w:r w:rsidR="00AE692A" w:rsidRPr="00AE692A">
        <w:rPr>
          <w:b w:val="0"/>
          <w:sz w:val="20"/>
          <w:szCs w:val="20"/>
        </w:rPr>
        <w:t>Consideration of residential applications as listed and attached to the agenda.</w:t>
      </w:r>
      <w:r w:rsidR="002A5E86">
        <w:rPr>
          <w:b w:val="0"/>
          <w:sz w:val="20"/>
          <w:szCs w:val="20"/>
        </w:rPr>
        <w:t xml:space="preserve"> (</w:t>
      </w:r>
      <w:r w:rsidR="002A5E86" w:rsidRPr="00A61322">
        <w:rPr>
          <w:b w:val="0"/>
          <w:sz w:val="20"/>
          <w:szCs w:val="20"/>
        </w:rPr>
        <w:t xml:space="preserve">Pages </w:t>
      </w:r>
      <w:r w:rsidR="00A61322" w:rsidRPr="00A61322">
        <w:rPr>
          <w:b w:val="0"/>
          <w:sz w:val="20"/>
          <w:szCs w:val="20"/>
        </w:rPr>
        <w:t>7-20</w:t>
      </w:r>
      <w:r w:rsidR="00B32DB2" w:rsidRPr="001C2EC8">
        <w:rPr>
          <w:b w:val="0"/>
          <w:sz w:val="20"/>
          <w:szCs w:val="20"/>
        </w:rPr>
        <w:t>)</w:t>
      </w:r>
    </w:p>
    <w:p w14:paraId="4720EA1F" w14:textId="77777777" w:rsidR="000B70E9" w:rsidRPr="001C2EC8" w:rsidRDefault="000B70E9" w:rsidP="00741FDE">
      <w:pPr>
        <w:tabs>
          <w:tab w:val="left" w:pos="360"/>
        </w:tabs>
        <w:jc w:val="both"/>
        <w:rPr>
          <w:b w:val="0"/>
          <w:sz w:val="20"/>
          <w:szCs w:val="20"/>
        </w:rPr>
      </w:pPr>
    </w:p>
    <w:p w14:paraId="54C271D0" w14:textId="5635B55B" w:rsidR="00B32DB2" w:rsidRPr="001C2EC8" w:rsidRDefault="00347352" w:rsidP="00C61679">
      <w:pPr>
        <w:tabs>
          <w:tab w:val="left" w:pos="360"/>
        </w:tabs>
        <w:ind w:left="360"/>
        <w:jc w:val="both"/>
        <w:rPr>
          <w:b w:val="0"/>
          <w:sz w:val="20"/>
          <w:szCs w:val="20"/>
        </w:rPr>
      </w:pPr>
      <w:r w:rsidRPr="00A61322">
        <w:rPr>
          <w:b w:val="0"/>
          <w:sz w:val="20"/>
          <w:szCs w:val="20"/>
        </w:rPr>
        <w:t xml:space="preserve">Mr. </w:t>
      </w:r>
      <w:r w:rsidR="00A61322" w:rsidRPr="00A61322">
        <w:rPr>
          <w:b w:val="0"/>
          <w:sz w:val="20"/>
          <w:szCs w:val="20"/>
        </w:rPr>
        <w:t>Morse</w:t>
      </w:r>
      <w:r w:rsidR="00EC48BF" w:rsidRPr="00A61322">
        <w:rPr>
          <w:b w:val="0"/>
          <w:sz w:val="20"/>
          <w:szCs w:val="20"/>
        </w:rPr>
        <w:t xml:space="preserve"> </w:t>
      </w:r>
      <w:r w:rsidR="00C61679" w:rsidRPr="00A61322">
        <w:rPr>
          <w:b w:val="0"/>
          <w:sz w:val="20"/>
          <w:szCs w:val="20"/>
        </w:rPr>
        <w:t xml:space="preserve">made a motion to approve the new residential applications as listed on the agenda. </w:t>
      </w:r>
      <w:r w:rsidRPr="00A61322">
        <w:rPr>
          <w:b w:val="0"/>
          <w:sz w:val="20"/>
          <w:szCs w:val="20"/>
        </w:rPr>
        <w:t xml:space="preserve">Mr. </w:t>
      </w:r>
      <w:r w:rsidR="00A61322" w:rsidRPr="00A61322">
        <w:rPr>
          <w:b w:val="0"/>
          <w:sz w:val="20"/>
          <w:szCs w:val="20"/>
        </w:rPr>
        <w:t>Temple</w:t>
      </w:r>
      <w:r w:rsidR="009474E9" w:rsidRPr="00A61322">
        <w:rPr>
          <w:b w:val="0"/>
          <w:sz w:val="20"/>
          <w:szCs w:val="20"/>
        </w:rPr>
        <w:t xml:space="preserve"> </w:t>
      </w:r>
      <w:r w:rsidR="00C61679" w:rsidRPr="00A61322">
        <w:rPr>
          <w:b w:val="0"/>
          <w:sz w:val="20"/>
          <w:szCs w:val="20"/>
        </w:rPr>
        <w:t>seconded. The motion passed.</w:t>
      </w:r>
    </w:p>
    <w:p w14:paraId="1D6D722E" w14:textId="5CC1CD92" w:rsidR="003E5DB6" w:rsidRDefault="003E5DB6" w:rsidP="00BB32B0">
      <w:pPr>
        <w:tabs>
          <w:tab w:val="left" w:pos="360"/>
        </w:tabs>
        <w:jc w:val="both"/>
        <w:rPr>
          <w:b w:val="0"/>
          <w:sz w:val="20"/>
          <w:szCs w:val="20"/>
        </w:rPr>
      </w:pPr>
    </w:p>
    <w:p w14:paraId="11F838FA" w14:textId="7AAE879D" w:rsidR="00537FA8" w:rsidRDefault="00537FA8" w:rsidP="00BB32B0">
      <w:pPr>
        <w:tabs>
          <w:tab w:val="left" w:pos="360"/>
        </w:tabs>
        <w:jc w:val="both"/>
        <w:rPr>
          <w:b w:val="0"/>
          <w:sz w:val="20"/>
          <w:szCs w:val="20"/>
        </w:rPr>
      </w:pPr>
    </w:p>
    <w:p w14:paraId="1495861A" w14:textId="474654DC" w:rsidR="00537FA8" w:rsidRDefault="00537FA8" w:rsidP="00BB32B0">
      <w:pPr>
        <w:tabs>
          <w:tab w:val="left" w:pos="360"/>
        </w:tabs>
        <w:jc w:val="both"/>
        <w:rPr>
          <w:b w:val="0"/>
          <w:sz w:val="20"/>
          <w:szCs w:val="20"/>
        </w:rPr>
      </w:pPr>
    </w:p>
    <w:p w14:paraId="70324559" w14:textId="47F0F5FF" w:rsidR="00537FA8" w:rsidRDefault="00537FA8" w:rsidP="00BB32B0">
      <w:pPr>
        <w:tabs>
          <w:tab w:val="left" w:pos="360"/>
        </w:tabs>
        <w:jc w:val="both"/>
        <w:rPr>
          <w:b w:val="0"/>
          <w:sz w:val="20"/>
          <w:szCs w:val="20"/>
        </w:rPr>
      </w:pPr>
    </w:p>
    <w:p w14:paraId="021A0AE3" w14:textId="77777777" w:rsidR="004F1DFE" w:rsidRPr="001C2EC8" w:rsidRDefault="004F1DFE" w:rsidP="00BB32B0">
      <w:pPr>
        <w:tabs>
          <w:tab w:val="left" w:pos="360"/>
        </w:tabs>
        <w:jc w:val="both"/>
        <w:rPr>
          <w:b w:val="0"/>
          <w:sz w:val="20"/>
          <w:szCs w:val="20"/>
        </w:rPr>
      </w:pPr>
    </w:p>
    <w:p w14:paraId="7025BA97" w14:textId="5A65CC6C" w:rsidR="00B32DB2" w:rsidRPr="001C2EC8" w:rsidRDefault="00BB32B0" w:rsidP="00B32DB2">
      <w:pPr>
        <w:tabs>
          <w:tab w:val="left" w:pos="360"/>
        </w:tabs>
        <w:ind w:left="360" w:hanging="360"/>
        <w:contextualSpacing/>
        <w:jc w:val="both"/>
        <w:rPr>
          <w:b w:val="0"/>
          <w:sz w:val="20"/>
          <w:szCs w:val="20"/>
        </w:rPr>
      </w:pPr>
      <w:r>
        <w:rPr>
          <w:b w:val="0"/>
          <w:sz w:val="20"/>
          <w:szCs w:val="20"/>
        </w:rPr>
        <w:t>I</w:t>
      </w:r>
      <w:r w:rsidR="00B32DB2" w:rsidRPr="001C2EC8">
        <w:rPr>
          <w:b w:val="0"/>
          <w:sz w:val="20"/>
          <w:szCs w:val="20"/>
        </w:rPr>
        <w:t>.</w:t>
      </w:r>
      <w:r w:rsidR="00B32DB2" w:rsidRPr="001C2EC8">
        <w:rPr>
          <w:b w:val="0"/>
          <w:sz w:val="20"/>
          <w:szCs w:val="20"/>
        </w:rPr>
        <w:tab/>
      </w:r>
      <w:r w:rsidR="00AE692A" w:rsidRPr="00AE692A">
        <w:rPr>
          <w:b w:val="0"/>
          <w:sz w:val="20"/>
          <w:szCs w:val="20"/>
        </w:rPr>
        <w:t>Consideration of home improvement applications as listed and attached to the agenda.</w:t>
      </w:r>
      <w:r w:rsidR="00B32DB2" w:rsidRPr="001C2EC8">
        <w:rPr>
          <w:b w:val="0"/>
          <w:sz w:val="20"/>
          <w:szCs w:val="20"/>
        </w:rPr>
        <w:t xml:space="preserve"> (</w:t>
      </w:r>
      <w:r w:rsidR="00B32DB2" w:rsidRPr="00A61322">
        <w:rPr>
          <w:b w:val="0"/>
          <w:sz w:val="20"/>
          <w:szCs w:val="20"/>
        </w:rPr>
        <w:t xml:space="preserve">Pages </w:t>
      </w:r>
      <w:r w:rsidR="00A61322" w:rsidRPr="00A61322">
        <w:rPr>
          <w:b w:val="0"/>
          <w:sz w:val="20"/>
          <w:szCs w:val="20"/>
        </w:rPr>
        <w:t>21-39</w:t>
      </w:r>
      <w:r w:rsidR="00B32DB2" w:rsidRPr="001C2EC8">
        <w:rPr>
          <w:b w:val="0"/>
          <w:sz w:val="20"/>
          <w:szCs w:val="20"/>
        </w:rPr>
        <w:t>)</w:t>
      </w:r>
    </w:p>
    <w:p w14:paraId="727427BE" w14:textId="77777777" w:rsidR="00C61679" w:rsidRPr="001C2EC8" w:rsidRDefault="00C61679" w:rsidP="00B32DB2">
      <w:pPr>
        <w:tabs>
          <w:tab w:val="left" w:pos="360"/>
        </w:tabs>
        <w:ind w:left="360" w:hanging="360"/>
        <w:contextualSpacing/>
        <w:jc w:val="both"/>
        <w:rPr>
          <w:b w:val="0"/>
          <w:sz w:val="20"/>
          <w:szCs w:val="20"/>
        </w:rPr>
      </w:pPr>
    </w:p>
    <w:p w14:paraId="6D258BA6" w14:textId="26A5E813" w:rsidR="009068B5" w:rsidRPr="001C2EC8" w:rsidRDefault="00347352" w:rsidP="0035695E">
      <w:pPr>
        <w:tabs>
          <w:tab w:val="left" w:pos="360"/>
        </w:tabs>
        <w:ind w:left="360"/>
        <w:contextualSpacing/>
        <w:jc w:val="both"/>
        <w:rPr>
          <w:b w:val="0"/>
          <w:sz w:val="20"/>
          <w:szCs w:val="20"/>
        </w:rPr>
      </w:pPr>
      <w:r w:rsidRPr="00A61322">
        <w:rPr>
          <w:b w:val="0"/>
          <w:sz w:val="20"/>
          <w:szCs w:val="20"/>
        </w:rPr>
        <w:t xml:space="preserve">Mr. </w:t>
      </w:r>
      <w:r w:rsidR="00A61322" w:rsidRPr="00A61322">
        <w:rPr>
          <w:b w:val="0"/>
          <w:sz w:val="20"/>
          <w:szCs w:val="20"/>
        </w:rPr>
        <w:t>Morse</w:t>
      </w:r>
      <w:r w:rsidR="00EC48BF" w:rsidRPr="00A61322">
        <w:rPr>
          <w:b w:val="0"/>
          <w:sz w:val="20"/>
          <w:szCs w:val="20"/>
        </w:rPr>
        <w:t xml:space="preserve"> </w:t>
      </w:r>
      <w:r w:rsidR="00C61679" w:rsidRPr="00A61322">
        <w:rPr>
          <w:b w:val="0"/>
          <w:sz w:val="20"/>
          <w:szCs w:val="20"/>
        </w:rPr>
        <w:t xml:space="preserve">made a motion to approve the new home improvement registration applications as listed on the agenda, and </w:t>
      </w:r>
      <w:r w:rsidRPr="00A61322">
        <w:rPr>
          <w:b w:val="0"/>
          <w:sz w:val="20"/>
          <w:szCs w:val="20"/>
        </w:rPr>
        <w:t xml:space="preserve">Mr. </w:t>
      </w:r>
      <w:r w:rsidR="00A61322" w:rsidRPr="00A61322">
        <w:rPr>
          <w:b w:val="0"/>
          <w:sz w:val="20"/>
          <w:szCs w:val="20"/>
        </w:rPr>
        <w:t>Fine</w:t>
      </w:r>
      <w:r w:rsidR="009474E9" w:rsidRPr="00A61322">
        <w:rPr>
          <w:b w:val="0"/>
          <w:sz w:val="20"/>
          <w:szCs w:val="20"/>
        </w:rPr>
        <w:t xml:space="preserve"> </w:t>
      </w:r>
      <w:r w:rsidR="00C61679" w:rsidRPr="00A61322">
        <w:rPr>
          <w:b w:val="0"/>
          <w:sz w:val="20"/>
          <w:szCs w:val="20"/>
        </w:rPr>
        <w:t>seconded. The motion passed.</w:t>
      </w:r>
      <w:r w:rsidR="00C61679" w:rsidRPr="001C2EC8">
        <w:rPr>
          <w:b w:val="0"/>
          <w:sz w:val="20"/>
          <w:szCs w:val="20"/>
        </w:rPr>
        <w:t xml:space="preserve"> </w:t>
      </w:r>
    </w:p>
    <w:p w14:paraId="546B413C" w14:textId="77777777" w:rsidR="003E2F57" w:rsidRDefault="003E2F57" w:rsidP="003E2F57">
      <w:pPr>
        <w:tabs>
          <w:tab w:val="left" w:pos="360"/>
        </w:tabs>
        <w:ind w:left="360"/>
        <w:jc w:val="both"/>
        <w:rPr>
          <w:b w:val="0"/>
          <w:sz w:val="20"/>
          <w:szCs w:val="20"/>
        </w:rPr>
      </w:pPr>
    </w:p>
    <w:p w14:paraId="31B28439" w14:textId="77777777" w:rsidR="007A26B1" w:rsidRPr="001C2EC8" w:rsidRDefault="007A26B1" w:rsidP="007A26B1">
      <w:pPr>
        <w:rPr>
          <w:b w:val="0"/>
          <w:sz w:val="20"/>
          <w:szCs w:val="20"/>
        </w:rPr>
      </w:pPr>
      <w:r w:rsidRPr="001C2EC8">
        <w:rPr>
          <w:sz w:val="20"/>
          <w:szCs w:val="20"/>
        </w:rPr>
        <w:t>ADJOURNMENT</w:t>
      </w:r>
    </w:p>
    <w:p w14:paraId="288747FD" w14:textId="77777777" w:rsidR="007A26B1" w:rsidRPr="001C2EC8" w:rsidRDefault="007A26B1" w:rsidP="007A26B1">
      <w:pPr>
        <w:rPr>
          <w:b w:val="0"/>
          <w:sz w:val="20"/>
          <w:szCs w:val="20"/>
        </w:rPr>
      </w:pPr>
    </w:p>
    <w:p w14:paraId="68E1811C" w14:textId="1629BC94" w:rsidR="007A26B1" w:rsidRPr="00A61322" w:rsidRDefault="007A26B1" w:rsidP="007A26B1">
      <w:pPr>
        <w:rPr>
          <w:b w:val="0"/>
          <w:sz w:val="20"/>
          <w:szCs w:val="20"/>
        </w:rPr>
      </w:pPr>
      <w:r w:rsidRPr="00A61322">
        <w:rPr>
          <w:b w:val="0"/>
          <w:sz w:val="20"/>
          <w:szCs w:val="20"/>
        </w:rPr>
        <w:t xml:space="preserve">Mr. </w:t>
      </w:r>
      <w:r w:rsidR="00A61322" w:rsidRPr="00A61322">
        <w:rPr>
          <w:b w:val="0"/>
          <w:sz w:val="20"/>
          <w:szCs w:val="20"/>
        </w:rPr>
        <w:t>Morse</w:t>
      </w:r>
      <w:r w:rsidR="00E25A68" w:rsidRPr="00A61322">
        <w:rPr>
          <w:b w:val="0"/>
          <w:sz w:val="20"/>
          <w:szCs w:val="20"/>
        </w:rPr>
        <w:t xml:space="preserve"> </w:t>
      </w:r>
      <w:r w:rsidRPr="00A61322">
        <w:rPr>
          <w:b w:val="0"/>
          <w:sz w:val="20"/>
          <w:szCs w:val="20"/>
        </w:rPr>
        <w:t xml:space="preserve">made a motion to adjourn at </w:t>
      </w:r>
      <w:r w:rsidR="00EF75E2" w:rsidRPr="00A61322">
        <w:rPr>
          <w:b w:val="0"/>
          <w:sz w:val="20"/>
          <w:szCs w:val="20"/>
        </w:rPr>
        <w:t>11:</w:t>
      </w:r>
      <w:r w:rsidR="00A61322" w:rsidRPr="00A61322">
        <w:rPr>
          <w:b w:val="0"/>
          <w:sz w:val="20"/>
          <w:szCs w:val="20"/>
        </w:rPr>
        <w:t>24</w:t>
      </w:r>
      <w:r w:rsidR="009F082B" w:rsidRPr="00A61322">
        <w:rPr>
          <w:b w:val="0"/>
          <w:sz w:val="20"/>
          <w:szCs w:val="20"/>
        </w:rPr>
        <w:t xml:space="preserve"> a</w:t>
      </w:r>
      <w:r w:rsidR="007E4161" w:rsidRPr="00A61322">
        <w:rPr>
          <w:b w:val="0"/>
          <w:sz w:val="20"/>
          <w:szCs w:val="20"/>
        </w:rPr>
        <w:t>.m.</w:t>
      </w:r>
      <w:r w:rsidRPr="00A61322">
        <w:rPr>
          <w:b w:val="0"/>
          <w:sz w:val="20"/>
          <w:szCs w:val="20"/>
        </w:rPr>
        <w:t xml:space="preserve">, and </w:t>
      </w:r>
      <w:r w:rsidR="006F6BDE" w:rsidRPr="00A61322">
        <w:rPr>
          <w:b w:val="0"/>
          <w:sz w:val="20"/>
          <w:szCs w:val="20"/>
        </w:rPr>
        <w:t>Mr</w:t>
      </w:r>
      <w:r w:rsidR="00E25A68" w:rsidRPr="00A61322">
        <w:rPr>
          <w:b w:val="0"/>
          <w:sz w:val="20"/>
          <w:szCs w:val="20"/>
        </w:rPr>
        <w:t xml:space="preserve">. </w:t>
      </w:r>
      <w:r w:rsidR="00A61322" w:rsidRPr="00A61322">
        <w:rPr>
          <w:b w:val="0"/>
          <w:sz w:val="20"/>
          <w:szCs w:val="20"/>
        </w:rPr>
        <w:t>Fine</w:t>
      </w:r>
      <w:r w:rsidR="006F6BDE" w:rsidRPr="00A61322">
        <w:rPr>
          <w:b w:val="0"/>
          <w:sz w:val="20"/>
          <w:szCs w:val="20"/>
        </w:rPr>
        <w:t xml:space="preserve"> seconded</w:t>
      </w:r>
      <w:r w:rsidRPr="00A61322">
        <w:rPr>
          <w:b w:val="0"/>
          <w:sz w:val="20"/>
          <w:szCs w:val="20"/>
        </w:rPr>
        <w:t>. The motion passed</w:t>
      </w:r>
      <w:r w:rsidR="00875556" w:rsidRPr="00A61322">
        <w:rPr>
          <w:b w:val="0"/>
          <w:sz w:val="20"/>
          <w:szCs w:val="20"/>
        </w:rPr>
        <w:t xml:space="preserve"> unanimously.</w:t>
      </w:r>
    </w:p>
    <w:p w14:paraId="2E2304F6" w14:textId="77777777" w:rsidR="002A2306" w:rsidRPr="001C2EC8" w:rsidRDefault="002A2306" w:rsidP="007A26B1">
      <w:pPr>
        <w:rPr>
          <w:b w:val="0"/>
          <w:sz w:val="20"/>
          <w:szCs w:val="20"/>
        </w:rPr>
      </w:pPr>
    </w:p>
    <w:p w14:paraId="10821987" w14:textId="77777777" w:rsidR="007A26B1" w:rsidRPr="001C2EC8" w:rsidRDefault="007A26B1" w:rsidP="007A26B1">
      <w:pPr>
        <w:rPr>
          <w:b w:val="0"/>
          <w:sz w:val="20"/>
          <w:szCs w:val="20"/>
        </w:rPr>
      </w:pPr>
    </w:p>
    <w:p w14:paraId="6A1A0072"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028FFC4B" w14:textId="77777777" w:rsidR="007A26B1" w:rsidRPr="001C2EC8" w:rsidRDefault="007A26B1" w:rsidP="007A26B1">
      <w:pPr>
        <w:rPr>
          <w:b w:val="0"/>
          <w:sz w:val="20"/>
          <w:szCs w:val="20"/>
        </w:rPr>
      </w:pPr>
      <w:r w:rsidRPr="001C2EC8">
        <w:rPr>
          <w:b w:val="0"/>
          <w:sz w:val="20"/>
          <w:szCs w:val="20"/>
        </w:rPr>
        <w:tab/>
      </w:r>
      <w:r w:rsidR="0003543E" w:rsidRPr="0003543E">
        <w:rPr>
          <w:b w:val="0"/>
          <w:sz w:val="20"/>
          <w:szCs w:val="20"/>
        </w:rPr>
        <w:t>Lloyd “Chip” Badeaux</w:t>
      </w:r>
      <w:r w:rsidRPr="001C2EC8">
        <w:rPr>
          <w:b w:val="0"/>
          <w:sz w:val="20"/>
          <w:szCs w:val="20"/>
        </w:rPr>
        <w:t>, Chairman</w:t>
      </w:r>
    </w:p>
    <w:p w14:paraId="68CE8BC8" w14:textId="77777777" w:rsidR="007A26B1" w:rsidRPr="003E5DB6" w:rsidRDefault="007A26B1" w:rsidP="007A26B1">
      <w:pPr>
        <w:rPr>
          <w:b w:val="0"/>
        </w:rPr>
      </w:pPr>
    </w:p>
    <w:p w14:paraId="56D55CE3"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52594A27" w14:textId="77777777" w:rsidR="007A26B1" w:rsidRPr="00344A36" w:rsidRDefault="007A26B1" w:rsidP="007A26B1">
      <w:pPr>
        <w:rPr>
          <w:b w:val="0"/>
          <w:sz w:val="22"/>
          <w:szCs w:val="22"/>
        </w:rPr>
      </w:pPr>
      <w:r w:rsidRPr="001C2EC8">
        <w:rPr>
          <w:b w:val="0"/>
          <w:sz w:val="20"/>
          <w:szCs w:val="20"/>
        </w:rPr>
        <w:tab/>
      </w:r>
      <w:r w:rsidR="00EE5520">
        <w:rPr>
          <w:b w:val="0"/>
          <w:sz w:val="20"/>
          <w:szCs w:val="20"/>
        </w:rPr>
        <w:t>Elliott Temple</w:t>
      </w:r>
      <w:r w:rsidRPr="001C2EC8">
        <w:rPr>
          <w:b w:val="0"/>
          <w:sz w:val="20"/>
          <w:szCs w:val="20"/>
        </w:rPr>
        <w:t>, Vice Chairman</w:t>
      </w:r>
    </w:p>
    <w:p w14:paraId="467EA444" w14:textId="77777777" w:rsidR="00D14471" w:rsidRPr="00B32DB2" w:rsidRDefault="00D14471" w:rsidP="00741FDE">
      <w:pPr>
        <w:tabs>
          <w:tab w:val="left" w:pos="720"/>
        </w:tabs>
        <w:jc w:val="both"/>
        <w:rPr>
          <w:b w:val="0"/>
          <w:sz w:val="20"/>
          <w:szCs w:val="20"/>
        </w:rPr>
      </w:pPr>
    </w:p>
    <w:p w14:paraId="0370A657" w14:textId="77777777" w:rsidR="00D14471" w:rsidRPr="00B32DB2" w:rsidRDefault="00D14471" w:rsidP="0053765B">
      <w:pPr>
        <w:tabs>
          <w:tab w:val="left" w:pos="720"/>
        </w:tabs>
        <w:ind w:left="720" w:hanging="360"/>
        <w:jc w:val="both"/>
        <w:rPr>
          <w:b w:val="0"/>
          <w:sz w:val="20"/>
          <w:szCs w:val="20"/>
        </w:rPr>
      </w:pPr>
    </w:p>
    <w:p w14:paraId="13A9FEB9" w14:textId="77777777" w:rsidR="00D14471" w:rsidRPr="00B32DB2" w:rsidRDefault="00D14471" w:rsidP="0003543E">
      <w:pPr>
        <w:tabs>
          <w:tab w:val="left" w:pos="0"/>
        </w:tabs>
        <w:jc w:val="both"/>
        <w:rPr>
          <w:sz w:val="20"/>
          <w:szCs w:val="20"/>
        </w:rPr>
      </w:pPr>
    </w:p>
    <w:sectPr w:rsidR="00D14471" w:rsidRPr="00B32DB2" w:rsidSect="00BC20AC">
      <w:footerReference w:type="default" r:id="rId8"/>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63C2" w14:textId="77777777" w:rsidR="0031058C" w:rsidRDefault="0031058C">
      <w:r>
        <w:separator/>
      </w:r>
    </w:p>
  </w:endnote>
  <w:endnote w:type="continuationSeparator" w:id="0">
    <w:p w14:paraId="7A006D04" w14:textId="77777777" w:rsidR="0031058C" w:rsidRDefault="003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AE77" w14:textId="7168572C"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9D6092" w:rsidRPr="009D6092">
      <w:rPr>
        <w:sz w:val="20"/>
        <w:szCs w:val="20"/>
      </w:rPr>
      <w:t>March 17</w:t>
    </w:r>
    <w:r w:rsidR="00EE5520" w:rsidRPr="009D6092">
      <w:rPr>
        <w:sz w:val="20"/>
        <w:szCs w:val="20"/>
      </w:rPr>
      <w:t>, 20</w:t>
    </w:r>
    <w:r w:rsidR="004A3759" w:rsidRPr="009D6092">
      <w:rPr>
        <w:sz w:val="20"/>
        <w:szCs w:val="20"/>
      </w:rPr>
      <w:t>21</w:t>
    </w:r>
  </w:p>
  <w:p w14:paraId="245E078A"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4653F9B9" w14:textId="77777777" w:rsidR="0028152F" w:rsidRDefault="0028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ABA3" w14:textId="77777777" w:rsidR="0031058C" w:rsidRDefault="0031058C">
      <w:r>
        <w:separator/>
      </w:r>
    </w:p>
  </w:footnote>
  <w:footnote w:type="continuationSeparator" w:id="0">
    <w:p w14:paraId="0F47298F" w14:textId="77777777" w:rsidR="0031058C" w:rsidRDefault="003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61B"/>
    <w:multiLevelType w:val="hybridMultilevel"/>
    <w:tmpl w:val="F1FAAE10"/>
    <w:lvl w:ilvl="0" w:tplc="33EAF050">
      <w:start w:val="3"/>
      <w:numFmt w:val="upperLetter"/>
      <w:lvlText w:val="%1."/>
      <w:lvlJc w:val="left"/>
      <w:pPr>
        <w:ind w:left="450" w:hanging="360"/>
      </w:pPr>
      <w:rPr>
        <w:rFonts w:hint="default"/>
        <w:b w:val="0"/>
      </w:rPr>
    </w:lvl>
    <w:lvl w:ilvl="1" w:tplc="290AD4CA">
      <w:start w:val="1"/>
      <w:numFmt w:val="decimal"/>
      <w:lvlText w:val="%2."/>
      <w:lvlJc w:val="left"/>
      <w:pPr>
        <w:ind w:left="720" w:hanging="360"/>
      </w:pPr>
      <w:rPr>
        <w:rFonts w:ascii="Times New Roman" w:eastAsia="Times New Roman" w:hAnsi="Times New Roman" w:cs="Times New Roman"/>
        <w:b w:val="0"/>
        <w:sz w:val="20"/>
        <w:szCs w:val="20"/>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B54EC"/>
    <w:multiLevelType w:val="hybridMultilevel"/>
    <w:tmpl w:val="0B3E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7A21"/>
    <w:rsid w:val="00010B31"/>
    <w:rsid w:val="00011A77"/>
    <w:rsid w:val="00011E6A"/>
    <w:rsid w:val="00012562"/>
    <w:rsid w:val="000126FA"/>
    <w:rsid w:val="000170FA"/>
    <w:rsid w:val="00017AF6"/>
    <w:rsid w:val="000204A8"/>
    <w:rsid w:val="00021906"/>
    <w:rsid w:val="000226B1"/>
    <w:rsid w:val="0002491B"/>
    <w:rsid w:val="000250A0"/>
    <w:rsid w:val="00027B62"/>
    <w:rsid w:val="00032579"/>
    <w:rsid w:val="00032C7B"/>
    <w:rsid w:val="00033E2F"/>
    <w:rsid w:val="0003543E"/>
    <w:rsid w:val="0003620D"/>
    <w:rsid w:val="0003762D"/>
    <w:rsid w:val="00037D95"/>
    <w:rsid w:val="00043015"/>
    <w:rsid w:val="000432E4"/>
    <w:rsid w:val="000437C3"/>
    <w:rsid w:val="0004677D"/>
    <w:rsid w:val="0005040C"/>
    <w:rsid w:val="0005168F"/>
    <w:rsid w:val="00051849"/>
    <w:rsid w:val="000537CC"/>
    <w:rsid w:val="00053D3C"/>
    <w:rsid w:val="00055584"/>
    <w:rsid w:val="0005793B"/>
    <w:rsid w:val="000601C8"/>
    <w:rsid w:val="00060938"/>
    <w:rsid w:val="00060F9C"/>
    <w:rsid w:val="00061A4D"/>
    <w:rsid w:val="00061AC3"/>
    <w:rsid w:val="00066B19"/>
    <w:rsid w:val="00070824"/>
    <w:rsid w:val="0007363D"/>
    <w:rsid w:val="000739B3"/>
    <w:rsid w:val="0007788C"/>
    <w:rsid w:val="00081F3E"/>
    <w:rsid w:val="00081F9C"/>
    <w:rsid w:val="000824A9"/>
    <w:rsid w:val="0008429F"/>
    <w:rsid w:val="00084929"/>
    <w:rsid w:val="0009050E"/>
    <w:rsid w:val="00090FFB"/>
    <w:rsid w:val="00093314"/>
    <w:rsid w:val="00094703"/>
    <w:rsid w:val="00095161"/>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4873"/>
    <w:rsid w:val="000D5346"/>
    <w:rsid w:val="000D5B4F"/>
    <w:rsid w:val="000D5E39"/>
    <w:rsid w:val="000D69D5"/>
    <w:rsid w:val="000E2341"/>
    <w:rsid w:val="000E3A57"/>
    <w:rsid w:val="000E3EDD"/>
    <w:rsid w:val="000E3FE8"/>
    <w:rsid w:val="000F2192"/>
    <w:rsid w:val="000F5B30"/>
    <w:rsid w:val="000F625C"/>
    <w:rsid w:val="000F6417"/>
    <w:rsid w:val="000F68F8"/>
    <w:rsid w:val="000F7958"/>
    <w:rsid w:val="001002BE"/>
    <w:rsid w:val="00101B62"/>
    <w:rsid w:val="0010252A"/>
    <w:rsid w:val="00102BF8"/>
    <w:rsid w:val="00103BCC"/>
    <w:rsid w:val="00104354"/>
    <w:rsid w:val="00105A9E"/>
    <w:rsid w:val="00106DE9"/>
    <w:rsid w:val="0011054B"/>
    <w:rsid w:val="00110E98"/>
    <w:rsid w:val="00111208"/>
    <w:rsid w:val="00111662"/>
    <w:rsid w:val="0011227F"/>
    <w:rsid w:val="00112592"/>
    <w:rsid w:val="00113CF5"/>
    <w:rsid w:val="00116AC5"/>
    <w:rsid w:val="00117095"/>
    <w:rsid w:val="0012246A"/>
    <w:rsid w:val="00122CCA"/>
    <w:rsid w:val="00123CEE"/>
    <w:rsid w:val="00124673"/>
    <w:rsid w:val="00125C1A"/>
    <w:rsid w:val="00126AD4"/>
    <w:rsid w:val="00126D63"/>
    <w:rsid w:val="00126F75"/>
    <w:rsid w:val="00127C95"/>
    <w:rsid w:val="00130405"/>
    <w:rsid w:val="001318CD"/>
    <w:rsid w:val="001374F9"/>
    <w:rsid w:val="001403F3"/>
    <w:rsid w:val="001408F7"/>
    <w:rsid w:val="00143603"/>
    <w:rsid w:val="00146DFC"/>
    <w:rsid w:val="001508FE"/>
    <w:rsid w:val="001568E9"/>
    <w:rsid w:val="001613A6"/>
    <w:rsid w:val="00161A80"/>
    <w:rsid w:val="00163862"/>
    <w:rsid w:val="00164DA3"/>
    <w:rsid w:val="00167505"/>
    <w:rsid w:val="001678D4"/>
    <w:rsid w:val="00170046"/>
    <w:rsid w:val="001704C9"/>
    <w:rsid w:val="0017306D"/>
    <w:rsid w:val="00175802"/>
    <w:rsid w:val="00176D3F"/>
    <w:rsid w:val="00181D68"/>
    <w:rsid w:val="001840B5"/>
    <w:rsid w:val="00184151"/>
    <w:rsid w:val="001878B0"/>
    <w:rsid w:val="001918D3"/>
    <w:rsid w:val="00192152"/>
    <w:rsid w:val="00192477"/>
    <w:rsid w:val="001926D8"/>
    <w:rsid w:val="00192A84"/>
    <w:rsid w:val="00193ABC"/>
    <w:rsid w:val="00193DAE"/>
    <w:rsid w:val="00195363"/>
    <w:rsid w:val="00197842"/>
    <w:rsid w:val="001A0B84"/>
    <w:rsid w:val="001A1E1F"/>
    <w:rsid w:val="001A23B6"/>
    <w:rsid w:val="001A3CDF"/>
    <w:rsid w:val="001A521A"/>
    <w:rsid w:val="001B0A0D"/>
    <w:rsid w:val="001B31F5"/>
    <w:rsid w:val="001B3A06"/>
    <w:rsid w:val="001B410D"/>
    <w:rsid w:val="001B4535"/>
    <w:rsid w:val="001B46D3"/>
    <w:rsid w:val="001B5DB6"/>
    <w:rsid w:val="001B7167"/>
    <w:rsid w:val="001B76FB"/>
    <w:rsid w:val="001C20AF"/>
    <w:rsid w:val="001C2DE3"/>
    <w:rsid w:val="001C2EC8"/>
    <w:rsid w:val="001C3390"/>
    <w:rsid w:val="001C33CC"/>
    <w:rsid w:val="001C522B"/>
    <w:rsid w:val="001D0E7A"/>
    <w:rsid w:val="001D1308"/>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C5E"/>
    <w:rsid w:val="001F01ED"/>
    <w:rsid w:val="001F196D"/>
    <w:rsid w:val="001F2B3C"/>
    <w:rsid w:val="001F42CC"/>
    <w:rsid w:val="001F54FD"/>
    <w:rsid w:val="001F588D"/>
    <w:rsid w:val="001F6A8C"/>
    <w:rsid w:val="002005B3"/>
    <w:rsid w:val="00202417"/>
    <w:rsid w:val="00210D28"/>
    <w:rsid w:val="00211E4F"/>
    <w:rsid w:val="002131B4"/>
    <w:rsid w:val="002145AA"/>
    <w:rsid w:val="00215B0C"/>
    <w:rsid w:val="00215EF6"/>
    <w:rsid w:val="00217490"/>
    <w:rsid w:val="00217890"/>
    <w:rsid w:val="002208CB"/>
    <w:rsid w:val="002214A9"/>
    <w:rsid w:val="002250E2"/>
    <w:rsid w:val="00226E5C"/>
    <w:rsid w:val="00227549"/>
    <w:rsid w:val="002305C1"/>
    <w:rsid w:val="00230634"/>
    <w:rsid w:val="00232BB7"/>
    <w:rsid w:val="00235BF4"/>
    <w:rsid w:val="00236101"/>
    <w:rsid w:val="00237ED4"/>
    <w:rsid w:val="002417B1"/>
    <w:rsid w:val="00241937"/>
    <w:rsid w:val="0024299B"/>
    <w:rsid w:val="00243A89"/>
    <w:rsid w:val="00244368"/>
    <w:rsid w:val="00244AEA"/>
    <w:rsid w:val="00246C6F"/>
    <w:rsid w:val="00247479"/>
    <w:rsid w:val="00250FAC"/>
    <w:rsid w:val="00251320"/>
    <w:rsid w:val="00251368"/>
    <w:rsid w:val="00252103"/>
    <w:rsid w:val="0025250D"/>
    <w:rsid w:val="00254436"/>
    <w:rsid w:val="00255D8E"/>
    <w:rsid w:val="002601E7"/>
    <w:rsid w:val="00260571"/>
    <w:rsid w:val="00260851"/>
    <w:rsid w:val="0026174A"/>
    <w:rsid w:val="00261C55"/>
    <w:rsid w:val="00261EB9"/>
    <w:rsid w:val="0026262E"/>
    <w:rsid w:val="002626A1"/>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90787"/>
    <w:rsid w:val="00291964"/>
    <w:rsid w:val="00293512"/>
    <w:rsid w:val="0029473D"/>
    <w:rsid w:val="00295BF2"/>
    <w:rsid w:val="00297216"/>
    <w:rsid w:val="00297DB9"/>
    <w:rsid w:val="002A03AC"/>
    <w:rsid w:val="002A054D"/>
    <w:rsid w:val="002A0CE3"/>
    <w:rsid w:val="002A0D08"/>
    <w:rsid w:val="002A1A4E"/>
    <w:rsid w:val="002A1C98"/>
    <w:rsid w:val="002A2306"/>
    <w:rsid w:val="002A31A9"/>
    <w:rsid w:val="002A55B5"/>
    <w:rsid w:val="002A5E86"/>
    <w:rsid w:val="002A64A2"/>
    <w:rsid w:val="002A6D51"/>
    <w:rsid w:val="002A7CF0"/>
    <w:rsid w:val="002B385F"/>
    <w:rsid w:val="002B3BC9"/>
    <w:rsid w:val="002B4442"/>
    <w:rsid w:val="002B5000"/>
    <w:rsid w:val="002C1760"/>
    <w:rsid w:val="002C1776"/>
    <w:rsid w:val="002C18AE"/>
    <w:rsid w:val="002C2C77"/>
    <w:rsid w:val="002C577E"/>
    <w:rsid w:val="002C6302"/>
    <w:rsid w:val="002C75FF"/>
    <w:rsid w:val="002D0E8B"/>
    <w:rsid w:val="002D10C5"/>
    <w:rsid w:val="002D4A2D"/>
    <w:rsid w:val="002D56CE"/>
    <w:rsid w:val="002D610C"/>
    <w:rsid w:val="002D7D17"/>
    <w:rsid w:val="002E13F7"/>
    <w:rsid w:val="002E577D"/>
    <w:rsid w:val="002E57C4"/>
    <w:rsid w:val="002E5B15"/>
    <w:rsid w:val="002E6232"/>
    <w:rsid w:val="002E6394"/>
    <w:rsid w:val="002E6E76"/>
    <w:rsid w:val="002E7B3F"/>
    <w:rsid w:val="002F1C5E"/>
    <w:rsid w:val="002F3D42"/>
    <w:rsid w:val="002F4805"/>
    <w:rsid w:val="002F6237"/>
    <w:rsid w:val="002F63CC"/>
    <w:rsid w:val="002F7C46"/>
    <w:rsid w:val="0030087C"/>
    <w:rsid w:val="00301A2E"/>
    <w:rsid w:val="00304214"/>
    <w:rsid w:val="00304BE0"/>
    <w:rsid w:val="00306DA3"/>
    <w:rsid w:val="0031058C"/>
    <w:rsid w:val="00312EF5"/>
    <w:rsid w:val="00313D8F"/>
    <w:rsid w:val="00315D7E"/>
    <w:rsid w:val="00321913"/>
    <w:rsid w:val="003224A6"/>
    <w:rsid w:val="00322662"/>
    <w:rsid w:val="00324224"/>
    <w:rsid w:val="003247DE"/>
    <w:rsid w:val="00324A66"/>
    <w:rsid w:val="0032737B"/>
    <w:rsid w:val="00330485"/>
    <w:rsid w:val="00330A94"/>
    <w:rsid w:val="003311A7"/>
    <w:rsid w:val="003326EA"/>
    <w:rsid w:val="00332EF7"/>
    <w:rsid w:val="0033426B"/>
    <w:rsid w:val="00334DAF"/>
    <w:rsid w:val="00337AD3"/>
    <w:rsid w:val="00337B88"/>
    <w:rsid w:val="00337F67"/>
    <w:rsid w:val="003426B2"/>
    <w:rsid w:val="003436A7"/>
    <w:rsid w:val="003437BE"/>
    <w:rsid w:val="00343F6C"/>
    <w:rsid w:val="00344A36"/>
    <w:rsid w:val="00344D0D"/>
    <w:rsid w:val="00345525"/>
    <w:rsid w:val="00345734"/>
    <w:rsid w:val="00346312"/>
    <w:rsid w:val="00346988"/>
    <w:rsid w:val="00347352"/>
    <w:rsid w:val="00347CE3"/>
    <w:rsid w:val="00352168"/>
    <w:rsid w:val="00352846"/>
    <w:rsid w:val="00354BA1"/>
    <w:rsid w:val="00355CE0"/>
    <w:rsid w:val="0035695E"/>
    <w:rsid w:val="003612B1"/>
    <w:rsid w:val="003627F6"/>
    <w:rsid w:val="00362F4D"/>
    <w:rsid w:val="00365EB4"/>
    <w:rsid w:val="00366CCC"/>
    <w:rsid w:val="00367571"/>
    <w:rsid w:val="00367C00"/>
    <w:rsid w:val="00377D62"/>
    <w:rsid w:val="0038184F"/>
    <w:rsid w:val="003820B7"/>
    <w:rsid w:val="00382602"/>
    <w:rsid w:val="00383B87"/>
    <w:rsid w:val="00383EFB"/>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5B67"/>
    <w:rsid w:val="003B7FA4"/>
    <w:rsid w:val="003C0480"/>
    <w:rsid w:val="003C13A3"/>
    <w:rsid w:val="003C3BE3"/>
    <w:rsid w:val="003C3EEA"/>
    <w:rsid w:val="003C45ED"/>
    <w:rsid w:val="003C5A23"/>
    <w:rsid w:val="003C5BDF"/>
    <w:rsid w:val="003C7CA7"/>
    <w:rsid w:val="003D11FF"/>
    <w:rsid w:val="003D2E12"/>
    <w:rsid w:val="003D31D4"/>
    <w:rsid w:val="003D4E28"/>
    <w:rsid w:val="003D7341"/>
    <w:rsid w:val="003D739C"/>
    <w:rsid w:val="003E1DC2"/>
    <w:rsid w:val="003E2F57"/>
    <w:rsid w:val="003E4B2D"/>
    <w:rsid w:val="003E5DB6"/>
    <w:rsid w:val="003E66AB"/>
    <w:rsid w:val="003F0825"/>
    <w:rsid w:val="003F26CA"/>
    <w:rsid w:val="003F305B"/>
    <w:rsid w:val="003F40C7"/>
    <w:rsid w:val="003F6349"/>
    <w:rsid w:val="003F66DB"/>
    <w:rsid w:val="00401797"/>
    <w:rsid w:val="00402C6D"/>
    <w:rsid w:val="00402D22"/>
    <w:rsid w:val="0040333B"/>
    <w:rsid w:val="00403D50"/>
    <w:rsid w:val="0040414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305E2"/>
    <w:rsid w:val="00431598"/>
    <w:rsid w:val="00432412"/>
    <w:rsid w:val="00432BB4"/>
    <w:rsid w:val="0043590F"/>
    <w:rsid w:val="00440995"/>
    <w:rsid w:val="00444D66"/>
    <w:rsid w:val="00444E72"/>
    <w:rsid w:val="0044697A"/>
    <w:rsid w:val="00447F0D"/>
    <w:rsid w:val="00450403"/>
    <w:rsid w:val="0045249F"/>
    <w:rsid w:val="004560C2"/>
    <w:rsid w:val="004602EE"/>
    <w:rsid w:val="00461560"/>
    <w:rsid w:val="0046228C"/>
    <w:rsid w:val="00467B64"/>
    <w:rsid w:val="00470418"/>
    <w:rsid w:val="00471650"/>
    <w:rsid w:val="00471B58"/>
    <w:rsid w:val="00475AD6"/>
    <w:rsid w:val="00475C1B"/>
    <w:rsid w:val="00476BEF"/>
    <w:rsid w:val="004815C6"/>
    <w:rsid w:val="004843F3"/>
    <w:rsid w:val="0048485A"/>
    <w:rsid w:val="00490C88"/>
    <w:rsid w:val="0049153E"/>
    <w:rsid w:val="00491B2D"/>
    <w:rsid w:val="0049209A"/>
    <w:rsid w:val="004935A9"/>
    <w:rsid w:val="004941C3"/>
    <w:rsid w:val="004943DB"/>
    <w:rsid w:val="004953B1"/>
    <w:rsid w:val="00497E4E"/>
    <w:rsid w:val="004A0F2E"/>
    <w:rsid w:val="004A139B"/>
    <w:rsid w:val="004A331B"/>
    <w:rsid w:val="004A3759"/>
    <w:rsid w:val="004A5D8B"/>
    <w:rsid w:val="004A6B1E"/>
    <w:rsid w:val="004B06BA"/>
    <w:rsid w:val="004B1F84"/>
    <w:rsid w:val="004B2DBF"/>
    <w:rsid w:val="004B31A1"/>
    <w:rsid w:val="004B6009"/>
    <w:rsid w:val="004B6FFB"/>
    <w:rsid w:val="004C0DDF"/>
    <w:rsid w:val="004C2715"/>
    <w:rsid w:val="004C3841"/>
    <w:rsid w:val="004C60B1"/>
    <w:rsid w:val="004D05DF"/>
    <w:rsid w:val="004D0932"/>
    <w:rsid w:val="004D194D"/>
    <w:rsid w:val="004D202B"/>
    <w:rsid w:val="004E0C6C"/>
    <w:rsid w:val="004E2DFB"/>
    <w:rsid w:val="004E3219"/>
    <w:rsid w:val="004E4457"/>
    <w:rsid w:val="004F1DFE"/>
    <w:rsid w:val="004F2968"/>
    <w:rsid w:val="004F30DE"/>
    <w:rsid w:val="004F4459"/>
    <w:rsid w:val="004F4B8C"/>
    <w:rsid w:val="004F60BB"/>
    <w:rsid w:val="004F662E"/>
    <w:rsid w:val="004F7635"/>
    <w:rsid w:val="004F7EC9"/>
    <w:rsid w:val="00502D57"/>
    <w:rsid w:val="00504346"/>
    <w:rsid w:val="005121C4"/>
    <w:rsid w:val="005127AE"/>
    <w:rsid w:val="00513AF7"/>
    <w:rsid w:val="00513B4E"/>
    <w:rsid w:val="005168ED"/>
    <w:rsid w:val="00520212"/>
    <w:rsid w:val="0052040F"/>
    <w:rsid w:val="00521452"/>
    <w:rsid w:val="00521ECF"/>
    <w:rsid w:val="00522572"/>
    <w:rsid w:val="00522BA8"/>
    <w:rsid w:val="00526013"/>
    <w:rsid w:val="005304E2"/>
    <w:rsid w:val="00532C14"/>
    <w:rsid w:val="00533733"/>
    <w:rsid w:val="00537325"/>
    <w:rsid w:val="0053765B"/>
    <w:rsid w:val="00537FA8"/>
    <w:rsid w:val="00540738"/>
    <w:rsid w:val="005428E8"/>
    <w:rsid w:val="0054451A"/>
    <w:rsid w:val="00545383"/>
    <w:rsid w:val="0055051A"/>
    <w:rsid w:val="00550AD8"/>
    <w:rsid w:val="005520BD"/>
    <w:rsid w:val="005540CC"/>
    <w:rsid w:val="0055550A"/>
    <w:rsid w:val="00556582"/>
    <w:rsid w:val="0056005D"/>
    <w:rsid w:val="005615C8"/>
    <w:rsid w:val="00562B7F"/>
    <w:rsid w:val="00562E8B"/>
    <w:rsid w:val="005655E0"/>
    <w:rsid w:val="00566933"/>
    <w:rsid w:val="00570DC2"/>
    <w:rsid w:val="00571ACF"/>
    <w:rsid w:val="0057215D"/>
    <w:rsid w:val="00572537"/>
    <w:rsid w:val="00574505"/>
    <w:rsid w:val="005751C3"/>
    <w:rsid w:val="005759AC"/>
    <w:rsid w:val="00576DFC"/>
    <w:rsid w:val="00577208"/>
    <w:rsid w:val="005805DD"/>
    <w:rsid w:val="005808E3"/>
    <w:rsid w:val="005821AE"/>
    <w:rsid w:val="00582F09"/>
    <w:rsid w:val="00586B24"/>
    <w:rsid w:val="00591B43"/>
    <w:rsid w:val="00592C5C"/>
    <w:rsid w:val="00592EC1"/>
    <w:rsid w:val="00593D47"/>
    <w:rsid w:val="005942E2"/>
    <w:rsid w:val="005949AB"/>
    <w:rsid w:val="005956D1"/>
    <w:rsid w:val="00597B3A"/>
    <w:rsid w:val="00597B4B"/>
    <w:rsid w:val="005A0092"/>
    <w:rsid w:val="005A2765"/>
    <w:rsid w:val="005A4805"/>
    <w:rsid w:val="005A4FCD"/>
    <w:rsid w:val="005A5735"/>
    <w:rsid w:val="005B0297"/>
    <w:rsid w:val="005B1CFB"/>
    <w:rsid w:val="005B3627"/>
    <w:rsid w:val="005B64F2"/>
    <w:rsid w:val="005B69C1"/>
    <w:rsid w:val="005C1857"/>
    <w:rsid w:val="005C6D27"/>
    <w:rsid w:val="005C71CC"/>
    <w:rsid w:val="005C7667"/>
    <w:rsid w:val="005C7B39"/>
    <w:rsid w:val="005D090C"/>
    <w:rsid w:val="005D296E"/>
    <w:rsid w:val="005D67CB"/>
    <w:rsid w:val="005D6995"/>
    <w:rsid w:val="005D7BBF"/>
    <w:rsid w:val="005E20C8"/>
    <w:rsid w:val="005E4B80"/>
    <w:rsid w:val="005E5152"/>
    <w:rsid w:val="005E65C5"/>
    <w:rsid w:val="005F0BD9"/>
    <w:rsid w:val="005F1C7A"/>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A17"/>
    <w:rsid w:val="00614DDE"/>
    <w:rsid w:val="00615BEB"/>
    <w:rsid w:val="00620000"/>
    <w:rsid w:val="00622D7A"/>
    <w:rsid w:val="00624A49"/>
    <w:rsid w:val="00626215"/>
    <w:rsid w:val="00626BC5"/>
    <w:rsid w:val="0063452E"/>
    <w:rsid w:val="00634F77"/>
    <w:rsid w:val="00637480"/>
    <w:rsid w:val="00641DBC"/>
    <w:rsid w:val="00642FAF"/>
    <w:rsid w:val="006432D9"/>
    <w:rsid w:val="006433C1"/>
    <w:rsid w:val="00643524"/>
    <w:rsid w:val="006446B2"/>
    <w:rsid w:val="006477F4"/>
    <w:rsid w:val="00650C8D"/>
    <w:rsid w:val="00651543"/>
    <w:rsid w:val="00651F2D"/>
    <w:rsid w:val="00653584"/>
    <w:rsid w:val="00653C7D"/>
    <w:rsid w:val="00654075"/>
    <w:rsid w:val="0065449E"/>
    <w:rsid w:val="00660457"/>
    <w:rsid w:val="00660FDC"/>
    <w:rsid w:val="006649F1"/>
    <w:rsid w:val="0066522C"/>
    <w:rsid w:val="006656E0"/>
    <w:rsid w:val="006660F1"/>
    <w:rsid w:val="00666350"/>
    <w:rsid w:val="00666FA1"/>
    <w:rsid w:val="0066735D"/>
    <w:rsid w:val="00667FF5"/>
    <w:rsid w:val="00672267"/>
    <w:rsid w:val="006739BC"/>
    <w:rsid w:val="0067479C"/>
    <w:rsid w:val="00675E92"/>
    <w:rsid w:val="00675FEE"/>
    <w:rsid w:val="006773C6"/>
    <w:rsid w:val="00680976"/>
    <w:rsid w:val="00680F01"/>
    <w:rsid w:val="00681B26"/>
    <w:rsid w:val="006827C1"/>
    <w:rsid w:val="00684508"/>
    <w:rsid w:val="00684883"/>
    <w:rsid w:val="00684907"/>
    <w:rsid w:val="0068571B"/>
    <w:rsid w:val="00686D33"/>
    <w:rsid w:val="00686F2F"/>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1793"/>
    <w:rsid w:val="006C70C4"/>
    <w:rsid w:val="006D0190"/>
    <w:rsid w:val="006D252A"/>
    <w:rsid w:val="006D2AE4"/>
    <w:rsid w:val="006D38F9"/>
    <w:rsid w:val="006D55C2"/>
    <w:rsid w:val="006D566A"/>
    <w:rsid w:val="006D6009"/>
    <w:rsid w:val="006D6C77"/>
    <w:rsid w:val="006D7751"/>
    <w:rsid w:val="006D7D84"/>
    <w:rsid w:val="006E0435"/>
    <w:rsid w:val="006E07A7"/>
    <w:rsid w:val="006E0C64"/>
    <w:rsid w:val="006E0F19"/>
    <w:rsid w:val="006E18C1"/>
    <w:rsid w:val="006E1A06"/>
    <w:rsid w:val="006E235A"/>
    <w:rsid w:val="006E34AC"/>
    <w:rsid w:val="006E3F62"/>
    <w:rsid w:val="006E6C0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088"/>
    <w:rsid w:val="007347FE"/>
    <w:rsid w:val="00734F6F"/>
    <w:rsid w:val="007353F5"/>
    <w:rsid w:val="0073568A"/>
    <w:rsid w:val="00735BED"/>
    <w:rsid w:val="007409C2"/>
    <w:rsid w:val="00741FDE"/>
    <w:rsid w:val="00742A91"/>
    <w:rsid w:val="00745883"/>
    <w:rsid w:val="00745925"/>
    <w:rsid w:val="0074602A"/>
    <w:rsid w:val="00747576"/>
    <w:rsid w:val="007504AB"/>
    <w:rsid w:val="007516B1"/>
    <w:rsid w:val="00762BF2"/>
    <w:rsid w:val="00762E29"/>
    <w:rsid w:val="007645AA"/>
    <w:rsid w:val="00764940"/>
    <w:rsid w:val="007650FD"/>
    <w:rsid w:val="007655BB"/>
    <w:rsid w:val="0076580C"/>
    <w:rsid w:val="007700B7"/>
    <w:rsid w:val="00770412"/>
    <w:rsid w:val="00770BFB"/>
    <w:rsid w:val="00771769"/>
    <w:rsid w:val="00771982"/>
    <w:rsid w:val="00772A5E"/>
    <w:rsid w:val="00772ED1"/>
    <w:rsid w:val="00773AF9"/>
    <w:rsid w:val="00774ADC"/>
    <w:rsid w:val="007761DA"/>
    <w:rsid w:val="007764CF"/>
    <w:rsid w:val="00776E03"/>
    <w:rsid w:val="00777E3F"/>
    <w:rsid w:val="00777EE9"/>
    <w:rsid w:val="0078148A"/>
    <w:rsid w:val="00781685"/>
    <w:rsid w:val="007877F3"/>
    <w:rsid w:val="00792DF5"/>
    <w:rsid w:val="00793822"/>
    <w:rsid w:val="00794A22"/>
    <w:rsid w:val="00794F17"/>
    <w:rsid w:val="00796386"/>
    <w:rsid w:val="007A0008"/>
    <w:rsid w:val="007A26B1"/>
    <w:rsid w:val="007A553F"/>
    <w:rsid w:val="007A55DD"/>
    <w:rsid w:val="007A5BEA"/>
    <w:rsid w:val="007B0E81"/>
    <w:rsid w:val="007B1A19"/>
    <w:rsid w:val="007B34AB"/>
    <w:rsid w:val="007B366B"/>
    <w:rsid w:val="007B3E68"/>
    <w:rsid w:val="007B46BF"/>
    <w:rsid w:val="007B4DF3"/>
    <w:rsid w:val="007B4EDB"/>
    <w:rsid w:val="007B7D3A"/>
    <w:rsid w:val="007C0043"/>
    <w:rsid w:val="007C0A8F"/>
    <w:rsid w:val="007C0B5D"/>
    <w:rsid w:val="007C0EED"/>
    <w:rsid w:val="007C22A9"/>
    <w:rsid w:val="007C3295"/>
    <w:rsid w:val="007C4383"/>
    <w:rsid w:val="007C54B6"/>
    <w:rsid w:val="007D1DC8"/>
    <w:rsid w:val="007D2CB1"/>
    <w:rsid w:val="007D32B5"/>
    <w:rsid w:val="007D3DCC"/>
    <w:rsid w:val="007D4F09"/>
    <w:rsid w:val="007D6D9D"/>
    <w:rsid w:val="007D7E78"/>
    <w:rsid w:val="007E0DE6"/>
    <w:rsid w:val="007E26DE"/>
    <w:rsid w:val="007E32A3"/>
    <w:rsid w:val="007E4161"/>
    <w:rsid w:val="007E4A7A"/>
    <w:rsid w:val="007E5D0B"/>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670B"/>
    <w:rsid w:val="00806D80"/>
    <w:rsid w:val="00813765"/>
    <w:rsid w:val="00814E0F"/>
    <w:rsid w:val="00815A04"/>
    <w:rsid w:val="0081609B"/>
    <w:rsid w:val="008205ED"/>
    <w:rsid w:val="00820D9E"/>
    <w:rsid w:val="00822092"/>
    <w:rsid w:val="008245BB"/>
    <w:rsid w:val="008262CB"/>
    <w:rsid w:val="00831A80"/>
    <w:rsid w:val="008327CE"/>
    <w:rsid w:val="008332D8"/>
    <w:rsid w:val="0083357E"/>
    <w:rsid w:val="00834974"/>
    <w:rsid w:val="00834A66"/>
    <w:rsid w:val="00834B9F"/>
    <w:rsid w:val="008371C3"/>
    <w:rsid w:val="00837634"/>
    <w:rsid w:val="008403F3"/>
    <w:rsid w:val="008406A5"/>
    <w:rsid w:val="00840B43"/>
    <w:rsid w:val="0084499A"/>
    <w:rsid w:val="00845B82"/>
    <w:rsid w:val="00847031"/>
    <w:rsid w:val="00855CAA"/>
    <w:rsid w:val="00856669"/>
    <w:rsid w:val="008575C8"/>
    <w:rsid w:val="0086430E"/>
    <w:rsid w:val="00864EBA"/>
    <w:rsid w:val="00866CE4"/>
    <w:rsid w:val="0086791D"/>
    <w:rsid w:val="00872260"/>
    <w:rsid w:val="00872334"/>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901"/>
    <w:rsid w:val="008B7A10"/>
    <w:rsid w:val="008C21E0"/>
    <w:rsid w:val="008C2638"/>
    <w:rsid w:val="008C7CB3"/>
    <w:rsid w:val="008D005E"/>
    <w:rsid w:val="008D099B"/>
    <w:rsid w:val="008D4290"/>
    <w:rsid w:val="008E0428"/>
    <w:rsid w:val="008E21D3"/>
    <w:rsid w:val="008E3DBC"/>
    <w:rsid w:val="008E4249"/>
    <w:rsid w:val="008E4673"/>
    <w:rsid w:val="008E526A"/>
    <w:rsid w:val="008E6E47"/>
    <w:rsid w:val="008E715E"/>
    <w:rsid w:val="008F162C"/>
    <w:rsid w:val="008F18A7"/>
    <w:rsid w:val="008F2C24"/>
    <w:rsid w:val="008F3446"/>
    <w:rsid w:val="008F3A32"/>
    <w:rsid w:val="008F58CD"/>
    <w:rsid w:val="008F5CCE"/>
    <w:rsid w:val="0090096C"/>
    <w:rsid w:val="00901E73"/>
    <w:rsid w:val="00905D7B"/>
    <w:rsid w:val="00906516"/>
    <w:rsid w:val="009067B4"/>
    <w:rsid w:val="009068B5"/>
    <w:rsid w:val="00907CDB"/>
    <w:rsid w:val="00910422"/>
    <w:rsid w:val="009105B1"/>
    <w:rsid w:val="0091568C"/>
    <w:rsid w:val="00917A95"/>
    <w:rsid w:val="00920A74"/>
    <w:rsid w:val="00920FDA"/>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1F1E"/>
    <w:rsid w:val="00952660"/>
    <w:rsid w:val="00952A2C"/>
    <w:rsid w:val="009531FF"/>
    <w:rsid w:val="00960B43"/>
    <w:rsid w:val="00961580"/>
    <w:rsid w:val="00961E9A"/>
    <w:rsid w:val="00963E7B"/>
    <w:rsid w:val="0096567B"/>
    <w:rsid w:val="00971090"/>
    <w:rsid w:val="00971403"/>
    <w:rsid w:val="0097339B"/>
    <w:rsid w:val="009741A2"/>
    <w:rsid w:val="00976601"/>
    <w:rsid w:val="00976B2D"/>
    <w:rsid w:val="00977A3E"/>
    <w:rsid w:val="0098126E"/>
    <w:rsid w:val="00981AA5"/>
    <w:rsid w:val="0098448B"/>
    <w:rsid w:val="00991D48"/>
    <w:rsid w:val="0099208C"/>
    <w:rsid w:val="00992385"/>
    <w:rsid w:val="00995C97"/>
    <w:rsid w:val="00995D23"/>
    <w:rsid w:val="00997353"/>
    <w:rsid w:val="00997889"/>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092"/>
    <w:rsid w:val="009D66ED"/>
    <w:rsid w:val="009D6929"/>
    <w:rsid w:val="009D6ACA"/>
    <w:rsid w:val="009D6DC0"/>
    <w:rsid w:val="009E0511"/>
    <w:rsid w:val="009E3466"/>
    <w:rsid w:val="009E692B"/>
    <w:rsid w:val="009E7203"/>
    <w:rsid w:val="009E758E"/>
    <w:rsid w:val="009E7AA7"/>
    <w:rsid w:val="009F03DE"/>
    <w:rsid w:val="009F082B"/>
    <w:rsid w:val="009F0F7A"/>
    <w:rsid w:val="009F6960"/>
    <w:rsid w:val="009F6D5B"/>
    <w:rsid w:val="009F76A7"/>
    <w:rsid w:val="009F7CAD"/>
    <w:rsid w:val="00A00F76"/>
    <w:rsid w:val="00A03646"/>
    <w:rsid w:val="00A0430B"/>
    <w:rsid w:val="00A04DF1"/>
    <w:rsid w:val="00A0615D"/>
    <w:rsid w:val="00A0709B"/>
    <w:rsid w:val="00A074EC"/>
    <w:rsid w:val="00A10376"/>
    <w:rsid w:val="00A12630"/>
    <w:rsid w:val="00A1576C"/>
    <w:rsid w:val="00A15AF4"/>
    <w:rsid w:val="00A163A3"/>
    <w:rsid w:val="00A2252A"/>
    <w:rsid w:val="00A234C2"/>
    <w:rsid w:val="00A2627D"/>
    <w:rsid w:val="00A262DC"/>
    <w:rsid w:val="00A2703A"/>
    <w:rsid w:val="00A27FAD"/>
    <w:rsid w:val="00A30782"/>
    <w:rsid w:val="00A31A86"/>
    <w:rsid w:val="00A32A45"/>
    <w:rsid w:val="00A33BE0"/>
    <w:rsid w:val="00A33DE8"/>
    <w:rsid w:val="00A34209"/>
    <w:rsid w:val="00A358A2"/>
    <w:rsid w:val="00A35CDD"/>
    <w:rsid w:val="00A36159"/>
    <w:rsid w:val="00A37E86"/>
    <w:rsid w:val="00A40AA0"/>
    <w:rsid w:val="00A46524"/>
    <w:rsid w:val="00A46539"/>
    <w:rsid w:val="00A47018"/>
    <w:rsid w:val="00A47AB4"/>
    <w:rsid w:val="00A47D0B"/>
    <w:rsid w:val="00A50C56"/>
    <w:rsid w:val="00A50EFC"/>
    <w:rsid w:val="00A51BE6"/>
    <w:rsid w:val="00A55028"/>
    <w:rsid w:val="00A55040"/>
    <w:rsid w:val="00A6038A"/>
    <w:rsid w:val="00A61322"/>
    <w:rsid w:val="00A61349"/>
    <w:rsid w:val="00A6334E"/>
    <w:rsid w:val="00A638E8"/>
    <w:rsid w:val="00A658D6"/>
    <w:rsid w:val="00A67B5C"/>
    <w:rsid w:val="00A70461"/>
    <w:rsid w:val="00A704BA"/>
    <w:rsid w:val="00A70944"/>
    <w:rsid w:val="00A74D53"/>
    <w:rsid w:val="00A772A8"/>
    <w:rsid w:val="00A77C2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F52"/>
    <w:rsid w:val="00AA721C"/>
    <w:rsid w:val="00AA77DC"/>
    <w:rsid w:val="00AB0C42"/>
    <w:rsid w:val="00AB160F"/>
    <w:rsid w:val="00AB629D"/>
    <w:rsid w:val="00AB7B5F"/>
    <w:rsid w:val="00AC02C4"/>
    <w:rsid w:val="00AC061D"/>
    <w:rsid w:val="00AC4210"/>
    <w:rsid w:val="00AC5E11"/>
    <w:rsid w:val="00AC79D3"/>
    <w:rsid w:val="00AC7EBC"/>
    <w:rsid w:val="00AD23CC"/>
    <w:rsid w:val="00AD257D"/>
    <w:rsid w:val="00AD4E8C"/>
    <w:rsid w:val="00AD5E04"/>
    <w:rsid w:val="00AD63D6"/>
    <w:rsid w:val="00AD6D64"/>
    <w:rsid w:val="00AE1163"/>
    <w:rsid w:val="00AE1D0E"/>
    <w:rsid w:val="00AE224F"/>
    <w:rsid w:val="00AE4F7F"/>
    <w:rsid w:val="00AE581F"/>
    <w:rsid w:val="00AE5D77"/>
    <w:rsid w:val="00AE6202"/>
    <w:rsid w:val="00AE6822"/>
    <w:rsid w:val="00AE692A"/>
    <w:rsid w:val="00AE7F95"/>
    <w:rsid w:val="00AF1289"/>
    <w:rsid w:val="00AF1388"/>
    <w:rsid w:val="00AF1A41"/>
    <w:rsid w:val="00AF2805"/>
    <w:rsid w:val="00AF36ED"/>
    <w:rsid w:val="00AF602E"/>
    <w:rsid w:val="00AF671E"/>
    <w:rsid w:val="00B01D48"/>
    <w:rsid w:val="00B02126"/>
    <w:rsid w:val="00B0347D"/>
    <w:rsid w:val="00B0351F"/>
    <w:rsid w:val="00B03ED7"/>
    <w:rsid w:val="00B07120"/>
    <w:rsid w:val="00B07935"/>
    <w:rsid w:val="00B07BA7"/>
    <w:rsid w:val="00B10993"/>
    <w:rsid w:val="00B14BD1"/>
    <w:rsid w:val="00B16807"/>
    <w:rsid w:val="00B21555"/>
    <w:rsid w:val="00B2389A"/>
    <w:rsid w:val="00B24536"/>
    <w:rsid w:val="00B26402"/>
    <w:rsid w:val="00B278BE"/>
    <w:rsid w:val="00B30549"/>
    <w:rsid w:val="00B31F74"/>
    <w:rsid w:val="00B32DB2"/>
    <w:rsid w:val="00B33D29"/>
    <w:rsid w:val="00B35848"/>
    <w:rsid w:val="00B4041B"/>
    <w:rsid w:val="00B40768"/>
    <w:rsid w:val="00B42610"/>
    <w:rsid w:val="00B43958"/>
    <w:rsid w:val="00B4466B"/>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806D5"/>
    <w:rsid w:val="00B80B89"/>
    <w:rsid w:val="00B81D96"/>
    <w:rsid w:val="00B82322"/>
    <w:rsid w:val="00B82D8F"/>
    <w:rsid w:val="00B83A7E"/>
    <w:rsid w:val="00B841D7"/>
    <w:rsid w:val="00B845DD"/>
    <w:rsid w:val="00B86693"/>
    <w:rsid w:val="00B90447"/>
    <w:rsid w:val="00B91B34"/>
    <w:rsid w:val="00B92F89"/>
    <w:rsid w:val="00B9430B"/>
    <w:rsid w:val="00B975D8"/>
    <w:rsid w:val="00B975DC"/>
    <w:rsid w:val="00BA3D4E"/>
    <w:rsid w:val="00BA45E6"/>
    <w:rsid w:val="00BA4AFC"/>
    <w:rsid w:val="00BA670B"/>
    <w:rsid w:val="00BB00EF"/>
    <w:rsid w:val="00BB1E00"/>
    <w:rsid w:val="00BB32B0"/>
    <w:rsid w:val="00BB367B"/>
    <w:rsid w:val="00BB40BE"/>
    <w:rsid w:val="00BB6208"/>
    <w:rsid w:val="00BC20AC"/>
    <w:rsid w:val="00BC2BCA"/>
    <w:rsid w:val="00BC6F27"/>
    <w:rsid w:val="00BD0E29"/>
    <w:rsid w:val="00BD1CC7"/>
    <w:rsid w:val="00BD4BFF"/>
    <w:rsid w:val="00BE0411"/>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101CD"/>
    <w:rsid w:val="00C12116"/>
    <w:rsid w:val="00C128D5"/>
    <w:rsid w:val="00C135DF"/>
    <w:rsid w:val="00C13D99"/>
    <w:rsid w:val="00C14498"/>
    <w:rsid w:val="00C14F59"/>
    <w:rsid w:val="00C1530E"/>
    <w:rsid w:val="00C15655"/>
    <w:rsid w:val="00C15AA2"/>
    <w:rsid w:val="00C200C7"/>
    <w:rsid w:val="00C22713"/>
    <w:rsid w:val="00C25939"/>
    <w:rsid w:val="00C264FA"/>
    <w:rsid w:val="00C27ADA"/>
    <w:rsid w:val="00C332A2"/>
    <w:rsid w:val="00C34D64"/>
    <w:rsid w:val="00C35DF3"/>
    <w:rsid w:val="00C369E9"/>
    <w:rsid w:val="00C36C43"/>
    <w:rsid w:val="00C446B6"/>
    <w:rsid w:val="00C47AF6"/>
    <w:rsid w:val="00C5171F"/>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768C"/>
    <w:rsid w:val="00C708A2"/>
    <w:rsid w:val="00C730FA"/>
    <w:rsid w:val="00C76DF1"/>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ADD"/>
    <w:rsid w:val="00CA5652"/>
    <w:rsid w:val="00CA6995"/>
    <w:rsid w:val="00CA6A6F"/>
    <w:rsid w:val="00CA6AB5"/>
    <w:rsid w:val="00CB1401"/>
    <w:rsid w:val="00CB2D86"/>
    <w:rsid w:val="00CB3289"/>
    <w:rsid w:val="00CB400B"/>
    <w:rsid w:val="00CB4B31"/>
    <w:rsid w:val="00CB5A4C"/>
    <w:rsid w:val="00CC0787"/>
    <w:rsid w:val="00CC0C74"/>
    <w:rsid w:val="00CC2257"/>
    <w:rsid w:val="00CC3D67"/>
    <w:rsid w:val="00CC3DF7"/>
    <w:rsid w:val="00CC5BF9"/>
    <w:rsid w:val="00CC6262"/>
    <w:rsid w:val="00CD5366"/>
    <w:rsid w:val="00CD5895"/>
    <w:rsid w:val="00CE093B"/>
    <w:rsid w:val="00CE27B8"/>
    <w:rsid w:val="00CE3660"/>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E8E"/>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2076"/>
    <w:rsid w:val="00D53B68"/>
    <w:rsid w:val="00D55B0A"/>
    <w:rsid w:val="00D55BF8"/>
    <w:rsid w:val="00D6015C"/>
    <w:rsid w:val="00D60463"/>
    <w:rsid w:val="00D61C7C"/>
    <w:rsid w:val="00D6231B"/>
    <w:rsid w:val="00D63DF7"/>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4A5"/>
    <w:rsid w:val="00DA2A37"/>
    <w:rsid w:val="00DA4E63"/>
    <w:rsid w:val="00DA6861"/>
    <w:rsid w:val="00DA6E33"/>
    <w:rsid w:val="00DA7A78"/>
    <w:rsid w:val="00DA7DBB"/>
    <w:rsid w:val="00DB060E"/>
    <w:rsid w:val="00DB0F64"/>
    <w:rsid w:val="00DB2334"/>
    <w:rsid w:val="00DB25D3"/>
    <w:rsid w:val="00DB29E7"/>
    <w:rsid w:val="00DB4192"/>
    <w:rsid w:val="00DB55D3"/>
    <w:rsid w:val="00DB5F8D"/>
    <w:rsid w:val="00DB628E"/>
    <w:rsid w:val="00DB68B1"/>
    <w:rsid w:val="00DB7D42"/>
    <w:rsid w:val="00DC0EF9"/>
    <w:rsid w:val="00DC178D"/>
    <w:rsid w:val="00DC1C76"/>
    <w:rsid w:val="00DC2000"/>
    <w:rsid w:val="00DC298D"/>
    <w:rsid w:val="00DC3E80"/>
    <w:rsid w:val="00DC4167"/>
    <w:rsid w:val="00DC4351"/>
    <w:rsid w:val="00DC4B00"/>
    <w:rsid w:val="00DC4E08"/>
    <w:rsid w:val="00DC701B"/>
    <w:rsid w:val="00DC7078"/>
    <w:rsid w:val="00DC74DB"/>
    <w:rsid w:val="00DC798A"/>
    <w:rsid w:val="00DD0E4B"/>
    <w:rsid w:val="00DD22D8"/>
    <w:rsid w:val="00DD4251"/>
    <w:rsid w:val="00DD4B5C"/>
    <w:rsid w:val="00DD7C51"/>
    <w:rsid w:val="00DE06B3"/>
    <w:rsid w:val="00DE37A8"/>
    <w:rsid w:val="00DE4377"/>
    <w:rsid w:val="00DE498D"/>
    <w:rsid w:val="00DF1D5A"/>
    <w:rsid w:val="00DF38BA"/>
    <w:rsid w:val="00DF3BD3"/>
    <w:rsid w:val="00DF42E4"/>
    <w:rsid w:val="00DF4380"/>
    <w:rsid w:val="00DF7A7B"/>
    <w:rsid w:val="00E01F8F"/>
    <w:rsid w:val="00E022D6"/>
    <w:rsid w:val="00E02632"/>
    <w:rsid w:val="00E04B72"/>
    <w:rsid w:val="00E04EF6"/>
    <w:rsid w:val="00E06D93"/>
    <w:rsid w:val="00E0702A"/>
    <w:rsid w:val="00E10F2A"/>
    <w:rsid w:val="00E124E9"/>
    <w:rsid w:val="00E12905"/>
    <w:rsid w:val="00E135F5"/>
    <w:rsid w:val="00E204F0"/>
    <w:rsid w:val="00E21C3D"/>
    <w:rsid w:val="00E22518"/>
    <w:rsid w:val="00E24F27"/>
    <w:rsid w:val="00E25A68"/>
    <w:rsid w:val="00E2749F"/>
    <w:rsid w:val="00E274E3"/>
    <w:rsid w:val="00E30D65"/>
    <w:rsid w:val="00E31F6C"/>
    <w:rsid w:val="00E3658A"/>
    <w:rsid w:val="00E403C0"/>
    <w:rsid w:val="00E41D10"/>
    <w:rsid w:val="00E42159"/>
    <w:rsid w:val="00E423CA"/>
    <w:rsid w:val="00E43B8D"/>
    <w:rsid w:val="00E44188"/>
    <w:rsid w:val="00E47FFB"/>
    <w:rsid w:val="00E50A05"/>
    <w:rsid w:val="00E51346"/>
    <w:rsid w:val="00E53F9D"/>
    <w:rsid w:val="00E54201"/>
    <w:rsid w:val="00E55FEC"/>
    <w:rsid w:val="00E607B9"/>
    <w:rsid w:val="00E608B0"/>
    <w:rsid w:val="00E65232"/>
    <w:rsid w:val="00E70212"/>
    <w:rsid w:val="00E71627"/>
    <w:rsid w:val="00E71D4F"/>
    <w:rsid w:val="00E72075"/>
    <w:rsid w:val="00E728B9"/>
    <w:rsid w:val="00E72C74"/>
    <w:rsid w:val="00E74080"/>
    <w:rsid w:val="00E74B19"/>
    <w:rsid w:val="00E76109"/>
    <w:rsid w:val="00E778F7"/>
    <w:rsid w:val="00E77AC3"/>
    <w:rsid w:val="00E801DE"/>
    <w:rsid w:val="00E809C5"/>
    <w:rsid w:val="00E80F68"/>
    <w:rsid w:val="00E81A5A"/>
    <w:rsid w:val="00E81A66"/>
    <w:rsid w:val="00E851F9"/>
    <w:rsid w:val="00E85C2A"/>
    <w:rsid w:val="00E85DAA"/>
    <w:rsid w:val="00E8659D"/>
    <w:rsid w:val="00E865B0"/>
    <w:rsid w:val="00E86E58"/>
    <w:rsid w:val="00E92C80"/>
    <w:rsid w:val="00E93F2A"/>
    <w:rsid w:val="00E9433E"/>
    <w:rsid w:val="00E9446B"/>
    <w:rsid w:val="00E94A0B"/>
    <w:rsid w:val="00E9587D"/>
    <w:rsid w:val="00E96D69"/>
    <w:rsid w:val="00E96ECB"/>
    <w:rsid w:val="00E9746D"/>
    <w:rsid w:val="00E97EF6"/>
    <w:rsid w:val="00EA1F98"/>
    <w:rsid w:val="00EA5805"/>
    <w:rsid w:val="00EA78D4"/>
    <w:rsid w:val="00EB4AC7"/>
    <w:rsid w:val="00EB5126"/>
    <w:rsid w:val="00EB57CE"/>
    <w:rsid w:val="00EB7609"/>
    <w:rsid w:val="00EB78AD"/>
    <w:rsid w:val="00EC0567"/>
    <w:rsid w:val="00EC16FA"/>
    <w:rsid w:val="00EC2091"/>
    <w:rsid w:val="00EC3D24"/>
    <w:rsid w:val="00EC48BF"/>
    <w:rsid w:val="00EC5E04"/>
    <w:rsid w:val="00EC6DD0"/>
    <w:rsid w:val="00ED0720"/>
    <w:rsid w:val="00ED0EF0"/>
    <w:rsid w:val="00ED39C6"/>
    <w:rsid w:val="00ED422D"/>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F0FB3"/>
    <w:rsid w:val="00EF1F00"/>
    <w:rsid w:val="00EF4742"/>
    <w:rsid w:val="00EF5C83"/>
    <w:rsid w:val="00EF64E4"/>
    <w:rsid w:val="00EF65A9"/>
    <w:rsid w:val="00EF6852"/>
    <w:rsid w:val="00EF75E2"/>
    <w:rsid w:val="00EF78DD"/>
    <w:rsid w:val="00F0148E"/>
    <w:rsid w:val="00F03457"/>
    <w:rsid w:val="00F0635A"/>
    <w:rsid w:val="00F06EC0"/>
    <w:rsid w:val="00F07240"/>
    <w:rsid w:val="00F07CB6"/>
    <w:rsid w:val="00F07CF4"/>
    <w:rsid w:val="00F07F62"/>
    <w:rsid w:val="00F12171"/>
    <w:rsid w:val="00F13652"/>
    <w:rsid w:val="00F14B98"/>
    <w:rsid w:val="00F1565B"/>
    <w:rsid w:val="00F20B54"/>
    <w:rsid w:val="00F24D97"/>
    <w:rsid w:val="00F24EF9"/>
    <w:rsid w:val="00F26CA2"/>
    <w:rsid w:val="00F270C8"/>
    <w:rsid w:val="00F2742F"/>
    <w:rsid w:val="00F27C3A"/>
    <w:rsid w:val="00F31DED"/>
    <w:rsid w:val="00F32314"/>
    <w:rsid w:val="00F36189"/>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60B99"/>
    <w:rsid w:val="00F617C1"/>
    <w:rsid w:val="00F6339A"/>
    <w:rsid w:val="00F6495C"/>
    <w:rsid w:val="00F6559D"/>
    <w:rsid w:val="00F664B9"/>
    <w:rsid w:val="00F71B39"/>
    <w:rsid w:val="00F72566"/>
    <w:rsid w:val="00F725A7"/>
    <w:rsid w:val="00F72C21"/>
    <w:rsid w:val="00F74AEE"/>
    <w:rsid w:val="00F758C7"/>
    <w:rsid w:val="00F76A34"/>
    <w:rsid w:val="00F8009C"/>
    <w:rsid w:val="00F8183A"/>
    <w:rsid w:val="00F81B85"/>
    <w:rsid w:val="00F81DF2"/>
    <w:rsid w:val="00F82260"/>
    <w:rsid w:val="00F8254C"/>
    <w:rsid w:val="00F82900"/>
    <w:rsid w:val="00F82FC3"/>
    <w:rsid w:val="00F838E5"/>
    <w:rsid w:val="00F84ED3"/>
    <w:rsid w:val="00F86C1D"/>
    <w:rsid w:val="00F86CA9"/>
    <w:rsid w:val="00F90C0D"/>
    <w:rsid w:val="00F91A6A"/>
    <w:rsid w:val="00F9317E"/>
    <w:rsid w:val="00F94200"/>
    <w:rsid w:val="00F95161"/>
    <w:rsid w:val="00F97136"/>
    <w:rsid w:val="00F97F7F"/>
    <w:rsid w:val="00FA2184"/>
    <w:rsid w:val="00FA276A"/>
    <w:rsid w:val="00FA2892"/>
    <w:rsid w:val="00FA3992"/>
    <w:rsid w:val="00FA465E"/>
    <w:rsid w:val="00FA46A8"/>
    <w:rsid w:val="00FA4E8F"/>
    <w:rsid w:val="00FA7BB5"/>
    <w:rsid w:val="00FB289A"/>
    <w:rsid w:val="00FB3F4A"/>
    <w:rsid w:val="00FB424E"/>
    <w:rsid w:val="00FB4844"/>
    <w:rsid w:val="00FB5CF1"/>
    <w:rsid w:val="00FB7066"/>
    <w:rsid w:val="00FB7FA6"/>
    <w:rsid w:val="00FC1536"/>
    <w:rsid w:val="00FC194C"/>
    <w:rsid w:val="00FC3A4D"/>
    <w:rsid w:val="00FC4D95"/>
    <w:rsid w:val="00FC5CAB"/>
    <w:rsid w:val="00FC78F5"/>
    <w:rsid w:val="00FC7AF0"/>
    <w:rsid w:val="00FD0ADD"/>
    <w:rsid w:val="00FD211E"/>
    <w:rsid w:val="00FD2557"/>
    <w:rsid w:val="00FD27C6"/>
    <w:rsid w:val="00FD41B9"/>
    <w:rsid w:val="00FD4DDD"/>
    <w:rsid w:val="00FD4F6E"/>
    <w:rsid w:val="00FD5DCB"/>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87E77B5"/>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C56-267D-477F-BC38-881672F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2721</Words>
  <Characters>14434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7</cp:revision>
  <cp:lastPrinted>2014-11-17T19:50:00Z</cp:lastPrinted>
  <dcterms:created xsi:type="dcterms:W3CDTF">2021-03-22T18:59:00Z</dcterms:created>
  <dcterms:modified xsi:type="dcterms:W3CDTF">2021-03-25T19:03:00Z</dcterms:modified>
</cp:coreProperties>
</file>